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982"/>
        <w:gridCol w:w="1688"/>
        <w:gridCol w:w="1714"/>
        <w:gridCol w:w="957"/>
        <w:gridCol w:w="2671"/>
      </w:tblGrid>
      <w:tr w:rsidR="00347494" w:rsidTr="00594E28"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47494" w:rsidRPr="00373EDA" w:rsidRDefault="00347494" w:rsidP="00347494">
            <w:pPr>
              <w:jc w:val="center"/>
              <w:rPr>
                <w:sz w:val="36"/>
                <w:szCs w:val="36"/>
              </w:rPr>
            </w:pPr>
            <w:r w:rsidRPr="00373EDA">
              <w:rPr>
                <w:sz w:val="36"/>
                <w:szCs w:val="36"/>
              </w:rPr>
              <w:t>Prime Areas</w:t>
            </w:r>
          </w:p>
        </w:tc>
      </w:tr>
      <w:tr w:rsidR="00C77264" w:rsidTr="00C130DE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77264" w:rsidRPr="00594E28" w:rsidRDefault="00C77264">
            <w:pPr>
              <w:rPr>
                <w:b/>
              </w:rPr>
            </w:pPr>
            <w:r w:rsidRPr="00594E28">
              <w:rPr>
                <w:b/>
              </w:rPr>
              <w:t>Communication and Language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C77264" w:rsidRPr="00594E28" w:rsidRDefault="00C77264">
            <w:pPr>
              <w:rPr>
                <w:b/>
              </w:rPr>
            </w:pPr>
            <w:r w:rsidRPr="00594E28">
              <w:rPr>
                <w:b/>
              </w:rPr>
              <w:t>Physical Development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77264" w:rsidRPr="00594E28" w:rsidRDefault="00C77264">
            <w:pPr>
              <w:rPr>
                <w:b/>
              </w:rPr>
            </w:pPr>
            <w:r w:rsidRPr="00594E28">
              <w:rPr>
                <w:b/>
              </w:rPr>
              <w:t>Personal, social and emotional Development</w:t>
            </w:r>
          </w:p>
        </w:tc>
      </w:tr>
      <w:tr w:rsidR="00B02CDB" w:rsidTr="00C130DE">
        <w:tc>
          <w:tcPr>
            <w:tcW w:w="3652" w:type="dxa"/>
            <w:gridSpan w:val="2"/>
            <w:shd w:val="clear" w:color="auto" w:fill="D6E3BC" w:themeFill="accent3" w:themeFillTint="66"/>
          </w:tcPr>
          <w:p w:rsidR="00B02CDB" w:rsidRPr="00594E28" w:rsidRDefault="00A70A8B">
            <w:r w:rsidRPr="00594E28">
              <w:t>Talking on the toy telephone, taking turns to speak.</w:t>
            </w:r>
          </w:p>
          <w:p w:rsidR="00A70A8B" w:rsidRPr="00594E28" w:rsidRDefault="00A70A8B"/>
        </w:tc>
        <w:tc>
          <w:tcPr>
            <w:tcW w:w="3402" w:type="dxa"/>
            <w:gridSpan w:val="2"/>
            <w:shd w:val="clear" w:color="auto" w:fill="E5B8B7" w:themeFill="accent2" w:themeFillTint="66"/>
          </w:tcPr>
          <w:p w:rsidR="00B02CDB" w:rsidRPr="00594E28" w:rsidRDefault="00A70A8B">
            <w:r w:rsidRPr="00594E28">
              <w:t>Piling cushions on the floor for children to climb over</w:t>
            </w:r>
          </w:p>
        </w:tc>
        <w:tc>
          <w:tcPr>
            <w:tcW w:w="3628" w:type="dxa"/>
            <w:gridSpan w:val="2"/>
            <w:shd w:val="clear" w:color="auto" w:fill="FBD4B4" w:themeFill="accent6" w:themeFillTint="66"/>
          </w:tcPr>
          <w:p w:rsidR="00B02CDB" w:rsidRPr="00594E28" w:rsidRDefault="002E21D0">
            <w:r w:rsidRPr="00594E28">
              <w:t>Dolls, blankets, buggies, feeding the doll</w:t>
            </w:r>
          </w:p>
        </w:tc>
      </w:tr>
      <w:tr w:rsidR="00A70A8B" w:rsidTr="00C130DE">
        <w:tc>
          <w:tcPr>
            <w:tcW w:w="3652" w:type="dxa"/>
            <w:gridSpan w:val="2"/>
            <w:shd w:val="clear" w:color="auto" w:fill="D6E3BC" w:themeFill="accent3" w:themeFillTint="66"/>
          </w:tcPr>
          <w:p w:rsidR="00A70A8B" w:rsidRPr="00594E28" w:rsidRDefault="00A70A8B" w:rsidP="00A70A8B">
            <w:r w:rsidRPr="00594E28">
              <w:t>Story time, you can use puppets</w:t>
            </w:r>
          </w:p>
          <w:p w:rsidR="00A70A8B" w:rsidRPr="00594E28" w:rsidRDefault="00A70A8B"/>
        </w:tc>
        <w:tc>
          <w:tcPr>
            <w:tcW w:w="3402" w:type="dxa"/>
            <w:gridSpan w:val="2"/>
            <w:shd w:val="clear" w:color="auto" w:fill="E5B8B7" w:themeFill="accent2" w:themeFillTint="66"/>
          </w:tcPr>
          <w:p w:rsidR="00A70A8B" w:rsidRPr="00594E28" w:rsidRDefault="00A70A8B">
            <w:r w:rsidRPr="00594E28">
              <w:t>Spinning toys</w:t>
            </w:r>
          </w:p>
        </w:tc>
        <w:tc>
          <w:tcPr>
            <w:tcW w:w="3628" w:type="dxa"/>
            <w:gridSpan w:val="2"/>
            <w:shd w:val="clear" w:color="auto" w:fill="FBD4B4" w:themeFill="accent6" w:themeFillTint="66"/>
          </w:tcPr>
          <w:p w:rsidR="00A70A8B" w:rsidRPr="00594E28" w:rsidRDefault="002E21D0">
            <w:r w:rsidRPr="00594E28">
              <w:t>Tea set, cooking, play kitchen</w:t>
            </w:r>
          </w:p>
        </w:tc>
      </w:tr>
      <w:tr w:rsidR="00A70A8B" w:rsidTr="00C130DE">
        <w:tc>
          <w:tcPr>
            <w:tcW w:w="3652" w:type="dxa"/>
            <w:gridSpan w:val="2"/>
            <w:shd w:val="clear" w:color="auto" w:fill="D6E3BC" w:themeFill="accent3" w:themeFillTint="66"/>
          </w:tcPr>
          <w:p w:rsidR="00A70A8B" w:rsidRPr="00594E28" w:rsidRDefault="00A70A8B" w:rsidP="00A70A8B">
            <w:r w:rsidRPr="00594E28">
              <w:t>Listening to music and using instruments</w:t>
            </w:r>
          </w:p>
          <w:p w:rsidR="00A70A8B" w:rsidRPr="00594E28" w:rsidRDefault="00A70A8B"/>
        </w:tc>
        <w:tc>
          <w:tcPr>
            <w:tcW w:w="3402" w:type="dxa"/>
            <w:gridSpan w:val="2"/>
            <w:shd w:val="clear" w:color="auto" w:fill="E5B8B7" w:themeFill="accent2" w:themeFillTint="66"/>
          </w:tcPr>
          <w:p w:rsidR="00A70A8B" w:rsidRPr="00594E28" w:rsidRDefault="002E21D0">
            <w:r w:rsidRPr="00594E28">
              <w:t>Dancing, Jumping, skipping, spinning round</w:t>
            </w:r>
          </w:p>
        </w:tc>
        <w:tc>
          <w:tcPr>
            <w:tcW w:w="3628" w:type="dxa"/>
            <w:gridSpan w:val="2"/>
            <w:shd w:val="clear" w:color="auto" w:fill="FBD4B4" w:themeFill="accent6" w:themeFillTint="66"/>
          </w:tcPr>
          <w:p w:rsidR="00A70A8B" w:rsidRPr="00594E28" w:rsidRDefault="002E21D0">
            <w:r w:rsidRPr="00594E28">
              <w:t>Dressing up: use scarves, junk jewellery</w:t>
            </w:r>
            <w:r w:rsidR="00EA1AF5">
              <w:t>, adult clothes (beaded dresses).</w:t>
            </w:r>
          </w:p>
        </w:tc>
      </w:tr>
      <w:tr w:rsidR="00A70A8B" w:rsidTr="00C130DE">
        <w:tc>
          <w:tcPr>
            <w:tcW w:w="3652" w:type="dxa"/>
            <w:gridSpan w:val="2"/>
            <w:shd w:val="clear" w:color="auto" w:fill="D6E3BC" w:themeFill="accent3" w:themeFillTint="66"/>
          </w:tcPr>
          <w:p w:rsidR="00A70A8B" w:rsidRPr="00594E28" w:rsidRDefault="00A70A8B" w:rsidP="00A70A8B">
            <w:r w:rsidRPr="00594E28">
              <w:t>Singing and Rhymes</w:t>
            </w:r>
          </w:p>
          <w:p w:rsidR="00A70A8B" w:rsidRPr="00594E28" w:rsidRDefault="00A70A8B"/>
        </w:tc>
        <w:tc>
          <w:tcPr>
            <w:tcW w:w="3402" w:type="dxa"/>
            <w:gridSpan w:val="2"/>
            <w:shd w:val="clear" w:color="auto" w:fill="E5B8B7" w:themeFill="accent2" w:themeFillTint="66"/>
          </w:tcPr>
          <w:p w:rsidR="00A70A8B" w:rsidRPr="00594E28" w:rsidRDefault="002E21D0">
            <w:r w:rsidRPr="00594E28">
              <w:t>Playing with balls: throwing, catching, football</w:t>
            </w:r>
          </w:p>
        </w:tc>
        <w:tc>
          <w:tcPr>
            <w:tcW w:w="3628" w:type="dxa"/>
            <w:gridSpan w:val="2"/>
            <w:shd w:val="clear" w:color="auto" w:fill="FBD4B4" w:themeFill="accent6" w:themeFillTint="66"/>
          </w:tcPr>
          <w:p w:rsidR="00A70A8B" w:rsidRPr="00594E28" w:rsidRDefault="002E21D0">
            <w:r w:rsidRPr="00594E28">
              <w:t>Playing shops, use play money and empty food box’s</w:t>
            </w:r>
          </w:p>
        </w:tc>
      </w:tr>
      <w:tr w:rsidR="00A70A8B" w:rsidTr="00C130DE">
        <w:tc>
          <w:tcPr>
            <w:tcW w:w="3652" w:type="dxa"/>
            <w:gridSpan w:val="2"/>
            <w:shd w:val="clear" w:color="auto" w:fill="D6E3BC" w:themeFill="accent3" w:themeFillTint="66"/>
          </w:tcPr>
          <w:p w:rsidR="00A70A8B" w:rsidRPr="00594E28" w:rsidRDefault="00A70A8B" w:rsidP="00A70A8B">
            <w:r w:rsidRPr="00594E28">
              <w:t>Looking at photos</w:t>
            </w:r>
          </w:p>
          <w:p w:rsidR="00A70A8B" w:rsidRPr="00594E28" w:rsidRDefault="00A70A8B"/>
        </w:tc>
        <w:tc>
          <w:tcPr>
            <w:tcW w:w="3402" w:type="dxa"/>
            <w:gridSpan w:val="2"/>
            <w:shd w:val="clear" w:color="auto" w:fill="E5B8B7" w:themeFill="accent2" w:themeFillTint="66"/>
          </w:tcPr>
          <w:p w:rsidR="00A70A8B" w:rsidRPr="00594E28" w:rsidRDefault="002E21D0">
            <w:r w:rsidRPr="00594E28">
              <w:t>Threading large beads</w:t>
            </w:r>
          </w:p>
        </w:tc>
        <w:tc>
          <w:tcPr>
            <w:tcW w:w="3628" w:type="dxa"/>
            <w:gridSpan w:val="2"/>
            <w:shd w:val="clear" w:color="auto" w:fill="FBD4B4" w:themeFill="accent6" w:themeFillTint="66"/>
          </w:tcPr>
          <w:p w:rsidR="00A70A8B" w:rsidRPr="00594E28" w:rsidRDefault="002E21D0">
            <w:r w:rsidRPr="00594E28">
              <w:t>Visits to farm, park, shops museums, library, childrens centres</w:t>
            </w:r>
          </w:p>
        </w:tc>
      </w:tr>
      <w:tr w:rsidR="00A70A8B" w:rsidTr="00C130DE">
        <w:tc>
          <w:tcPr>
            <w:tcW w:w="3652" w:type="dxa"/>
            <w:gridSpan w:val="2"/>
            <w:shd w:val="clear" w:color="auto" w:fill="D6E3BC" w:themeFill="accent3" w:themeFillTint="66"/>
          </w:tcPr>
          <w:p w:rsidR="00A70A8B" w:rsidRPr="00594E28" w:rsidRDefault="00A70A8B">
            <w:r w:rsidRPr="00594E28">
              <w:t>Painting, talk about the shapes they are making</w:t>
            </w:r>
          </w:p>
        </w:tc>
        <w:tc>
          <w:tcPr>
            <w:tcW w:w="3402" w:type="dxa"/>
            <w:gridSpan w:val="2"/>
            <w:shd w:val="clear" w:color="auto" w:fill="E5B8B7" w:themeFill="accent2" w:themeFillTint="66"/>
          </w:tcPr>
          <w:p w:rsidR="00A70A8B" w:rsidRPr="00594E28" w:rsidRDefault="002E21D0">
            <w:r w:rsidRPr="00594E28">
              <w:t>Cutting with scissors: use strips of paper or card</w:t>
            </w:r>
          </w:p>
        </w:tc>
        <w:tc>
          <w:tcPr>
            <w:tcW w:w="3628" w:type="dxa"/>
            <w:gridSpan w:val="2"/>
            <w:shd w:val="clear" w:color="auto" w:fill="FBD4B4" w:themeFill="accent6" w:themeFillTint="66"/>
          </w:tcPr>
          <w:p w:rsidR="00A70A8B" w:rsidRPr="00594E28" w:rsidRDefault="00373EDA">
            <w:r>
              <w:t>Making cars from large box’s</w:t>
            </w:r>
          </w:p>
        </w:tc>
      </w:tr>
      <w:tr w:rsidR="00A70A8B" w:rsidTr="00C130DE">
        <w:tc>
          <w:tcPr>
            <w:tcW w:w="3652" w:type="dxa"/>
            <w:gridSpan w:val="2"/>
            <w:shd w:val="clear" w:color="auto" w:fill="D6E3BC" w:themeFill="accent3" w:themeFillTint="66"/>
          </w:tcPr>
          <w:p w:rsidR="00A70A8B" w:rsidRPr="00594E28" w:rsidRDefault="002E21D0">
            <w:r w:rsidRPr="00594E28">
              <w:t>Drawing with pens</w:t>
            </w:r>
          </w:p>
        </w:tc>
        <w:tc>
          <w:tcPr>
            <w:tcW w:w="3402" w:type="dxa"/>
            <w:gridSpan w:val="2"/>
            <w:shd w:val="clear" w:color="auto" w:fill="E5B8B7" w:themeFill="accent2" w:themeFillTint="66"/>
          </w:tcPr>
          <w:p w:rsidR="00A70A8B" w:rsidRPr="00594E28" w:rsidRDefault="002E21D0">
            <w:r w:rsidRPr="00594E28">
              <w:t>Crawling through a tunnel</w:t>
            </w:r>
          </w:p>
        </w:tc>
        <w:tc>
          <w:tcPr>
            <w:tcW w:w="3628" w:type="dxa"/>
            <w:gridSpan w:val="2"/>
            <w:shd w:val="clear" w:color="auto" w:fill="FBD4B4" w:themeFill="accent6" w:themeFillTint="66"/>
          </w:tcPr>
          <w:p w:rsidR="00A70A8B" w:rsidRPr="00594E28" w:rsidRDefault="00A70A8B"/>
        </w:tc>
      </w:tr>
      <w:tr w:rsidR="00A70A8B" w:rsidTr="00C130DE">
        <w:tc>
          <w:tcPr>
            <w:tcW w:w="3652" w:type="dxa"/>
            <w:gridSpan w:val="2"/>
            <w:shd w:val="clear" w:color="auto" w:fill="D6E3BC" w:themeFill="accent3" w:themeFillTint="66"/>
          </w:tcPr>
          <w:p w:rsidR="00A70A8B" w:rsidRPr="00594E28" w:rsidRDefault="002E21D0">
            <w:r w:rsidRPr="00594E28">
              <w:t xml:space="preserve">Talking </w:t>
            </w:r>
          </w:p>
        </w:tc>
        <w:tc>
          <w:tcPr>
            <w:tcW w:w="3402" w:type="dxa"/>
            <w:gridSpan w:val="2"/>
            <w:shd w:val="clear" w:color="auto" w:fill="E5B8B7" w:themeFill="accent2" w:themeFillTint="66"/>
          </w:tcPr>
          <w:p w:rsidR="00A70A8B" w:rsidRPr="00594E28" w:rsidRDefault="002E21D0">
            <w:r w:rsidRPr="00594E28">
              <w:t>Building with Duplo, bricks</w:t>
            </w:r>
          </w:p>
        </w:tc>
        <w:tc>
          <w:tcPr>
            <w:tcW w:w="3628" w:type="dxa"/>
            <w:gridSpan w:val="2"/>
            <w:shd w:val="clear" w:color="auto" w:fill="FBD4B4" w:themeFill="accent6" w:themeFillTint="66"/>
          </w:tcPr>
          <w:p w:rsidR="00A70A8B" w:rsidRPr="00594E28" w:rsidRDefault="00A70A8B"/>
        </w:tc>
      </w:tr>
      <w:tr w:rsidR="00A70A8B" w:rsidTr="00C130DE"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70A8B" w:rsidRPr="00594E28" w:rsidRDefault="00A70A8B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70A8B" w:rsidRPr="00594E28" w:rsidRDefault="002E21D0">
            <w:r w:rsidRPr="00594E28">
              <w:t>Cars and car mat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70A8B" w:rsidRPr="00594E28" w:rsidRDefault="00A70A8B"/>
        </w:tc>
      </w:tr>
      <w:tr w:rsidR="00347494" w:rsidTr="00C130DE"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47494" w:rsidRPr="00373EDA" w:rsidRDefault="00347494" w:rsidP="00347494">
            <w:pPr>
              <w:jc w:val="center"/>
              <w:rPr>
                <w:b/>
                <w:sz w:val="36"/>
                <w:szCs w:val="36"/>
              </w:rPr>
            </w:pPr>
            <w:r w:rsidRPr="00373EDA">
              <w:rPr>
                <w:b/>
                <w:sz w:val="36"/>
                <w:szCs w:val="36"/>
              </w:rPr>
              <w:t>Specific Areas</w:t>
            </w:r>
          </w:p>
        </w:tc>
      </w:tr>
      <w:tr w:rsidR="00B02CDB" w:rsidTr="00C130DE">
        <w:tc>
          <w:tcPr>
            <w:tcW w:w="267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02CDB" w:rsidRPr="00C130DE" w:rsidRDefault="00B02CDB">
            <w:pPr>
              <w:rPr>
                <w:b/>
                <w:sz w:val="26"/>
                <w:szCs w:val="26"/>
              </w:rPr>
            </w:pPr>
            <w:r w:rsidRPr="00C130DE">
              <w:rPr>
                <w:b/>
                <w:sz w:val="26"/>
                <w:szCs w:val="26"/>
              </w:rPr>
              <w:t>Literacy</w:t>
            </w: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02CDB" w:rsidRPr="00C130DE" w:rsidRDefault="00B02CDB">
            <w:pPr>
              <w:rPr>
                <w:b/>
                <w:sz w:val="26"/>
                <w:szCs w:val="26"/>
              </w:rPr>
            </w:pPr>
            <w:r w:rsidRPr="00C130DE">
              <w:rPr>
                <w:b/>
                <w:sz w:val="26"/>
                <w:szCs w:val="26"/>
              </w:rPr>
              <w:t>Maths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02CDB" w:rsidRPr="00C130DE" w:rsidRDefault="00B02CDB">
            <w:pPr>
              <w:rPr>
                <w:b/>
                <w:sz w:val="26"/>
                <w:szCs w:val="26"/>
              </w:rPr>
            </w:pPr>
            <w:r w:rsidRPr="00C130DE">
              <w:rPr>
                <w:b/>
                <w:sz w:val="26"/>
                <w:szCs w:val="26"/>
              </w:rPr>
              <w:t>Understanding of the world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02CDB" w:rsidRPr="00C130DE" w:rsidRDefault="00B02CDB">
            <w:pPr>
              <w:rPr>
                <w:b/>
                <w:sz w:val="26"/>
                <w:szCs w:val="26"/>
              </w:rPr>
            </w:pPr>
            <w:r w:rsidRPr="00C130DE">
              <w:rPr>
                <w:b/>
                <w:sz w:val="26"/>
                <w:szCs w:val="26"/>
              </w:rPr>
              <w:t>Expressive Arts and Design</w:t>
            </w:r>
          </w:p>
        </w:tc>
      </w:tr>
      <w:tr w:rsidR="00B02CDB" w:rsidTr="00C130DE">
        <w:tc>
          <w:tcPr>
            <w:tcW w:w="2670" w:type="dxa"/>
            <w:shd w:val="clear" w:color="auto" w:fill="B6DDE8" w:themeFill="accent5" w:themeFillTint="66"/>
          </w:tcPr>
          <w:p w:rsidR="00B02CDB" w:rsidRDefault="002E21D0">
            <w:r>
              <w:t>Reading books</w:t>
            </w:r>
          </w:p>
        </w:tc>
        <w:tc>
          <w:tcPr>
            <w:tcW w:w="2670" w:type="dxa"/>
            <w:gridSpan w:val="2"/>
            <w:shd w:val="clear" w:color="auto" w:fill="CCC0D9" w:themeFill="accent4" w:themeFillTint="66"/>
          </w:tcPr>
          <w:p w:rsidR="00B02CDB" w:rsidRDefault="006D06FA">
            <w:r>
              <w:t xml:space="preserve">Puzzles </w:t>
            </w:r>
          </w:p>
        </w:tc>
        <w:tc>
          <w:tcPr>
            <w:tcW w:w="2671" w:type="dxa"/>
            <w:gridSpan w:val="2"/>
            <w:shd w:val="clear" w:color="auto" w:fill="C4BC96" w:themeFill="background2" w:themeFillShade="BF"/>
          </w:tcPr>
          <w:p w:rsidR="00B02CDB" w:rsidRDefault="006D06FA">
            <w:r>
              <w:t>Cars and car mat with small people</w:t>
            </w:r>
          </w:p>
        </w:tc>
        <w:tc>
          <w:tcPr>
            <w:tcW w:w="2671" w:type="dxa"/>
            <w:shd w:val="clear" w:color="auto" w:fill="B8CCE4" w:themeFill="accent1" w:themeFillTint="66"/>
          </w:tcPr>
          <w:p w:rsidR="00B02CDB" w:rsidRDefault="006D06FA">
            <w:r>
              <w:t xml:space="preserve">Painting </w:t>
            </w:r>
          </w:p>
        </w:tc>
      </w:tr>
      <w:tr w:rsidR="00B02CDB" w:rsidTr="00C130DE">
        <w:tc>
          <w:tcPr>
            <w:tcW w:w="2670" w:type="dxa"/>
            <w:shd w:val="clear" w:color="auto" w:fill="B6DDE8" w:themeFill="accent5" w:themeFillTint="66"/>
          </w:tcPr>
          <w:p w:rsidR="00B02CDB" w:rsidRDefault="006D06FA">
            <w:r>
              <w:t>Mark making: use pens, crayons, paints, chalks,</w:t>
            </w:r>
          </w:p>
        </w:tc>
        <w:tc>
          <w:tcPr>
            <w:tcW w:w="2670" w:type="dxa"/>
            <w:gridSpan w:val="2"/>
            <w:shd w:val="clear" w:color="auto" w:fill="CCC0D9" w:themeFill="accent4" w:themeFillTint="66"/>
          </w:tcPr>
          <w:p w:rsidR="00B02CDB" w:rsidRDefault="006D06FA">
            <w:r>
              <w:t>Stacking toys</w:t>
            </w:r>
          </w:p>
        </w:tc>
        <w:tc>
          <w:tcPr>
            <w:tcW w:w="2671" w:type="dxa"/>
            <w:gridSpan w:val="2"/>
            <w:shd w:val="clear" w:color="auto" w:fill="C4BC96" w:themeFill="background2" w:themeFillShade="BF"/>
          </w:tcPr>
          <w:p w:rsidR="00B02CDB" w:rsidRDefault="006D06FA">
            <w:r>
              <w:t xml:space="preserve">Train set with small people </w:t>
            </w:r>
          </w:p>
        </w:tc>
        <w:tc>
          <w:tcPr>
            <w:tcW w:w="2671" w:type="dxa"/>
            <w:shd w:val="clear" w:color="auto" w:fill="B8CCE4" w:themeFill="accent1" w:themeFillTint="66"/>
          </w:tcPr>
          <w:p w:rsidR="00B02CDB" w:rsidRDefault="006D06FA">
            <w:r>
              <w:t>Sticking box’s together</w:t>
            </w:r>
          </w:p>
        </w:tc>
      </w:tr>
      <w:tr w:rsidR="00B02CDB" w:rsidTr="00C130DE">
        <w:tc>
          <w:tcPr>
            <w:tcW w:w="2670" w:type="dxa"/>
            <w:shd w:val="clear" w:color="auto" w:fill="B6DDE8" w:themeFill="accent5" w:themeFillTint="66"/>
          </w:tcPr>
          <w:p w:rsidR="00B02CDB" w:rsidRDefault="006D06FA">
            <w:r>
              <w:t xml:space="preserve">Sand </w:t>
            </w:r>
          </w:p>
        </w:tc>
        <w:tc>
          <w:tcPr>
            <w:tcW w:w="2670" w:type="dxa"/>
            <w:gridSpan w:val="2"/>
            <w:shd w:val="clear" w:color="auto" w:fill="CCC0D9" w:themeFill="accent4" w:themeFillTint="66"/>
          </w:tcPr>
          <w:p w:rsidR="00B02CDB" w:rsidRDefault="006D06FA">
            <w:r>
              <w:t>Shape sorters</w:t>
            </w:r>
          </w:p>
        </w:tc>
        <w:tc>
          <w:tcPr>
            <w:tcW w:w="2671" w:type="dxa"/>
            <w:gridSpan w:val="2"/>
            <w:shd w:val="clear" w:color="auto" w:fill="C4BC96" w:themeFill="background2" w:themeFillShade="BF"/>
          </w:tcPr>
          <w:p w:rsidR="00B02CDB" w:rsidRDefault="006D06FA">
            <w:r>
              <w:t>Activity toys: musical toys</w:t>
            </w:r>
          </w:p>
        </w:tc>
        <w:tc>
          <w:tcPr>
            <w:tcW w:w="2671" w:type="dxa"/>
            <w:shd w:val="clear" w:color="auto" w:fill="B8CCE4" w:themeFill="accent1" w:themeFillTint="66"/>
          </w:tcPr>
          <w:p w:rsidR="00B02CDB" w:rsidRDefault="006D06FA">
            <w:r>
              <w:t>Musical instruments, make your own music</w:t>
            </w:r>
          </w:p>
        </w:tc>
      </w:tr>
      <w:tr w:rsidR="00B02CDB" w:rsidTr="00C130DE">
        <w:tc>
          <w:tcPr>
            <w:tcW w:w="2670" w:type="dxa"/>
            <w:shd w:val="clear" w:color="auto" w:fill="B6DDE8" w:themeFill="accent5" w:themeFillTint="66"/>
          </w:tcPr>
          <w:p w:rsidR="00B02CDB" w:rsidRDefault="006D06FA">
            <w:r>
              <w:t>Reading maps and street signs</w:t>
            </w:r>
          </w:p>
        </w:tc>
        <w:tc>
          <w:tcPr>
            <w:tcW w:w="2670" w:type="dxa"/>
            <w:gridSpan w:val="2"/>
            <w:shd w:val="clear" w:color="auto" w:fill="CCC0D9" w:themeFill="accent4" w:themeFillTint="66"/>
          </w:tcPr>
          <w:p w:rsidR="00B02CDB" w:rsidRDefault="006D06FA">
            <w:r>
              <w:t xml:space="preserve">Construction </w:t>
            </w:r>
          </w:p>
        </w:tc>
        <w:tc>
          <w:tcPr>
            <w:tcW w:w="2671" w:type="dxa"/>
            <w:gridSpan w:val="2"/>
            <w:shd w:val="clear" w:color="auto" w:fill="C4BC96" w:themeFill="background2" w:themeFillShade="BF"/>
          </w:tcPr>
          <w:p w:rsidR="00B02CDB" w:rsidRDefault="006D06FA">
            <w:r>
              <w:t xml:space="preserve">Exploring: use magnifying glasses, binoculars, look for insects </w:t>
            </w:r>
          </w:p>
        </w:tc>
        <w:tc>
          <w:tcPr>
            <w:tcW w:w="2671" w:type="dxa"/>
            <w:shd w:val="clear" w:color="auto" w:fill="B8CCE4" w:themeFill="accent1" w:themeFillTint="66"/>
          </w:tcPr>
          <w:p w:rsidR="00B02CDB" w:rsidRDefault="00594E28">
            <w:r>
              <w:t>Shaving foam</w:t>
            </w:r>
          </w:p>
        </w:tc>
      </w:tr>
      <w:tr w:rsidR="00B02CDB" w:rsidTr="00C130DE">
        <w:tc>
          <w:tcPr>
            <w:tcW w:w="2670" w:type="dxa"/>
            <w:shd w:val="clear" w:color="auto" w:fill="B6DDE8" w:themeFill="accent5" w:themeFillTint="66"/>
          </w:tcPr>
          <w:p w:rsidR="00B02CDB" w:rsidRDefault="006D06FA">
            <w:r>
              <w:t>Matching the first letter of their name with words seen when out and about</w:t>
            </w:r>
          </w:p>
        </w:tc>
        <w:tc>
          <w:tcPr>
            <w:tcW w:w="2670" w:type="dxa"/>
            <w:gridSpan w:val="2"/>
            <w:shd w:val="clear" w:color="auto" w:fill="CCC0D9" w:themeFill="accent4" w:themeFillTint="66"/>
          </w:tcPr>
          <w:p w:rsidR="00B02CDB" w:rsidRDefault="006D06FA">
            <w:r>
              <w:t xml:space="preserve">Sand  and water </w:t>
            </w:r>
          </w:p>
        </w:tc>
        <w:tc>
          <w:tcPr>
            <w:tcW w:w="2671" w:type="dxa"/>
            <w:gridSpan w:val="2"/>
            <w:shd w:val="clear" w:color="auto" w:fill="C4BC96" w:themeFill="background2" w:themeFillShade="BF"/>
          </w:tcPr>
          <w:p w:rsidR="00B02CDB" w:rsidRDefault="006D06FA">
            <w:r>
              <w:t>Cooking: make cakes or cookies</w:t>
            </w:r>
          </w:p>
        </w:tc>
        <w:tc>
          <w:tcPr>
            <w:tcW w:w="2671" w:type="dxa"/>
            <w:shd w:val="clear" w:color="auto" w:fill="B8CCE4" w:themeFill="accent1" w:themeFillTint="66"/>
          </w:tcPr>
          <w:p w:rsidR="00B02CDB" w:rsidRDefault="00594E28">
            <w:r>
              <w:t>Play dough:</w:t>
            </w:r>
          </w:p>
          <w:p w:rsidR="00594E28" w:rsidRDefault="00594E28">
            <w:r>
              <w:t>Flour, water, mix together and play</w:t>
            </w:r>
          </w:p>
        </w:tc>
      </w:tr>
      <w:tr w:rsidR="00B02CDB" w:rsidTr="00C130DE">
        <w:tc>
          <w:tcPr>
            <w:tcW w:w="2670" w:type="dxa"/>
            <w:shd w:val="clear" w:color="auto" w:fill="B6DDE8" w:themeFill="accent5" w:themeFillTint="66"/>
          </w:tcPr>
          <w:p w:rsidR="00B02CDB" w:rsidRDefault="00B02CDB"/>
        </w:tc>
        <w:tc>
          <w:tcPr>
            <w:tcW w:w="2670" w:type="dxa"/>
            <w:gridSpan w:val="2"/>
            <w:shd w:val="clear" w:color="auto" w:fill="CCC0D9" w:themeFill="accent4" w:themeFillTint="66"/>
          </w:tcPr>
          <w:p w:rsidR="00B02CDB" w:rsidRDefault="006D06FA">
            <w:r>
              <w:t>Building dens: use large pieces of material and clothes pegs to secure in place</w:t>
            </w:r>
          </w:p>
        </w:tc>
        <w:tc>
          <w:tcPr>
            <w:tcW w:w="2671" w:type="dxa"/>
            <w:gridSpan w:val="2"/>
            <w:shd w:val="clear" w:color="auto" w:fill="C4BC96" w:themeFill="background2" w:themeFillShade="BF"/>
          </w:tcPr>
          <w:p w:rsidR="00B02CDB" w:rsidRDefault="00EA1AF5">
            <w:r>
              <w:t>Dolls house, small people, cars</w:t>
            </w:r>
          </w:p>
        </w:tc>
        <w:tc>
          <w:tcPr>
            <w:tcW w:w="2671" w:type="dxa"/>
            <w:shd w:val="clear" w:color="auto" w:fill="B8CCE4" w:themeFill="accent1" w:themeFillTint="66"/>
          </w:tcPr>
          <w:p w:rsidR="00B02CDB" w:rsidRDefault="00B02CDB"/>
          <w:p w:rsidR="00C44552" w:rsidRDefault="00C44552"/>
          <w:p w:rsidR="00C44552" w:rsidRDefault="00C44552"/>
          <w:p w:rsidR="00C44552" w:rsidRDefault="00C44552"/>
          <w:p w:rsidR="00C44552" w:rsidRDefault="00C44552"/>
        </w:tc>
      </w:tr>
      <w:tr w:rsidR="00C44552" w:rsidTr="00C130DE">
        <w:tc>
          <w:tcPr>
            <w:tcW w:w="2670" w:type="dxa"/>
            <w:shd w:val="clear" w:color="auto" w:fill="B6DDE8" w:themeFill="accent5" w:themeFillTint="66"/>
          </w:tcPr>
          <w:p w:rsidR="00C44552" w:rsidRDefault="00C44552"/>
          <w:p w:rsidR="00C44552" w:rsidRDefault="00C44552"/>
          <w:p w:rsidR="00C44552" w:rsidRDefault="00C44552"/>
          <w:p w:rsidR="00C44552" w:rsidRDefault="00C44552"/>
        </w:tc>
        <w:tc>
          <w:tcPr>
            <w:tcW w:w="2670" w:type="dxa"/>
            <w:gridSpan w:val="2"/>
            <w:shd w:val="clear" w:color="auto" w:fill="CCC0D9" w:themeFill="accent4" w:themeFillTint="66"/>
          </w:tcPr>
          <w:p w:rsidR="00C44552" w:rsidRDefault="00C44552"/>
        </w:tc>
        <w:tc>
          <w:tcPr>
            <w:tcW w:w="2671" w:type="dxa"/>
            <w:gridSpan w:val="2"/>
            <w:shd w:val="clear" w:color="auto" w:fill="C4BC96" w:themeFill="background2" w:themeFillShade="BF"/>
          </w:tcPr>
          <w:p w:rsidR="00C44552" w:rsidRDefault="00EA1AF5">
            <w:r>
              <w:t>Celebrating, festivals and religious days. Make cards, cook food, make decorations</w:t>
            </w:r>
            <w:bookmarkStart w:id="0" w:name="_GoBack"/>
            <w:bookmarkEnd w:id="0"/>
          </w:p>
        </w:tc>
        <w:tc>
          <w:tcPr>
            <w:tcW w:w="2671" w:type="dxa"/>
            <w:shd w:val="clear" w:color="auto" w:fill="B8CCE4" w:themeFill="accent1" w:themeFillTint="66"/>
          </w:tcPr>
          <w:p w:rsidR="00C44552" w:rsidRDefault="00C44552"/>
        </w:tc>
      </w:tr>
    </w:tbl>
    <w:p w:rsidR="00140DE9" w:rsidRDefault="00140DE9"/>
    <w:sectPr w:rsidR="00140DE9" w:rsidSect="00C772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DA" w:rsidRDefault="00373EDA" w:rsidP="00373EDA">
      <w:r>
        <w:separator/>
      </w:r>
    </w:p>
  </w:endnote>
  <w:endnote w:type="continuationSeparator" w:id="0">
    <w:p w:rsidR="00373EDA" w:rsidRDefault="00373EDA" w:rsidP="0037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DA" w:rsidRDefault="00373EDA" w:rsidP="00373EDA">
      <w:r>
        <w:separator/>
      </w:r>
    </w:p>
  </w:footnote>
  <w:footnote w:type="continuationSeparator" w:id="0">
    <w:p w:rsidR="00373EDA" w:rsidRDefault="00373EDA" w:rsidP="00373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DA" w:rsidRPr="00373EDA" w:rsidRDefault="00373EDA">
    <w:pPr>
      <w:pStyle w:val="Header"/>
      <w:rPr>
        <w:sz w:val="32"/>
        <w:szCs w:val="32"/>
      </w:rPr>
    </w:pPr>
    <w:r w:rsidRPr="00373EDA">
      <w:rPr>
        <w:sz w:val="32"/>
        <w:szCs w:val="32"/>
      </w:rPr>
      <w:t>Activity Ideas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64"/>
    <w:rsid w:val="00042AEF"/>
    <w:rsid w:val="00140DE9"/>
    <w:rsid w:val="001B2780"/>
    <w:rsid w:val="002E21D0"/>
    <w:rsid w:val="00347494"/>
    <w:rsid w:val="00373EDA"/>
    <w:rsid w:val="00594E28"/>
    <w:rsid w:val="006D06FA"/>
    <w:rsid w:val="00820757"/>
    <w:rsid w:val="00A70A8B"/>
    <w:rsid w:val="00B02CDB"/>
    <w:rsid w:val="00C130DE"/>
    <w:rsid w:val="00C44552"/>
    <w:rsid w:val="00C77264"/>
    <w:rsid w:val="00E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73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3ED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373E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3ED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73E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3ED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373E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3ED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Ulla</dc:creator>
  <cp:lastModifiedBy>Julie Ulla</cp:lastModifiedBy>
  <cp:revision>2</cp:revision>
  <dcterms:created xsi:type="dcterms:W3CDTF">2017-11-15T09:50:00Z</dcterms:created>
  <dcterms:modified xsi:type="dcterms:W3CDTF">2017-11-15T09:50:00Z</dcterms:modified>
</cp:coreProperties>
</file>