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460C" w14:textId="13F5D1A9" w:rsidR="00AA79F3" w:rsidRPr="007C4F08" w:rsidRDefault="0033705B" w:rsidP="0093644A">
      <w:pPr>
        <w:pStyle w:val="Title"/>
        <w:jc w:val="center"/>
      </w:pPr>
      <w:sdt>
        <w:sdtPr>
          <w:alias w:val="Title"/>
          <w:tag w:val=""/>
          <w:id w:val="1960826847"/>
          <w:placeholder>
            <w:docPart w:val="7A8D457499A043A886AD5923AC85325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46C88">
            <w:t>LBTH Mediation – Reducing Parental Conflict</w:t>
          </w:r>
        </w:sdtContent>
      </w:sdt>
    </w:p>
    <w:p w14:paraId="2AC24CBA" w14:textId="394DA905" w:rsidR="001D5881" w:rsidRPr="00BE6FB3" w:rsidRDefault="00546C88" w:rsidP="001D5881">
      <w:pPr>
        <w:pStyle w:val="Heading1"/>
      </w:pPr>
      <w:proofErr w:type="spellStart"/>
      <w:r>
        <w:t>Self Referral</w:t>
      </w:r>
      <w:proofErr w:type="spellEnd"/>
      <w:r>
        <w:t xml:space="preserve"> Form</w:t>
      </w:r>
    </w:p>
    <w:p w14:paraId="7B063AA8" w14:textId="77777777" w:rsidR="001D5881" w:rsidRDefault="001D5881" w:rsidP="001D5881">
      <w:pPr>
        <w:pStyle w:val="Heading2"/>
      </w:pPr>
    </w:p>
    <w:tbl>
      <w:tblPr>
        <w:tblStyle w:val="TableGrid"/>
        <w:tblpPr w:leftFromText="180" w:rightFromText="180" w:vertAnchor="text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3803"/>
        <w:gridCol w:w="5213"/>
      </w:tblGrid>
      <w:tr w:rsidR="00546C88" w14:paraId="09393302" w14:textId="77777777" w:rsidTr="004E2E70">
        <w:tc>
          <w:tcPr>
            <w:tcW w:w="4957" w:type="dxa"/>
          </w:tcPr>
          <w:p w14:paraId="77FF36FC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Name of persons requesting mediation*</w:t>
            </w:r>
          </w:p>
          <w:p w14:paraId="72898BF5" w14:textId="77777777" w:rsidR="00546C88" w:rsidRDefault="00546C88" w:rsidP="004E2E70">
            <w:pPr>
              <w:rPr>
                <w:b/>
              </w:rPr>
            </w:pPr>
          </w:p>
        </w:tc>
        <w:tc>
          <w:tcPr>
            <w:tcW w:w="7654" w:type="dxa"/>
          </w:tcPr>
          <w:p w14:paraId="21CB3948" w14:textId="77777777" w:rsidR="00546C88" w:rsidRDefault="00546C88" w:rsidP="004E2E70">
            <w:pPr>
              <w:rPr>
                <w:b/>
              </w:rPr>
            </w:pPr>
          </w:p>
          <w:p w14:paraId="0C613BA0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4EE26177" w14:textId="77777777" w:rsidTr="004E2E70">
        <w:trPr>
          <w:trHeight w:val="913"/>
        </w:trPr>
        <w:tc>
          <w:tcPr>
            <w:tcW w:w="4957" w:type="dxa"/>
          </w:tcPr>
          <w:p w14:paraId="72668AF2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Address </w:t>
            </w:r>
          </w:p>
        </w:tc>
        <w:tc>
          <w:tcPr>
            <w:tcW w:w="7654" w:type="dxa"/>
          </w:tcPr>
          <w:p w14:paraId="62ED6118" w14:textId="77777777" w:rsidR="00546C88" w:rsidRDefault="00546C88" w:rsidP="004E2E70">
            <w:pPr>
              <w:rPr>
                <w:b/>
              </w:rPr>
            </w:pPr>
          </w:p>
          <w:p w14:paraId="47B2C73C" w14:textId="77777777" w:rsidR="00546C88" w:rsidRDefault="00546C88" w:rsidP="004E2E70">
            <w:pPr>
              <w:rPr>
                <w:b/>
              </w:rPr>
            </w:pPr>
          </w:p>
          <w:p w14:paraId="309229C1" w14:textId="77777777" w:rsidR="00546C88" w:rsidRDefault="00546C88" w:rsidP="004E2E70">
            <w:pPr>
              <w:rPr>
                <w:b/>
              </w:rPr>
            </w:pPr>
          </w:p>
          <w:p w14:paraId="7258AC99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35F15D6B" w14:textId="77777777" w:rsidTr="004E2E70">
        <w:tc>
          <w:tcPr>
            <w:tcW w:w="4957" w:type="dxa"/>
          </w:tcPr>
          <w:p w14:paraId="5DC2040C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Telephone / Email </w:t>
            </w:r>
          </w:p>
        </w:tc>
        <w:tc>
          <w:tcPr>
            <w:tcW w:w="7654" w:type="dxa"/>
          </w:tcPr>
          <w:p w14:paraId="772216D3" w14:textId="77777777" w:rsidR="00546C88" w:rsidRDefault="00546C88" w:rsidP="004E2E70">
            <w:pPr>
              <w:rPr>
                <w:b/>
              </w:rPr>
            </w:pPr>
          </w:p>
          <w:p w14:paraId="71D28E04" w14:textId="77777777" w:rsidR="00546C88" w:rsidRDefault="00546C88" w:rsidP="004E2E70">
            <w:pPr>
              <w:rPr>
                <w:b/>
              </w:rPr>
            </w:pPr>
          </w:p>
          <w:p w14:paraId="359F28EA" w14:textId="77777777" w:rsidR="00546C88" w:rsidRDefault="00546C88" w:rsidP="004E2E70">
            <w:pPr>
              <w:rPr>
                <w:b/>
              </w:rPr>
            </w:pPr>
          </w:p>
        </w:tc>
      </w:tr>
    </w:tbl>
    <w:p w14:paraId="3345E343" w14:textId="77777777" w:rsidR="00546C88" w:rsidRDefault="00546C88" w:rsidP="00546C88">
      <w:pPr>
        <w:rPr>
          <w:b/>
        </w:rPr>
      </w:pPr>
    </w:p>
    <w:p w14:paraId="1B2C6034" w14:textId="77777777" w:rsidR="00546C88" w:rsidRDefault="00546C88" w:rsidP="00546C88">
      <w:pPr>
        <w:rPr>
          <w:b/>
        </w:rPr>
      </w:pPr>
    </w:p>
    <w:p w14:paraId="10735CB9" w14:textId="7532452F" w:rsidR="00546C88" w:rsidRDefault="00546C88" w:rsidP="00546C88">
      <w:pPr>
        <w:rPr>
          <w:b/>
        </w:rPr>
      </w:pPr>
      <w:r>
        <w:rPr>
          <w:b/>
        </w:rPr>
        <w:t>*Both parents / carers must agree to mediation for it to happen. It is a voluntary process carried out in good faith, with the intention of helping those in conflict to resolve arguments and make plans.</w:t>
      </w:r>
    </w:p>
    <w:p w14:paraId="34B8D0AB" w14:textId="77777777" w:rsidR="00546C88" w:rsidRDefault="00546C88" w:rsidP="00546C88">
      <w:pPr>
        <w:rPr>
          <w:b/>
        </w:rPr>
      </w:pPr>
      <w:r>
        <w:rPr>
          <w:b/>
        </w:rPr>
        <w:t xml:space="preserve">Your details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7"/>
        <w:gridCol w:w="4139"/>
      </w:tblGrid>
      <w:tr w:rsidR="00546C88" w14:paraId="1A919A17" w14:textId="77777777" w:rsidTr="00546C88">
        <w:trPr>
          <w:jc w:val="center"/>
        </w:trPr>
        <w:tc>
          <w:tcPr>
            <w:tcW w:w="4877" w:type="dxa"/>
          </w:tcPr>
          <w:p w14:paraId="3129F116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1 - Name </w:t>
            </w:r>
          </w:p>
        </w:tc>
        <w:tc>
          <w:tcPr>
            <w:tcW w:w="4139" w:type="dxa"/>
          </w:tcPr>
          <w:p w14:paraId="31129EFA" w14:textId="77777777" w:rsidR="00546C88" w:rsidRDefault="00546C88" w:rsidP="004E2E70">
            <w:pPr>
              <w:rPr>
                <w:b/>
              </w:rPr>
            </w:pPr>
          </w:p>
          <w:p w14:paraId="3269A953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36EAADFD" w14:textId="77777777" w:rsidTr="00546C88">
        <w:trPr>
          <w:jc w:val="center"/>
        </w:trPr>
        <w:tc>
          <w:tcPr>
            <w:tcW w:w="4877" w:type="dxa"/>
          </w:tcPr>
          <w:p w14:paraId="5ED11C07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</w:tc>
        <w:tc>
          <w:tcPr>
            <w:tcW w:w="4139" w:type="dxa"/>
          </w:tcPr>
          <w:p w14:paraId="172D10D0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51F1CAB5" w14:textId="77777777" w:rsidTr="00546C88">
        <w:trPr>
          <w:jc w:val="center"/>
        </w:trPr>
        <w:tc>
          <w:tcPr>
            <w:tcW w:w="4877" w:type="dxa"/>
          </w:tcPr>
          <w:p w14:paraId="6421A61D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First language </w:t>
            </w:r>
          </w:p>
          <w:p w14:paraId="79EE9341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Is interpreter needed?</w:t>
            </w:r>
          </w:p>
          <w:p w14:paraId="509413F5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Exact language / dialect </w:t>
            </w:r>
          </w:p>
        </w:tc>
        <w:tc>
          <w:tcPr>
            <w:tcW w:w="4139" w:type="dxa"/>
          </w:tcPr>
          <w:p w14:paraId="5BCE74D8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1A657051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409291D7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6C88" w14:paraId="6268A546" w14:textId="77777777" w:rsidTr="00546C88">
        <w:trPr>
          <w:jc w:val="center"/>
        </w:trPr>
        <w:tc>
          <w:tcPr>
            <w:tcW w:w="4877" w:type="dxa"/>
          </w:tcPr>
          <w:p w14:paraId="43FA6748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Email /phone </w:t>
            </w:r>
          </w:p>
        </w:tc>
        <w:tc>
          <w:tcPr>
            <w:tcW w:w="4139" w:type="dxa"/>
          </w:tcPr>
          <w:p w14:paraId="785913B6" w14:textId="77777777" w:rsidR="00546C88" w:rsidRDefault="00546C88" w:rsidP="004E2E70">
            <w:pPr>
              <w:rPr>
                <w:b/>
              </w:rPr>
            </w:pPr>
          </w:p>
          <w:p w14:paraId="0C56362A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17EBD040" w14:textId="77777777" w:rsidTr="00546C88">
        <w:trPr>
          <w:jc w:val="center"/>
        </w:trPr>
        <w:tc>
          <w:tcPr>
            <w:tcW w:w="4877" w:type="dxa"/>
          </w:tcPr>
          <w:p w14:paraId="63995B39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Child details and relationship to child  </w:t>
            </w:r>
          </w:p>
        </w:tc>
        <w:tc>
          <w:tcPr>
            <w:tcW w:w="4139" w:type="dxa"/>
          </w:tcPr>
          <w:p w14:paraId="0D4D9006" w14:textId="77777777" w:rsidR="00546C88" w:rsidRDefault="00546C88" w:rsidP="004E2E70">
            <w:pPr>
              <w:rPr>
                <w:b/>
              </w:rPr>
            </w:pPr>
          </w:p>
          <w:p w14:paraId="739AE262" w14:textId="77777777" w:rsidR="00546C88" w:rsidRDefault="00546C88" w:rsidP="004E2E70">
            <w:pPr>
              <w:rPr>
                <w:b/>
              </w:rPr>
            </w:pPr>
          </w:p>
        </w:tc>
      </w:tr>
      <w:tr w:rsidR="00546C88" w14:paraId="0A2477F5" w14:textId="77777777" w:rsidTr="00546C88">
        <w:trPr>
          <w:jc w:val="center"/>
        </w:trPr>
        <w:tc>
          <w:tcPr>
            <w:tcW w:w="4877" w:type="dxa"/>
          </w:tcPr>
          <w:p w14:paraId="4CA0EA76" w14:textId="77777777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>Relationship to Person 2:</w:t>
            </w:r>
          </w:p>
        </w:tc>
        <w:tc>
          <w:tcPr>
            <w:tcW w:w="4139" w:type="dxa"/>
          </w:tcPr>
          <w:p w14:paraId="544F8815" w14:textId="77777777" w:rsidR="00546C88" w:rsidRDefault="00546C88" w:rsidP="004E2E70">
            <w:pPr>
              <w:rPr>
                <w:b/>
              </w:rPr>
            </w:pPr>
          </w:p>
        </w:tc>
      </w:tr>
    </w:tbl>
    <w:p w14:paraId="4FCE14E1" w14:textId="3F1FA58C" w:rsidR="00546C88" w:rsidRDefault="00546C88" w:rsidP="00546C88">
      <w:pPr>
        <w:pStyle w:val="Heading2"/>
      </w:pPr>
    </w:p>
    <w:p w14:paraId="3C1EBA29" w14:textId="575D6D2A" w:rsidR="00546C88" w:rsidRPr="00546C88" w:rsidRDefault="00546C88" w:rsidP="00546C88">
      <w:pPr>
        <w:pStyle w:val="Heading2"/>
        <w:rPr>
          <w:rFonts w:asciiTheme="minorHAnsi" w:eastAsiaTheme="minorHAnsi" w:hAnsiTheme="minorHAnsi" w:cstheme="minorBidi"/>
          <w:sz w:val="22"/>
          <w:szCs w:val="22"/>
        </w:rPr>
      </w:pPr>
      <w:r>
        <w:t>PLEASE ONLY PROVIDE THE OTHER PERSON’S CONTACT DETAILS IF THEY HAVE AGREED YOU CAN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7"/>
        <w:gridCol w:w="4139"/>
      </w:tblGrid>
      <w:tr w:rsidR="00546C88" w14:paraId="2A3DD1AA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42CF" w14:textId="77777777" w:rsidR="00546C88" w:rsidRDefault="00546C88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b/>
              </w:rPr>
              <w:t>2 - Name</w:t>
            </w:r>
          </w:p>
          <w:p w14:paraId="0A5BCA95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F43" w14:textId="77777777" w:rsidR="00546C88" w:rsidRDefault="00546C88">
            <w:pPr>
              <w:rPr>
                <w:b/>
              </w:rPr>
            </w:pPr>
          </w:p>
          <w:p w14:paraId="448E82D4" w14:textId="77777777" w:rsidR="00546C88" w:rsidRDefault="00546C88">
            <w:pPr>
              <w:rPr>
                <w:b/>
              </w:rPr>
            </w:pPr>
          </w:p>
        </w:tc>
      </w:tr>
      <w:tr w:rsidR="00546C88" w14:paraId="3EB07C6A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27A6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A51" w14:textId="77777777" w:rsidR="00546C88" w:rsidRDefault="00546C88">
            <w:pPr>
              <w:rPr>
                <w:b/>
              </w:rPr>
            </w:pPr>
          </w:p>
        </w:tc>
      </w:tr>
      <w:tr w:rsidR="00546C88" w14:paraId="009FBD3A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B312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 xml:space="preserve">First language </w:t>
            </w:r>
          </w:p>
          <w:p w14:paraId="3D5F74BC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Is interpreter needed?</w:t>
            </w:r>
          </w:p>
          <w:p w14:paraId="120E16CF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 xml:space="preserve">Exact language / dialect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3C1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7435C18F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4D4F91F8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46C88" w14:paraId="21071F7C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FD4A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 xml:space="preserve">Email /phone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19A" w14:textId="77777777" w:rsidR="00546C88" w:rsidRDefault="00546C88">
            <w:pPr>
              <w:rPr>
                <w:b/>
              </w:rPr>
            </w:pPr>
          </w:p>
          <w:p w14:paraId="4166D506" w14:textId="77777777" w:rsidR="00546C88" w:rsidRDefault="00546C88">
            <w:pPr>
              <w:rPr>
                <w:b/>
              </w:rPr>
            </w:pPr>
          </w:p>
        </w:tc>
      </w:tr>
      <w:tr w:rsidR="00546C88" w14:paraId="4A542FF7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A12E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 xml:space="preserve">Child details and relationship to child 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1FF9" w14:textId="77777777" w:rsidR="00546C88" w:rsidRDefault="00546C88">
            <w:pPr>
              <w:rPr>
                <w:b/>
              </w:rPr>
            </w:pPr>
          </w:p>
          <w:p w14:paraId="33C2917D" w14:textId="77777777" w:rsidR="00546C88" w:rsidRDefault="00546C88">
            <w:pPr>
              <w:rPr>
                <w:b/>
              </w:rPr>
            </w:pPr>
          </w:p>
        </w:tc>
      </w:tr>
      <w:tr w:rsidR="00546C88" w14:paraId="13981561" w14:textId="77777777" w:rsidTr="00546C88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1027B" w14:textId="77777777" w:rsidR="00546C88" w:rsidRDefault="00546C88">
            <w:pPr>
              <w:rPr>
                <w:b/>
              </w:rPr>
            </w:pPr>
            <w:r>
              <w:rPr>
                <w:b/>
              </w:rPr>
              <w:t>Relationship to Person 1: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E3CD" w14:textId="77777777" w:rsidR="00546C88" w:rsidRDefault="00546C88">
            <w:pPr>
              <w:rPr>
                <w:b/>
              </w:rPr>
            </w:pPr>
          </w:p>
        </w:tc>
      </w:tr>
    </w:tbl>
    <w:p w14:paraId="1244DF6C" w14:textId="77777777" w:rsidR="00546C88" w:rsidRDefault="00546C88" w:rsidP="00546C88">
      <w:pPr>
        <w:rPr>
          <w:b/>
        </w:rPr>
      </w:pPr>
    </w:p>
    <w:p w14:paraId="3003EE61" w14:textId="77777777" w:rsidR="00546C88" w:rsidRDefault="00546C88" w:rsidP="00546C88">
      <w:pPr>
        <w:ind w:left="709"/>
        <w:rPr>
          <w:b/>
        </w:rPr>
      </w:pPr>
      <w:r>
        <w:rPr>
          <w:b/>
        </w:rPr>
        <w:t xml:space="preserve">Reasons for mediation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312"/>
      </w:tblGrid>
      <w:tr w:rsidR="00546C88" w14:paraId="039DCC17" w14:textId="77777777" w:rsidTr="004E2E70">
        <w:tc>
          <w:tcPr>
            <w:tcW w:w="12616" w:type="dxa"/>
          </w:tcPr>
          <w:p w14:paraId="21DCD5A2" w14:textId="7407B32B" w:rsidR="00546C88" w:rsidRDefault="00546C88" w:rsidP="004E2E70">
            <w:pPr>
              <w:rPr>
                <w:b/>
              </w:rPr>
            </w:pPr>
            <w:r>
              <w:rPr>
                <w:b/>
              </w:rPr>
              <w:t xml:space="preserve">Brief description - why are you referring for mediation </w:t>
            </w:r>
          </w:p>
          <w:p w14:paraId="2FFC6BE3" w14:textId="77777777" w:rsidR="00546C88" w:rsidRDefault="00546C88" w:rsidP="004E2E70">
            <w:pPr>
              <w:rPr>
                <w:b/>
              </w:rPr>
            </w:pPr>
          </w:p>
          <w:p w14:paraId="01C3BA9C" w14:textId="77777777" w:rsidR="00546C88" w:rsidRDefault="00546C88" w:rsidP="004E2E70">
            <w:pPr>
              <w:rPr>
                <w:b/>
              </w:rPr>
            </w:pPr>
          </w:p>
          <w:p w14:paraId="4CDAAFAA" w14:textId="77777777" w:rsidR="00546C88" w:rsidRDefault="00546C88" w:rsidP="004E2E70">
            <w:pPr>
              <w:rPr>
                <w:b/>
              </w:rPr>
            </w:pPr>
          </w:p>
          <w:p w14:paraId="7C91E10D" w14:textId="77777777" w:rsidR="00546C88" w:rsidRDefault="00546C88" w:rsidP="004E2E70">
            <w:pPr>
              <w:rPr>
                <w:b/>
              </w:rPr>
            </w:pPr>
          </w:p>
          <w:p w14:paraId="0373ADD5" w14:textId="77777777" w:rsidR="00546C88" w:rsidRDefault="00546C88" w:rsidP="004E2E70">
            <w:pPr>
              <w:rPr>
                <w:b/>
              </w:rPr>
            </w:pPr>
          </w:p>
          <w:p w14:paraId="07E06C78" w14:textId="77777777" w:rsidR="00546C88" w:rsidRDefault="00546C88" w:rsidP="004E2E70">
            <w:pPr>
              <w:rPr>
                <w:b/>
              </w:rPr>
            </w:pPr>
          </w:p>
          <w:p w14:paraId="47ADF1E3" w14:textId="77777777" w:rsidR="00546C88" w:rsidRDefault="00546C88" w:rsidP="004E2E70">
            <w:pPr>
              <w:rPr>
                <w:b/>
              </w:rPr>
            </w:pPr>
          </w:p>
          <w:p w14:paraId="77257770" w14:textId="77777777" w:rsidR="00546C88" w:rsidRDefault="00546C88" w:rsidP="004E2E70">
            <w:pPr>
              <w:rPr>
                <w:b/>
              </w:rPr>
            </w:pPr>
          </w:p>
          <w:p w14:paraId="73640C0E" w14:textId="77777777" w:rsidR="00546C88" w:rsidRDefault="00546C88" w:rsidP="004E2E70">
            <w:pPr>
              <w:rPr>
                <w:b/>
              </w:rPr>
            </w:pPr>
          </w:p>
          <w:p w14:paraId="602F6567" w14:textId="77777777" w:rsidR="00546C88" w:rsidRDefault="00546C88" w:rsidP="004E2E70">
            <w:pPr>
              <w:rPr>
                <w:b/>
              </w:rPr>
            </w:pPr>
          </w:p>
          <w:p w14:paraId="1552050D" w14:textId="77777777" w:rsidR="00546C88" w:rsidRDefault="00546C88" w:rsidP="004E2E70">
            <w:pPr>
              <w:rPr>
                <w:b/>
              </w:rPr>
            </w:pPr>
          </w:p>
          <w:p w14:paraId="06987508" w14:textId="77777777" w:rsidR="00546C88" w:rsidRDefault="00546C88" w:rsidP="004E2E70">
            <w:pPr>
              <w:rPr>
                <w:b/>
              </w:rPr>
            </w:pPr>
          </w:p>
          <w:p w14:paraId="21CE54F4" w14:textId="77777777" w:rsidR="00546C88" w:rsidRDefault="00546C88" w:rsidP="004E2E70">
            <w:pPr>
              <w:rPr>
                <w:b/>
              </w:rPr>
            </w:pPr>
          </w:p>
        </w:tc>
      </w:tr>
    </w:tbl>
    <w:p w14:paraId="57AB51B7" w14:textId="77777777" w:rsidR="00546C88" w:rsidRDefault="00546C88" w:rsidP="00546C88">
      <w:pPr>
        <w:pStyle w:val="ListParagraph"/>
        <w:rPr>
          <w:rFonts w:ascii="Arial" w:hAnsi="Arial" w:cs="Arial"/>
        </w:rPr>
      </w:pPr>
    </w:p>
    <w:p w14:paraId="626ABEA2" w14:textId="2C7940B7" w:rsidR="00546C88" w:rsidRDefault="00546C88" w:rsidP="00546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DC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</w:t>
      </w:r>
      <w:r w:rsidRPr="00355DCC">
        <w:rPr>
          <w:rFonts w:ascii="Arial" w:hAnsi="Arial" w:cs="Arial"/>
        </w:rPr>
        <w:t xml:space="preserve">request LBTH Mediation to use mediation to attempt to resolve the conflict </w:t>
      </w:r>
      <w:r>
        <w:rPr>
          <w:rFonts w:ascii="Arial" w:hAnsi="Arial" w:cs="Arial"/>
        </w:rPr>
        <w:t xml:space="preserve">we are experiencing. </w:t>
      </w:r>
      <w:r w:rsidRPr="00355DCC">
        <w:rPr>
          <w:rFonts w:ascii="Arial" w:hAnsi="Arial" w:cs="Arial"/>
        </w:rPr>
        <w:t xml:space="preserve">We understand that </w:t>
      </w:r>
      <w:r>
        <w:rPr>
          <w:rFonts w:ascii="Arial" w:hAnsi="Arial" w:cs="Arial"/>
        </w:rPr>
        <w:t>we are</w:t>
      </w:r>
      <w:r w:rsidRPr="00355DCC">
        <w:rPr>
          <w:rFonts w:ascii="Arial" w:hAnsi="Arial" w:cs="Arial"/>
        </w:rPr>
        <w:t xml:space="preserve"> participating voluntarily, and that the aim of the mediation is to negotiate a resolution to th</w:t>
      </w:r>
      <w:r>
        <w:rPr>
          <w:rFonts w:ascii="Arial" w:hAnsi="Arial" w:cs="Arial"/>
        </w:rPr>
        <w:t>e</w:t>
      </w:r>
      <w:r w:rsidRPr="00355DCC">
        <w:rPr>
          <w:rFonts w:ascii="Arial" w:hAnsi="Arial" w:cs="Arial"/>
        </w:rPr>
        <w:t xml:space="preserve"> conflict, or to prevent </w:t>
      </w:r>
      <w:r>
        <w:rPr>
          <w:rFonts w:ascii="Arial" w:hAnsi="Arial" w:cs="Arial"/>
        </w:rPr>
        <w:t xml:space="preserve">things getting worse. </w:t>
      </w:r>
      <w:r w:rsidRPr="00355DCC">
        <w:rPr>
          <w:rFonts w:ascii="Arial" w:hAnsi="Arial" w:cs="Arial"/>
        </w:rPr>
        <w:t xml:space="preserve"> </w:t>
      </w:r>
    </w:p>
    <w:p w14:paraId="34202EEF" w14:textId="77777777" w:rsidR="00546C88" w:rsidRDefault="00546C88" w:rsidP="00546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enter the process in good faith and with the intention of coming to agreements.</w:t>
      </w:r>
    </w:p>
    <w:p w14:paraId="51B557BF" w14:textId="77777777" w:rsidR="00546C88" w:rsidRDefault="00546C88" w:rsidP="00546C8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55DCC">
        <w:rPr>
          <w:rFonts w:ascii="Arial" w:hAnsi="Arial" w:cs="Arial"/>
        </w:rPr>
        <w:t xml:space="preserve">We understand that the content of the meetings, communications, and discussions concerning the mediation are </w:t>
      </w:r>
      <w:r>
        <w:rPr>
          <w:rFonts w:ascii="Arial" w:hAnsi="Arial" w:cs="Arial"/>
        </w:rPr>
        <w:t>confidential and will not be shared outside of the mediation process, except where</w:t>
      </w:r>
      <w:r w:rsidRPr="00355DCC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ere may be a risk to the safety or wellbeing of any person.</w:t>
      </w:r>
    </w:p>
    <w:p w14:paraId="34F41AD2" w14:textId="1E505A7A" w:rsidR="00546C88" w:rsidRDefault="00546C88" w:rsidP="00546C88">
      <w:pPr>
        <w:pStyle w:val="ListParagraph"/>
        <w:numPr>
          <w:ilvl w:val="0"/>
          <w:numId w:val="1"/>
        </w:numPr>
      </w:pPr>
      <w:r w:rsidRPr="00E96E6C">
        <w:rPr>
          <w:rFonts w:ascii="Arial" w:hAnsi="Arial" w:cs="Arial"/>
        </w:rPr>
        <w:t xml:space="preserve">We understand that the mediation </w:t>
      </w:r>
      <w:r>
        <w:rPr>
          <w:rFonts w:ascii="Arial" w:hAnsi="Arial" w:cs="Arial"/>
        </w:rPr>
        <w:t>maybe terminated if either of us wishes to withdraw, at any time. The mediator may also end the process if they believe that</w:t>
      </w:r>
      <w:r w:rsidRPr="00E96E6C">
        <w:rPr>
          <w:rFonts w:ascii="Arial" w:hAnsi="Arial" w:cs="Arial"/>
        </w:rPr>
        <w:t xml:space="preserve"> no fair agreement is likely to be reached or if, on the judgement of the mediator, any person’s safety may be at risk </w:t>
      </w:r>
      <w:proofErr w:type="gramStart"/>
      <w:r w:rsidRPr="00E96E6C">
        <w:rPr>
          <w:rFonts w:ascii="Arial" w:hAnsi="Arial" w:cs="Arial"/>
        </w:rPr>
        <w:t>( including</w:t>
      </w:r>
      <w:proofErr w:type="gramEnd"/>
      <w:r w:rsidRPr="00E96E6C">
        <w:rPr>
          <w:rFonts w:ascii="Arial" w:hAnsi="Arial" w:cs="Arial"/>
        </w:rPr>
        <w:t xml:space="preserve"> the mediator)</w:t>
      </w:r>
      <w:r>
        <w:rPr>
          <w:rFonts w:ascii="Arial" w:hAnsi="Arial" w:cs="Arial"/>
        </w:rPr>
        <w:t>.</w:t>
      </w:r>
      <w:r w:rsidRPr="00E96E6C">
        <w:rPr>
          <w:rFonts w:ascii="Arial" w:hAnsi="Arial" w:cs="Arial"/>
        </w:rPr>
        <w:t xml:space="preserve"> </w:t>
      </w:r>
    </w:p>
    <w:p w14:paraId="1B683A3A" w14:textId="6F247959" w:rsidR="00DF3C2C" w:rsidRPr="00080CA2" w:rsidRDefault="00DF3C2C" w:rsidP="00DF3C2C">
      <w:pPr>
        <w:spacing w:line="259" w:lineRule="auto"/>
      </w:pPr>
    </w:p>
    <w:sectPr w:rsidR="00DF3C2C" w:rsidRPr="00080CA2" w:rsidSect="00363A4D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F2CB" w14:textId="77777777" w:rsidR="007B41E8" w:rsidRDefault="007B41E8" w:rsidP="00101F8B">
      <w:r>
        <w:separator/>
      </w:r>
    </w:p>
    <w:p w14:paraId="4EE92C5D" w14:textId="77777777" w:rsidR="007B41E8" w:rsidRDefault="007B41E8" w:rsidP="00101F8B"/>
    <w:p w14:paraId="6257C4B9" w14:textId="77777777" w:rsidR="007B41E8" w:rsidRDefault="007B41E8" w:rsidP="00101F8B"/>
    <w:p w14:paraId="5C22DE59" w14:textId="77777777" w:rsidR="007B41E8" w:rsidRDefault="007B41E8" w:rsidP="00101F8B"/>
    <w:p w14:paraId="40B8E0D0" w14:textId="77777777" w:rsidR="007B41E8" w:rsidRDefault="007B41E8" w:rsidP="00101F8B"/>
    <w:p w14:paraId="0F95554C" w14:textId="77777777" w:rsidR="007B41E8" w:rsidRDefault="007B41E8" w:rsidP="00101F8B"/>
  </w:endnote>
  <w:endnote w:type="continuationSeparator" w:id="0">
    <w:p w14:paraId="6BB44740" w14:textId="77777777" w:rsidR="007B41E8" w:rsidRDefault="007B41E8" w:rsidP="00101F8B">
      <w:r>
        <w:continuationSeparator/>
      </w:r>
    </w:p>
    <w:p w14:paraId="7E1E532A" w14:textId="77777777" w:rsidR="007B41E8" w:rsidRDefault="007B41E8" w:rsidP="00101F8B"/>
    <w:p w14:paraId="6C696844" w14:textId="77777777" w:rsidR="007B41E8" w:rsidRDefault="007B41E8" w:rsidP="00101F8B"/>
    <w:p w14:paraId="22D1FC34" w14:textId="77777777" w:rsidR="007B41E8" w:rsidRDefault="007B41E8" w:rsidP="00101F8B"/>
    <w:p w14:paraId="6CC52856" w14:textId="77777777" w:rsidR="007B41E8" w:rsidRDefault="007B41E8" w:rsidP="00101F8B"/>
    <w:p w14:paraId="62A95617" w14:textId="77777777" w:rsidR="007B41E8" w:rsidRDefault="007B41E8" w:rsidP="00101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CE35F" w14:textId="77777777" w:rsidR="007B41E8" w:rsidRDefault="007B41E8" w:rsidP="00101F8B">
      <w:r>
        <w:separator/>
      </w:r>
    </w:p>
    <w:p w14:paraId="422B7107" w14:textId="77777777" w:rsidR="007B41E8" w:rsidRDefault="007B41E8" w:rsidP="00101F8B"/>
    <w:p w14:paraId="179BF841" w14:textId="77777777" w:rsidR="007B41E8" w:rsidRDefault="007B41E8" w:rsidP="00101F8B"/>
    <w:p w14:paraId="558F9FDE" w14:textId="77777777" w:rsidR="007B41E8" w:rsidRDefault="007B41E8" w:rsidP="00101F8B"/>
    <w:p w14:paraId="01F4E1B7" w14:textId="77777777" w:rsidR="007B41E8" w:rsidRDefault="007B41E8" w:rsidP="00101F8B"/>
    <w:p w14:paraId="2A83E9B2" w14:textId="77777777" w:rsidR="007B41E8" w:rsidRDefault="007B41E8" w:rsidP="00101F8B"/>
  </w:footnote>
  <w:footnote w:type="continuationSeparator" w:id="0">
    <w:p w14:paraId="700B52A6" w14:textId="77777777" w:rsidR="007B41E8" w:rsidRDefault="007B41E8" w:rsidP="00101F8B">
      <w:r>
        <w:continuationSeparator/>
      </w:r>
    </w:p>
    <w:p w14:paraId="7D6EAF26" w14:textId="77777777" w:rsidR="007B41E8" w:rsidRDefault="007B41E8" w:rsidP="00101F8B"/>
    <w:p w14:paraId="1A4246F5" w14:textId="77777777" w:rsidR="007B41E8" w:rsidRDefault="007B41E8" w:rsidP="00101F8B"/>
    <w:p w14:paraId="7BA8EC1C" w14:textId="77777777" w:rsidR="007B41E8" w:rsidRDefault="007B41E8" w:rsidP="00101F8B"/>
    <w:p w14:paraId="1A76D67A" w14:textId="77777777" w:rsidR="007B41E8" w:rsidRDefault="007B41E8" w:rsidP="00101F8B"/>
    <w:p w14:paraId="5C0EB3CD" w14:textId="77777777" w:rsidR="007B41E8" w:rsidRDefault="007B41E8" w:rsidP="00101F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236788552"/>
      <w:placeholder>
        <w:docPart w:val="492FDD029EBA414EBA389685C1224D7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50719DE" w14:textId="34053A1D" w:rsidR="00F05C51" w:rsidRDefault="00546C88">
        <w:pPr>
          <w:pStyle w:val="Header"/>
        </w:pPr>
        <w:r>
          <w:t>LBTH Mediation – Reducing Parental Conflict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D3702"/>
    <w:multiLevelType w:val="hybridMultilevel"/>
    <w:tmpl w:val="269CB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064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6"/>
    <w:rsid w:val="00070438"/>
    <w:rsid w:val="00080CA2"/>
    <w:rsid w:val="000A6597"/>
    <w:rsid w:val="00101F8B"/>
    <w:rsid w:val="00114878"/>
    <w:rsid w:val="001357FA"/>
    <w:rsid w:val="001702A6"/>
    <w:rsid w:val="00173D7C"/>
    <w:rsid w:val="001D5881"/>
    <w:rsid w:val="002609D8"/>
    <w:rsid w:val="00284556"/>
    <w:rsid w:val="00297396"/>
    <w:rsid w:val="0033705B"/>
    <w:rsid w:val="00363A4D"/>
    <w:rsid w:val="004362E7"/>
    <w:rsid w:val="004369A3"/>
    <w:rsid w:val="00534043"/>
    <w:rsid w:val="00546C88"/>
    <w:rsid w:val="005E57A5"/>
    <w:rsid w:val="005F24B4"/>
    <w:rsid w:val="006A6700"/>
    <w:rsid w:val="00706F60"/>
    <w:rsid w:val="007604B3"/>
    <w:rsid w:val="00774185"/>
    <w:rsid w:val="007B40D8"/>
    <w:rsid w:val="007B41E8"/>
    <w:rsid w:val="007C4F08"/>
    <w:rsid w:val="007C7CCE"/>
    <w:rsid w:val="007E1728"/>
    <w:rsid w:val="008158A3"/>
    <w:rsid w:val="00880FFC"/>
    <w:rsid w:val="008B70E7"/>
    <w:rsid w:val="008D6F80"/>
    <w:rsid w:val="0093644A"/>
    <w:rsid w:val="009E4C47"/>
    <w:rsid w:val="00AA79F3"/>
    <w:rsid w:val="00BA0597"/>
    <w:rsid w:val="00BA63ED"/>
    <w:rsid w:val="00BE6FB3"/>
    <w:rsid w:val="00C967EF"/>
    <w:rsid w:val="00CC4CE1"/>
    <w:rsid w:val="00D82CA3"/>
    <w:rsid w:val="00D9499F"/>
    <w:rsid w:val="00DC0596"/>
    <w:rsid w:val="00DF3C2C"/>
    <w:rsid w:val="00E056E4"/>
    <w:rsid w:val="00F05C51"/>
    <w:rsid w:val="00F27FAC"/>
    <w:rsid w:val="00F5083F"/>
    <w:rsid w:val="00F81947"/>
    <w:rsid w:val="00FD735E"/>
    <w:rsid w:val="00FE3068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2C817"/>
  <w15:chartTrackingRefBased/>
  <w15:docId w15:val="{7938D679-5EC0-4E09-AD93-A9599C8BB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8B"/>
    <w:pPr>
      <w:spacing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3068"/>
    <w:pPr>
      <w:spacing w:after="0"/>
      <w:outlineLvl w:val="0"/>
    </w:pPr>
    <w:rPr>
      <w:b/>
      <w:bCs/>
      <w:color w:val="0062AE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FB3"/>
    <w:pPr>
      <w:spacing w:after="0"/>
      <w:outlineLvl w:val="1"/>
    </w:pPr>
    <w:rPr>
      <w:b/>
      <w:bCs/>
      <w:color w:val="319B3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C0596"/>
  </w:style>
  <w:style w:type="paragraph" w:styleId="Footer">
    <w:name w:val="footer"/>
    <w:basedOn w:val="Normal"/>
    <w:link w:val="FooterChar"/>
    <w:uiPriority w:val="99"/>
    <w:unhideWhenUsed/>
    <w:rsid w:val="00DC059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0596"/>
  </w:style>
  <w:style w:type="character" w:styleId="PlaceholderText">
    <w:name w:val="Placeholder Text"/>
    <w:basedOn w:val="DefaultParagraphFont"/>
    <w:uiPriority w:val="99"/>
    <w:semiHidden/>
    <w:rsid w:val="0011487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E3068"/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E6FB3"/>
    <w:rPr>
      <w:rFonts w:ascii="Arial" w:eastAsiaTheme="minorEastAsia" w:hAnsi="Arial" w:cs="Arial"/>
      <w:b/>
      <w:bCs/>
      <w:color w:val="319B31"/>
      <w:sz w:val="28"/>
      <w:szCs w:val="28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E6FB3"/>
    <w:pPr>
      <w:spacing w:line="360" w:lineRule="auto"/>
    </w:pPr>
    <w:rPr>
      <w:rFonts w:eastAsia="Times New Roman"/>
      <w:b/>
      <w:bCs/>
      <w:noProof/>
      <w:color w:val="0062AE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FB3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8A3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8158A3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8158A3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8158A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8158A3"/>
    <w:pPr>
      <w:spacing w:after="100"/>
      <w:ind w:left="440"/>
    </w:pPr>
    <w:rPr>
      <w:rFonts w:asciiTheme="minorHAnsi" w:hAnsiTheme="minorHAnsi" w:cs="Times New Roman"/>
      <w:sz w:val="22"/>
      <w:szCs w:val="22"/>
      <w:lang w:val="en-US"/>
    </w:rPr>
  </w:style>
  <w:style w:type="paragraph" w:styleId="NoSpacing">
    <w:name w:val="No Spacing"/>
    <w:uiPriority w:val="1"/>
    <w:rsid w:val="0053404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FB3"/>
    <w:rPr>
      <w:rFonts w:eastAsia="Times New Roman"/>
      <w:b/>
      <w:noProof/>
      <w:color w:val="319B31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E6FB3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774185"/>
    <w:pPr>
      <w:spacing w:after="0" w:line="240" w:lineRule="auto"/>
    </w:pPr>
    <w:rPr>
      <w:b w:val="0"/>
      <w:color w:val="auto"/>
      <w:sz w:val="20"/>
    </w:rPr>
  </w:style>
  <w:style w:type="character" w:styleId="Emphasis">
    <w:name w:val="Emphasis"/>
    <w:basedOn w:val="DefaultParagraphFont"/>
    <w:uiPriority w:val="20"/>
    <w:rsid w:val="00774185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774185"/>
    <w:rPr>
      <w:rFonts w:ascii="Arial" w:eastAsia="Times New Roman" w:hAnsi="Arial" w:cs="Arial"/>
      <w:b w:val="0"/>
      <w:bCs/>
      <w:noProof/>
      <w:color w:val="319B31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774185"/>
    <w:pPr>
      <w:tabs>
        <w:tab w:val="right" w:leader="dot" w:pos="9016"/>
      </w:tabs>
    </w:pPr>
    <w:rPr>
      <w:b/>
      <w:noProof/>
    </w:rPr>
  </w:style>
  <w:style w:type="paragraph" w:customStyle="1" w:styleId="ContentsSubHeading">
    <w:name w:val="Contents Sub Heading"/>
    <w:basedOn w:val="TOC2"/>
    <w:link w:val="ContentsSubHeadingChar"/>
    <w:rsid w:val="00080CA2"/>
    <w:pPr>
      <w:tabs>
        <w:tab w:val="right" w:leader="dot" w:pos="9016"/>
      </w:tabs>
    </w:pPr>
    <w:rPr>
      <w:noProof/>
    </w:rPr>
  </w:style>
  <w:style w:type="character" w:customStyle="1" w:styleId="TOC1Char">
    <w:name w:val="TOC 1 Char"/>
    <w:basedOn w:val="DefaultParagraphFont"/>
    <w:link w:val="TOC1"/>
    <w:uiPriority w:val="39"/>
    <w:rsid w:val="00774185"/>
    <w:rPr>
      <w:rFonts w:ascii="Arial" w:hAnsi="Arial" w:cs="Arial"/>
      <w:sz w:val="24"/>
      <w:szCs w:val="24"/>
    </w:rPr>
  </w:style>
  <w:style w:type="character" w:customStyle="1" w:styleId="ContentsMainHeadingChar">
    <w:name w:val="Contents Main Heading Char"/>
    <w:basedOn w:val="TOC1Char"/>
    <w:link w:val="ContentsMainHeading"/>
    <w:rsid w:val="00774185"/>
    <w:rPr>
      <w:rFonts w:ascii="Arial" w:hAnsi="Arial" w:cs="Arial"/>
      <w:b/>
      <w:noProof/>
      <w:sz w:val="24"/>
      <w:szCs w:val="24"/>
    </w:rPr>
  </w:style>
  <w:style w:type="character" w:customStyle="1" w:styleId="TOC2Char">
    <w:name w:val="TOC 2 Char"/>
    <w:basedOn w:val="DefaultParagraphFont"/>
    <w:link w:val="TOC2"/>
    <w:uiPriority w:val="39"/>
    <w:rsid w:val="00080CA2"/>
    <w:rPr>
      <w:rFonts w:ascii="Arial" w:hAnsi="Arial" w:cs="Arial"/>
      <w:sz w:val="24"/>
      <w:szCs w:val="24"/>
    </w:rPr>
  </w:style>
  <w:style w:type="character" w:customStyle="1" w:styleId="ContentsSubHeadingChar">
    <w:name w:val="Contents Sub Heading Char"/>
    <w:basedOn w:val="TOC2Char"/>
    <w:link w:val="ContentsSubHeading"/>
    <w:rsid w:val="00080CA2"/>
    <w:rPr>
      <w:rFonts w:ascii="Arial" w:hAnsi="Arial" w:cs="Arial"/>
      <w:noProof/>
      <w:sz w:val="24"/>
      <w:szCs w:val="24"/>
    </w:rPr>
  </w:style>
  <w:style w:type="table" w:styleId="TableGrid">
    <w:name w:val="Table Grid"/>
    <w:basedOn w:val="TableNormal"/>
    <w:uiPriority w:val="59"/>
    <w:rsid w:val="00546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C8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8D457499A043A886AD5923AC85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CC1E2-2CA3-41E8-9B51-00DB76D7CAD9}"/>
      </w:docPartPr>
      <w:docPartBody>
        <w:p w:rsidR="00D107AD" w:rsidRDefault="00417A06">
          <w:r w:rsidRPr="00973D21">
            <w:rPr>
              <w:rStyle w:val="PlaceholderText"/>
            </w:rPr>
            <w:t>[Title]</w:t>
          </w:r>
        </w:p>
      </w:docPartBody>
    </w:docPart>
    <w:docPart>
      <w:docPartPr>
        <w:name w:val="492FDD029EBA414EBA389685C1224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A11E-8614-4B7C-93E2-C3F8BBC53C2E}"/>
      </w:docPartPr>
      <w:docPartBody>
        <w:p w:rsidR="00046BAA" w:rsidRDefault="00CE5774">
          <w:r w:rsidRPr="0032526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A06"/>
    <w:rsid w:val="00046BAA"/>
    <w:rsid w:val="00141249"/>
    <w:rsid w:val="001A0130"/>
    <w:rsid w:val="003873F8"/>
    <w:rsid w:val="00417A06"/>
    <w:rsid w:val="005800DC"/>
    <w:rsid w:val="00944B7C"/>
    <w:rsid w:val="00CE5774"/>
    <w:rsid w:val="00D107AD"/>
    <w:rsid w:val="00FC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A0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7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BB513BD579BF4FAC6B5580372F2F7E" ma:contentTypeVersion="12" ma:contentTypeDescription="Create a new document." ma:contentTypeScope="" ma:versionID="825220b275ae27ac51bcca61e596a08d">
  <xsd:schema xmlns:xsd="http://www.w3.org/2001/XMLSchema" xmlns:xs="http://www.w3.org/2001/XMLSchema" xmlns:p="http://schemas.microsoft.com/office/2006/metadata/properties" xmlns:ns3="2a4cc58a-d66d-45cf-b590-f56250971858" xmlns:ns4="46c37b34-2409-4c5e-90c0-b948f1353365" targetNamespace="http://schemas.microsoft.com/office/2006/metadata/properties" ma:root="true" ma:fieldsID="35fe7b5627b822305097cbd2168a9121" ns3:_="" ns4:_="">
    <xsd:import namespace="2a4cc58a-d66d-45cf-b590-f56250971858"/>
    <xsd:import namespace="46c37b34-2409-4c5e-90c0-b948f13533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cc58a-d66d-45cf-b590-f56250971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37b34-2409-4c5e-90c0-b948f13533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535BB0-DC53-48EC-828C-DC21853A37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328761-D38B-4D08-883C-E10DC1FEC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cc58a-d66d-45cf-b590-f56250971858"/>
    <ds:schemaRef ds:uri="46c37b34-2409-4c5e-90c0-b948f13533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82C5C8-701F-4BC8-94DA-6E330DC6A23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A4D916-67CF-4FD3-8961-2126032812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Tower Hamlets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LBTH Mediation – Reducing Parental Conflict</dc:title>
  <dc:subject>
  </dc:subject>
  <dc:creator>Mike Pickin</dc:creator>
  <cp:keywords>
  </cp:keywords>
  <dc:description>
  </dc:description>
  <cp:lastModifiedBy>Amy Moore</cp:lastModifiedBy>
  <cp:revision>2</cp:revision>
  <dcterms:created xsi:type="dcterms:W3CDTF">2023-02-28T16:21:00Z</dcterms:created>
  <dcterms:modified xsi:type="dcterms:W3CDTF">2023-02-28T16:21:00Z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0x01010047BB513BD579BF4FAC6B5580372F2F7E</vt:lpwstr>
  </property>
</Properties>
</file>