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4556078"/>
    <w:bookmarkEnd w:id="0"/>
    <w:p w14:paraId="19CE460C" w14:textId="060A63E8" w:rsidR="00AA79F3" w:rsidRPr="00D1202E" w:rsidRDefault="00FE3221" w:rsidP="00C44047">
      <w:pPr>
        <w:pStyle w:val="Title"/>
        <w:spacing w:line="240" w:lineRule="auto"/>
        <w:jc w:val="center"/>
      </w:pPr>
      <w:sdt>
        <w:sdtPr>
          <w:rPr>
            <w:szCs w:val="36"/>
          </w:r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E21C10" w:rsidRPr="00F11BCD">
            <w:rPr>
              <w:szCs w:val="36"/>
            </w:rPr>
            <w:t>Borough Major Emergency Plan Part 3         Business Continuity Incident Management and Escalation Procedure</w:t>
          </w:r>
        </w:sdtContent>
      </w:sdt>
    </w:p>
    <w:p w14:paraId="3DA2C5E9" w14:textId="15F46601" w:rsidR="00A61F23" w:rsidRDefault="00A61F23" w:rsidP="00732700">
      <w:pPr>
        <w:pStyle w:val="Subtitle"/>
        <w:rPr>
          <w:szCs w:val="28"/>
        </w:rPr>
      </w:pPr>
    </w:p>
    <w:p w14:paraId="4FA62D4D" w14:textId="55B840FD" w:rsidR="00732700" w:rsidRPr="005F7304" w:rsidRDefault="00EC14D8" w:rsidP="00C44047">
      <w:pPr>
        <w:pStyle w:val="Subtitle"/>
        <w:ind w:left="360"/>
        <w:jc w:val="center"/>
        <w:rPr>
          <w:szCs w:val="28"/>
        </w:rPr>
      </w:pPr>
      <w:bookmarkStart w:id="1" w:name="_Hlk64558924"/>
      <w:r w:rsidRPr="005F7304">
        <w:rPr>
          <w:szCs w:val="28"/>
        </w:rPr>
        <w:t xml:space="preserve">Part A </w:t>
      </w:r>
      <w:r w:rsidR="00591045" w:rsidRPr="005F7304">
        <w:rPr>
          <w:szCs w:val="28"/>
        </w:rPr>
        <w:t>–</w:t>
      </w:r>
      <w:r w:rsidRPr="005F7304">
        <w:rPr>
          <w:szCs w:val="28"/>
        </w:rPr>
        <w:t xml:space="preserve"> </w:t>
      </w:r>
      <w:r w:rsidR="00591045" w:rsidRPr="005F7304">
        <w:rPr>
          <w:szCs w:val="28"/>
        </w:rPr>
        <w:t>Localised Incident</w:t>
      </w:r>
      <w:r w:rsidR="003654D3" w:rsidRPr="005F7304">
        <w:rPr>
          <w:szCs w:val="28"/>
        </w:rPr>
        <w:t xml:space="preserve"> Plan</w:t>
      </w:r>
      <w:bookmarkEnd w:id="1"/>
    </w:p>
    <w:p w14:paraId="7B82E811" w14:textId="07472CB4" w:rsidR="00732700" w:rsidRPr="005F7304" w:rsidRDefault="00EC14D8" w:rsidP="00C44047">
      <w:pPr>
        <w:pStyle w:val="Subtitle"/>
        <w:ind w:left="360"/>
        <w:jc w:val="center"/>
        <w:rPr>
          <w:szCs w:val="28"/>
        </w:rPr>
      </w:pPr>
      <w:r w:rsidRPr="005F7304">
        <w:rPr>
          <w:szCs w:val="28"/>
        </w:rPr>
        <w:t xml:space="preserve">Part B - </w:t>
      </w:r>
      <w:r w:rsidR="007A6B8E" w:rsidRPr="005F7304">
        <w:rPr>
          <w:szCs w:val="28"/>
        </w:rPr>
        <w:t>C</w:t>
      </w:r>
      <w:r w:rsidR="00F71313" w:rsidRPr="005F7304">
        <w:rPr>
          <w:szCs w:val="28"/>
        </w:rPr>
        <w:t>rit</w:t>
      </w:r>
      <w:r w:rsidR="68F965EA" w:rsidRPr="005F7304">
        <w:rPr>
          <w:szCs w:val="28"/>
        </w:rPr>
        <w:t>i</w:t>
      </w:r>
      <w:r w:rsidR="00F71313" w:rsidRPr="005F7304">
        <w:rPr>
          <w:szCs w:val="28"/>
        </w:rPr>
        <w:t>cal</w:t>
      </w:r>
      <w:r w:rsidR="007A6B8E" w:rsidRPr="005F7304">
        <w:rPr>
          <w:szCs w:val="28"/>
        </w:rPr>
        <w:t xml:space="preserve"> </w:t>
      </w:r>
      <w:r w:rsidR="001B43ED" w:rsidRPr="005F7304">
        <w:rPr>
          <w:szCs w:val="28"/>
        </w:rPr>
        <w:t>Incident Plan</w:t>
      </w:r>
    </w:p>
    <w:p w14:paraId="0903A115" w14:textId="6B474A7D" w:rsidR="001E2976" w:rsidRDefault="001E2976" w:rsidP="001E2976"/>
    <w:p w14:paraId="030010CC" w14:textId="77777777" w:rsidR="00732700" w:rsidRPr="00D1202E" w:rsidRDefault="00732700" w:rsidP="00070438"/>
    <w:p w14:paraId="16189B94" w14:textId="52F8F69C" w:rsidR="00CC4CE1" w:rsidRPr="00D1202E" w:rsidRDefault="009822C7" w:rsidP="00101F8B">
      <w:r>
        <w:t>1</w:t>
      </w:r>
      <w:r w:rsidR="000E3BBA">
        <w:t xml:space="preserve"> </w:t>
      </w:r>
      <w:r>
        <w:t>August</w:t>
      </w:r>
      <w:r w:rsidR="000E3BBA">
        <w:t xml:space="preserve"> 2023</w:t>
      </w:r>
    </w:p>
    <w:p w14:paraId="6A186196" w14:textId="77777777" w:rsidR="00CC4CE1" w:rsidRPr="00D1202E" w:rsidRDefault="00CC4CE1" w:rsidP="00101F8B"/>
    <w:p w14:paraId="587338F0" w14:textId="77777777" w:rsidR="00D35A29" w:rsidRDefault="00D35A29" w:rsidP="00D35A29">
      <w:pPr>
        <w:spacing w:after="0"/>
        <w:rPr>
          <w:rFonts w:eastAsia="Times New Roman"/>
          <w:color w:val="0062AE"/>
          <w:szCs w:val="28"/>
        </w:rPr>
      </w:pPr>
      <w:bookmarkStart w:id="2" w:name="_Toc50560694"/>
      <w:bookmarkStart w:id="3" w:name="_Toc50560769"/>
      <w:bookmarkStart w:id="4" w:name="_Toc50561645"/>
    </w:p>
    <w:p w14:paraId="0542C75B" w14:textId="77777777" w:rsidR="00D35A29" w:rsidRDefault="00D35A29" w:rsidP="00D35A29">
      <w:pPr>
        <w:spacing w:after="0"/>
        <w:rPr>
          <w:rFonts w:eastAsia="Times New Roman"/>
          <w:color w:val="0062AE"/>
          <w:szCs w:val="28"/>
        </w:rPr>
      </w:pPr>
    </w:p>
    <w:p w14:paraId="46427A40" w14:textId="77777777" w:rsidR="00D35A29" w:rsidRDefault="00D35A29" w:rsidP="00D35A29">
      <w:pPr>
        <w:spacing w:after="0"/>
        <w:rPr>
          <w:rFonts w:eastAsia="Times New Roman"/>
          <w:color w:val="0062AE"/>
          <w:szCs w:val="28"/>
        </w:rPr>
      </w:pPr>
    </w:p>
    <w:p w14:paraId="08C8B77C" w14:textId="77777777" w:rsidR="00D35A29" w:rsidRDefault="00D35A29" w:rsidP="00D35A29">
      <w:pPr>
        <w:spacing w:after="0"/>
        <w:rPr>
          <w:rFonts w:eastAsia="Times New Roman"/>
          <w:color w:val="0062AE"/>
          <w:szCs w:val="28"/>
        </w:rPr>
      </w:pPr>
    </w:p>
    <w:p w14:paraId="35B8D62F" w14:textId="77777777" w:rsidR="00D35A29" w:rsidRDefault="00D35A29" w:rsidP="00D35A29">
      <w:pPr>
        <w:spacing w:after="0"/>
        <w:rPr>
          <w:rFonts w:eastAsia="Times New Roman"/>
          <w:color w:val="0062AE"/>
          <w:szCs w:val="28"/>
        </w:rPr>
      </w:pPr>
    </w:p>
    <w:p w14:paraId="7A403205" w14:textId="77777777" w:rsidR="00D35A29" w:rsidRDefault="00D35A29" w:rsidP="00D35A29">
      <w:pPr>
        <w:spacing w:after="0"/>
        <w:rPr>
          <w:rFonts w:eastAsia="Times New Roman"/>
          <w:color w:val="0062AE"/>
          <w:szCs w:val="28"/>
        </w:rPr>
      </w:pPr>
    </w:p>
    <w:p w14:paraId="0944AE15" w14:textId="77777777" w:rsidR="00B10772" w:rsidRDefault="00B10772" w:rsidP="00D35A29">
      <w:pPr>
        <w:spacing w:after="0"/>
        <w:jc w:val="right"/>
        <w:rPr>
          <w:rFonts w:eastAsia="Times New Roman"/>
          <w:color w:val="0062AE"/>
          <w:szCs w:val="28"/>
        </w:rPr>
      </w:pPr>
    </w:p>
    <w:bookmarkEnd w:id="2"/>
    <w:bookmarkEnd w:id="3"/>
    <w:bookmarkEnd w:id="4"/>
    <w:p w14:paraId="3F4EFDBD" w14:textId="77777777" w:rsidR="00CC4CE1" w:rsidRPr="00D1202E" w:rsidRDefault="00CC4CE1" w:rsidP="00534043">
      <w:pPr>
        <w:pStyle w:val="NoSpacing"/>
        <w:sectPr w:rsidR="00CC4CE1" w:rsidRPr="00D1202E" w:rsidSect="00524F0C">
          <w:headerReference w:type="default" r:id="rId12"/>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910614540"/>
        <w:docPartObj>
          <w:docPartGallery w:val="Table of Contents"/>
          <w:docPartUnique/>
        </w:docPartObj>
      </w:sdtPr>
      <w:sdtEndPr>
        <w:rPr>
          <w:b/>
          <w:bCs/>
          <w:noProof/>
        </w:rPr>
      </w:sdtEndPr>
      <w:sdtContent>
        <w:p w14:paraId="19450EC9" w14:textId="3CFC52A3" w:rsidR="001E2976" w:rsidRPr="001E13E2" w:rsidRDefault="00910516">
          <w:pPr>
            <w:pStyle w:val="TOCHeading"/>
            <w:rPr>
              <w:rFonts w:ascii="Arial" w:hAnsi="Arial" w:cs="Arial"/>
              <w:b/>
              <w:bCs/>
              <w:color w:val="0062AE"/>
              <w:sz w:val="36"/>
              <w:szCs w:val="36"/>
            </w:rPr>
          </w:pPr>
          <w:r w:rsidRPr="001E13E2">
            <w:rPr>
              <w:rStyle w:val="Heading1Char"/>
            </w:rPr>
            <w:t>Table of</w:t>
          </w:r>
          <w:r w:rsidRPr="001E13E2">
            <w:rPr>
              <w:rFonts w:ascii="Arial" w:eastAsiaTheme="minorEastAsia" w:hAnsi="Arial" w:cs="Arial"/>
              <w:b/>
              <w:bCs/>
              <w:color w:val="0062AE"/>
              <w:sz w:val="24"/>
              <w:szCs w:val="24"/>
              <w:lang w:val="en-GB" w:eastAsia="en-GB"/>
            </w:rPr>
            <w:t xml:space="preserve"> </w:t>
          </w:r>
          <w:r w:rsidR="001E2976" w:rsidRPr="001E13E2">
            <w:rPr>
              <w:rFonts w:ascii="Arial" w:hAnsi="Arial" w:cs="Arial"/>
              <w:b/>
              <w:bCs/>
              <w:color w:val="0062AE"/>
              <w:sz w:val="36"/>
              <w:szCs w:val="36"/>
            </w:rPr>
            <w:t>C</w:t>
          </w:r>
          <w:r w:rsidR="001E2976" w:rsidRPr="001E13E2">
            <w:rPr>
              <w:rStyle w:val="Heading1Char"/>
            </w:rPr>
            <w:t>onte</w:t>
          </w:r>
          <w:r w:rsidR="001E2976" w:rsidRPr="001E13E2">
            <w:rPr>
              <w:rFonts w:ascii="Arial" w:hAnsi="Arial" w:cs="Arial"/>
              <w:b/>
              <w:bCs/>
              <w:color w:val="0062AE"/>
              <w:sz w:val="36"/>
              <w:szCs w:val="36"/>
            </w:rPr>
            <w:t>nts</w:t>
          </w:r>
        </w:p>
        <w:p w14:paraId="37BA72D8" w14:textId="562FA6FA" w:rsidR="00826DDF" w:rsidRDefault="001E2976">
          <w:pPr>
            <w:pStyle w:val="TOC1"/>
            <w:tabs>
              <w:tab w:val="right" w:leader="dot" w:pos="9016"/>
            </w:tabs>
            <w:rPr>
              <w:rFonts w:asciiTheme="minorHAnsi"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42301091" w:history="1">
            <w:r w:rsidR="00826DDF" w:rsidRPr="001F3E2B">
              <w:rPr>
                <w:rStyle w:val="Hyperlink"/>
                <w:noProof/>
              </w:rPr>
              <w:t>Protective Marking &amp; Version Control</w:t>
            </w:r>
            <w:r w:rsidR="00826DDF">
              <w:rPr>
                <w:noProof/>
                <w:webHidden/>
              </w:rPr>
              <w:tab/>
            </w:r>
            <w:r w:rsidR="00826DDF">
              <w:rPr>
                <w:noProof/>
                <w:webHidden/>
              </w:rPr>
              <w:fldChar w:fldCharType="begin"/>
            </w:r>
            <w:r w:rsidR="00826DDF">
              <w:rPr>
                <w:noProof/>
                <w:webHidden/>
              </w:rPr>
              <w:instrText xml:space="preserve"> PAGEREF _Toc142301091 \h </w:instrText>
            </w:r>
            <w:r w:rsidR="00826DDF">
              <w:rPr>
                <w:noProof/>
                <w:webHidden/>
              </w:rPr>
            </w:r>
            <w:r w:rsidR="00826DDF">
              <w:rPr>
                <w:noProof/>
                <w:webHidden/>
              </w:rPr>
              <w:fldChar w:fldCharType="separate"/>
            </w:r>
            <w:r w:rsidR="00826DDF">
              <w:rPr>
                <w:noProof/>
                <w:webHidden/>
              </w:rPr>
              <w:t>3</w:t>
            </w:r>
            <w:r w:rsidR="00826DDF">
              <w:rPr>
                <w:noProof/>
                <w:webHidden/>
              </w:rPr>
              <w:fldChar w:fldCharType="end"/>
            </w:r>
          </w:hyperlink>
        </w:p>
        <w:p w14:paraId="06D48E3B" w14:textId="51C38E5C"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092" w:history="1">
            <w:r w:rsidR="00826DDF" w:rsidRPr="001F3E2B">
              <w:rPr>
                <w:rStyle w:val="Hyperlink"/>
                <w:noProof/>
              </w:rPr>
              <w:t>1.</w:t>
            </w:r>
            <w:r w:rsidR="00826DDF">
              <w:rPr>
                <w:rFonts w:asciiTheme="minorHAnsi" w:hAnsiTheme="minorHAnsi" w:cstheme="minorBidi"/>
                <w:noProof/>
                <w:kern w:val="2"/>
                <w:sz w:val="22"/>
                <w:szCs w:val="22"/>
                <w14:ligatures w14:val="standardContextual"/>
              </w:rPr>
              <w:tab/>
            </w:r>
            <w:r w:rsidR="00826DDF" w:rsidRPr="001F3E2B">
              <w:rPr>
                <w:rStyle w:val="Hyperlink"/>
                <w:noProof/>
              </w:rPr>
              <w:t>Introduction</w:t>
            </w:r>
            <w:r w:rsidR="00826DDF">
              <w:rPr>
                <w:noProof/>
                <w:webHidden/>
              </w:rPr>
              <w:tab/>
            </w:r>
            <w:r w:rsidR="00826DDF">
              <w:rPr>
                <w:noProof/>
                <w:webHidden/>
              </w:rPr>
              <w:fldChar w:fldCharType="begin"/>
            </w:r>
            <w:r w:rsidR="00826DDF">
              <w:rPr>
                <w:noProof/>
                <w:webHidden/>
              </w:rPr>
              <w:instrText xml:space="preserve"> PAGEREF _Toc142301092 \h </w:instrText>
            </w:r>
            <w:r w:rsidR="00826DDF">
              <w:rPr>
                <w:noProof/>
                <w:webHidden/>
              </w:rPr>
            </w:r>
            <w:r w:rsidR="00826DDF">
              <w:rPr>
                <w:noProof/>
                <w:webHidden/>
              </w:rPr>
              <w:fldChar w:fldCharType="separate"/>
            </w:r>
            <w:r w:rsidR="00826DDF">
              <w:rPr>
                <w:noProof/>
                <w:webHidden/>
              </w:rPr>
              <w:t>4</w:t>
            </w:r>
            <w:r w:rsidR="00826DDF">
              <w:rPr>
                <w:noProof/>
                <w:webHidden/>
              </w:rPr>
              <w:fldChar w:fldCharType="end"/>
            </w:r>
          </w:hyperlink>
        </w:p>
        <w:p w14:paraId="23612508" w14:textId="43C2D559"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093" w:history="1">
            <w:r w:rsidR="00826DDF" w:rsidRPr="001F3E2B">
              <w:rPr>
                <w:rStyle w:val="Hyperlink"/>
                <w:rFonts w:eastAsiaTheme="minorHAnsi"/>
                <w:iCs/>
                <w:noProof/>
                <w:lang w:eastAsia="en-US"/>
              </w:rPr>
              <w:t>2.</w:t>
            </w:r>
            <w:r w:rsidR="00826DDF">
              <w:rPr>
                <w:rFonts w:asciiTheme="minorHAnsi" w:hAnsiTheme="minorHAnsi" w:cstheme="minorBidi"/>
                <w:noProof/>
                <w:kern w:val="2"/>
                <w:sz w:val="22"/>
                <w:szCs w:val="22"/>
                <w14:ligatures w14:val="standardContextual"/>
              </w:rPr>
              <w:tab/>
            </w:r>
            <w:r w:rsidR="00826DDF" w:rsidRPr="001F3E2B">
              <w:rPr>
                <w:rStyle w:val="Hyperlink"/>
                <w:noProof/>
                <w:lang w:eastAsia="en-US"/>
              </w:rPr>
              <w:t>Process Diagram</w:t>
            </w:r>
            <w:r w:rsidR="00826DDF">
              <w:rPr>
                <w:noProof/>
                <w:webHidden/>
              </w:rPr>
              <w:tab/>
            </w:r>
            <w:r w:rsidR="00826DDF">
              <w:rPr>
                <w:noProof/>
                <w:webHidden/>
              </w:rPr>
              <w:fldChar w:fldCharType="begin"/>
            </w:r>
            <w:r w:rsidR="00826DDF">
              <w:rPr>
                <w:noProof/>
                <w:webHidden/>
              </w:rPr>
              <w:instrText xml:space="preserve"> PAGEREF _Toc142301093 \h </w:instrText>
            </w:r>
            <w:r w:rsidR="00826DDF">
              <w:rPr>
                <w:noProof/>
                <w:webHidden/>
              </w:rPr>
            </w:r>
            <w:r w:rsidR="00826DDF">
              <w:rPr>
                <w:noProof/>
                <w:webHidden/>
              </w:rPr>
              <w:fldChar w:fldCharType="separate"/>
            </w:r>
            <w:r w:rsidR="00826DDF">
              <w:rPr>
                <w:noProof/>
                <w:webHidden/>
              </w:rPr>
              <w:t>4</w:t>
            </w:r>
            <w:r w:rsidR="00826DDF">
              <w:rPr>
                <w:noProof/>
                <w:webHidden/>
              </w:rPr>
              <w:fldChar w:fldCharType="end"/>
            </w:r>
          </w:hyperlink>
        </w:p>
        <w:p w14:paraId="60D67534" w14:textId="3C65A2AC"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094" w:history="1">
            <w:r w:rsidR="00826DDF" w:rsidRPr="001F3E2B">
              <w:rPr>
                <w:rStyle w:val="Hyperlink"/>
                <w:noProof/>
              </w:rPr>
              <w:t>3.</w:t>
            </w:r>
            <w:r w:rsidR="00826DDF">
              <w:rPr>
                <w:rFonts w:asciiTheme="minorHAnsi" w:hAnsiTheme="minorHAnsi" w:cstheme="minorBidi"/>
                <w:noProof/>
                <w:kern w:val="2"/>
                <w:sz w:val="22"/>
                <w:szCs w:val="22"/>
                <w14:ligatures w14:val="standardContextual"/>
              </w:rPr>
              <w:tab/>
            </w:r>
            <w:r w:rsidR="00826DDF" w:rsidRPr="001F3E2B">
              <w:rPr>
                <w:rStyle w:val="Hyperlink"/>
                <w:noProof/>
              </w:rPr>
              <w:t>Validation</w:t>
            </w:r>
            <w:r w:rsidR="00826DDF">
              <w:rPr>
                <w:noProof/>
                <w:webHidden/>
              </w:rPr>
              <w:tab/>
            </w:r>
            <w:r w:rsidR="00826DDF">
              <w:rPr>
                <w:noProof/>
                <w:webHidden/>
              </w:rPr>
              <w:fldChar w:fldCharType="begin"/>
            </w:r>
            <w:r w:rsidR="00826DDF">
              <w:rPr>
                <w:noProof/>
                <w:webHidden/>
              </w:rPr>
              <w:instrText xml:space="preserve"> PAGEREF _Toc142301094 \h </w:instrText>
            </w:r>
            <w:r w:rsidR="00826DDF">
              <w:rPr>
                <w:noProof/>
                <w:webHidden/>
              </w:rPr>
            </w:r>
            <w:r w:rsidR="00826DDF">
              <w:rPr>
                <w:noProof/>
                <w:webHidden/>
              </w:rPr>
              <w:fldChar w:fldCharType="separate"/>
            </w:r>
            <w:r w:rsidR="00826DDF">
              <w:rPr>
                <w:noProof/>
                <w:webHidden/>
              </w:rPr>
              <w:t>5</w:t>
            </w:r>
            <w:r w:rsidR="00826DDF">
              <w:rPr>
                <w:noProof/>
                <w:webHidden/>
              </w:rPr>
              <w:fldChar w:fldCharType="end"/>
            </w:r>
          </w:hyperlink>
        </w:p>
        <w:p w14:paraId="1E5B28CE" w14:textId="345DD93E"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095" w:history="1">
            <w:r w:rsidR="00826DDF" w:rsidRPr="001F3E2B">
              <w:rPr>
                <w:rStyle w:val="Hyperlink"/>
                <w:noProof/>
              </w:rPr>
              <w:t>4.</w:t>
            </w:r>
            <w:r w:rsidR="00826DDF">
              <w:rPr>
                <w:rFonts w:asciiTheme="minorHAnsi" w:hAnsiTheme="minorHAnsi" w:cstheme="minorBidi"/>
                <w:noProof/>
                <w:kern w:val="2"/>
                <w:sz w:val="22"/>
                <w:szCs w:val="22"/>
                <w14:ligatures w14:val="standardContextual"/>
              </w:rPr>
              <w:tab/>
            </w:r>
            <w:r w:rsidR="00826DDF" w:rsidRPr="001F3E2B">
              <w:rPr>
                <w:rStyle w:val="Hyperlink"/>
                <w:noProof/>
              </w:rPr>
              <w:t>Other Plans referred to in the Procedure</w:t>
            </w:r>
            <w:r w:rsidR="00826DDF">
              <w:rPr>
                <w:noProof/>
                <w:webHidden/>
              </w:rPr>
              <w:tab/>
            </w:r>
            <w:r w:rsidR="00826DDF">
              <w:rPr>
                <w:noProof/>
                <w:webHidden/>
              </w:rPr>
              <w:fldChar w:fldCharType="begin"/>
            </w:r>
            <w:r w:rsidR="00826DDF">
              <w:rPr>
                <w:noProof/>
                <w:webHidden/>
              </w:rPr>
              <w:instrText xml:space="preserve"> PAGEREF _Toc142301095 \h </w:instrText>
            </w:r>
            <w:r w:rsidR="00826DDF">
              <w:rPr>
                <w:noProof/>
                <w:webHidden/>
              </w:rPr>
            </w:r>
            <w:r w:rsidR="00826DDF">
              <w:rPr>
                <w:noProof/>
                <w:webHidden/>
              </w:rPr>
              <w:fldChar w:fldCharType="separate"/>
            </w:r>
            <w:r w:rsidR="00826DDF">
              <w:rPr>
                <w:noProof/>
                <w:webHidden/>
              </w:rPr>
              <w:t>5</w:t>
            </w:r>
            <w:r w:rsidR="00826DDF">
              <w:rPr>
                <w:noProof/>
                <w:webHidden/>
              </w:rPr>
              <w:fldChar w:fldCharType="end"/>
            </w:r>
          </w:hyperlink>
        </w:p>
        <w:p w14:paraId="2A39234E" w14:textId="56DC8DDC"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096" w:history="1">
            <w:r w:rsidR="00826DDF" w:rsidRPr="001F3E2B">
              <w:rPr>
                <w:rStyle w:val="Hyperlink"/>
                <w:noProof/>
              </w:rPr>
              <w:t>5.</w:t>
            </w:r>
            <w:r w:rsidR="00826DDF">
              <w:rPr>
                <w:rFonts w:asciiTheme="minorHAnsi" w:hAnsiTheme="minorHAnsi" w:cstheme="minorBidi"/>
                <w:noProof/>
                <w:kern w:val="2"/>
                <w:sz w:val="22"/>
                <w:szCs w:val="22"/>
                <w14:ligatures w14:val="standardContextual"/>
              </w:rPr>
              <w:tab/>
            </w:r>
            <w:r w:rsidR="00826DDF" w:rsidRPr="001F3E2B">
              <w:rPr>
                <w:rStyle w:val="Hyperlink"/>
                <w:noProof/>
              </w:rPr>
              <w:t>Business Continuity &amp; Resilience (BC&amp;R)</w:t>
            </w:r>
            <w:r w:rsidR="00826DDF">
              <w:rPr>
                <w:noProof/>
                <w:webHidden/>
              </w:rPr>
              <w:tab/>
            </w:r>
            <w:r w:rsidR="00826DDF">
              <w:rPr>
                <w:noProof/>
                <w:webHidden/>
              </w:rPr>
              <w:fldChar w:fldCharType="begin"/>
            </w:r>
            <w:r w:rsidR="00826DDF">
              <w:rPr>
                <w:noProof/>
                <w:webHidden/>
              </w:rPr>
              <w:instrText xml:space="preserve"> PAGEREF _Toc142301096 \h </w:instrText>
            </w:r>
            <w:r w:rsidR="00826DDF">
              <w:rPr>
                <w:noProof/>
                <w:webHidden/>
              </w:rPr>
            </w:r>
            <w:r w:rsidR="00826DDF">
              <w:rPr>
                <w:noProof/>
                <w:webHidden/>
              </w:rPr>
              <w:fldChar w:fldCharType="separate"/>
            </w:r>
            <w:r w:rsidR="00826DDF">
              <w:rPr>
                <w:noProof/>
                <w:webHidden/>
              </w:rPr>
              <w:t>5</w:t>
            </w:r>
            <w:r w:rsidR="00826DDF">
              <w:rPr>
                <w:noProof/>
                <w:webHidden/>
              </w:rPr>
              <w:fldChar w:fldCharType="end"/>
            </w:r>
          </w:hyperlink>
        </w:p>
        <w:p w14:paraId="6D0C3136" w14:textId="0B0F67CA"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097" w:history="1">
            <w:r w:rsidR="00826DDF" w:rsidRPr="001F3E2B">
              <w:rPr>
                <w:rStyle w:val="Hyperlink"/>
                <w:rFonts w:eastAsiaTheme="majorEastAsia"/>
                <w:noProof/>
                <w:kern w:val="24"/>
                <w:lang w:eastAsia="en-US"/>
              </w:rPr>
              <w:t>6.</w:t>
            </w:r>
            <w:r w:rsidR="00826DDF">
              <w:rPr>
                <w:rFonts w:asciiTheme="minorHAnsi" w:hAnsiTheme="minorHAnsi" w:cstheme="minorBidi"/>
                <w:noProof/>
                <w:kern w:val="2"/>
                <w:sz w:val="22"/>
                <w:szCs w:val="22"/>
                <w14:ligatures w14:val="standardContextual"/>
              </w:rPr>
              <w:tab/>
            </w:r>
            <w:r w:rsidR="00826DDF" w:rsidRPr="001F3E2B">
              <w:rPr>
                <w:rStyle w:val="Hyperlink"/>
                <w:rFonts w:eastAsiaTheme="majorEastAsia"/>
                <w:noProof/>
                <w:lang w:eastAsia="en-US"/>
              </w:rPr>
              <w:t>Business Continuity Management &amp; Escalation Cycle</w:t>
            </w:r>
            <w:r w:rsidR="00826DDF">
              <w:rPr>
                <w:noProof/>
                <w:webHidden/>
              </w:rPr>
              <w:tab/>
            </w:r>
            <w:r w:rsidR="00826DDF">
              <w:rPr>
                <w:noProof/>
                <w:webHidden/>
              </w:rPr>
              <w:fldChar w:fldCharType="begin"/>
            </w:r>
            <w:r w:rsidR="00826DDF">
              <w:rPr>
                <w:noProof/>
                <w:webHidden/>
              </w:rPr>
              <w:instrText xml:space="preserve"> PAGEREF _Toc142301097 \h </w:instrText>
            </w:r>
            <w:r w:rsidR="00826DDF">
              <w:rPr>
                <w:noProof/>
                <w:webHidden/>
              </w:rPr>
            </w:r>
            <w:r w:rsidR="00826DDF">
              <w:rPr>
                <w:noProof/>
                <w:webHidden/>
              </w:rPr>
              <w:fldChar w:fldCharType="separate"/>
            </w:r>
            <w:r w:rsidR="00826DDF">
              <w:rPr>
                <w:noProof/>
                <w:webHidden/>
              </w:rPr>
              <w:t>7</w:t>
            </w:r>
            <w:r w:rsidR="00826DDF">
              <w:rPr>
                <w:noProof/>
                <w:webHidden/>
              </w:rPr>
              <w:fldChar w:fldCharType="end"/>
            </w:r>
          </w:hyperlink>
        </w:p>
        <w:p w14:paraId="07C8E892" w14:textId="341DE78D" w:rsidR="00826DDF" w:rsidRDefault="00FE3221">
          <w:pPr>
            <w:pStyle w:val="TOC1"/>
            <w:tabs>
              <w:tab w:val="right" w:leader="dot" w:pos="9016"/>
            </w:tabs>
            <w:rPr>
              <w:rFonts w:asciiTheme="minorHAnsi" w:hAnsiTheme="minorHAnsi" w:cstheme="minorBidi"/>
              <w:noProof/>
              <w:kern w:val="2"/>
              <w:sz w:val="22"/>
              <w:szCs w:val="22"/>
              <w14:ligatures w14:val="standardContextual"/>
            </w:rPr>
          </w:pPr>
          <w:hyperlink w:anchor="_Toc142301098" w:history="1">
            <w:r w:rsidR="00826DDF" w:rsidRPr="001F3E2B">
              <w:rPr>
                <w:rStyle w:val="Hyperlink"/>
                <w:noProof/>
              </w:rPr>
              <w:t>Part A – Localised Incident Plan Activation</w:t>
            </w:r>
            <w:r w:rsidR="00826DDF">
              <w:rPr>
                <w:noProof/>
                <w:webHidden/>
              </w:rPr>
              <w:tab/>
            </w:r>
            <w:r w:rsidR="00826DDF">
              <w:rPr>
                <w:noProof/>
                <w:webHidden/>
              </w:rPr>
              <w:fldChar w:fldCharType="begin"/>
            </w:r>
            <w:r w:rsidR="00826DDF">
              <w:rPr>
                <w:noProof/>
                <w:webHidden/>
              </w:rPr>
              <w:instrText xml:space="preserve"> PAGEREF _Toc142301098 \h </w:instrText>
            </w:r>
            <w:r w:rsidR="00826DDF">
              <w:rPr>
                <w:noProof/>
                <w:webHidden/>
              </w:rPr>
            </w:r>
            <w:r w:rsidR="00826DDF">
              <w:rPr>
                <w:noProof/>
                <w:webHidden/>
              </w:rPr>
              <w:fldChar w:fldCharType="separate"/>
            </w:r>
            <w:r w:rsidR="00826DDF">
              <w:rPr>
                <w:noProof/>
                <w:webHidden/>
              </w:rPr>
              <w:t>8</w:t>
            </w:r>
            <w:r w:rsidR="00826DDF">
              <w:rPr>
                <w:noProof/>
                <w:webHidden/>
              </w:rPr>
              <w:fldChar w:fldCharType="end"/>
            </w:r>
          </w:hyperlink>
        </w:p>
        <w:p w14:paraId="418ED792" w14:textId="4DEFBD28"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099" w:history="1">
            <w:r w:rsidR="00826DDF" w:rsidRPr="001F3E2B">
              <w:rPr>
                <w:rStyle w:val="Hyperlink"/>
                <w:rFonts w:eastAsia="Times New Roman"/>
                <w:noProof/>
                <w:lang w:eastAsia="en-US"/>
              </w:rPr>
              <w:t>1.</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lang w:eastAsia="en-US"/>
              </w:rPr>
              <w:t>Plan Activation Process</w:t>
            </w:r>
            <w:r w:rsidR="00826DDF">
              <w:rPr>
                <w:noProof/>
                <w:webHidden/>
              </w:rPr>
              <w:tab/>
            </w:r>
            <w:r w:rsidR="00826DDF">
              <w:rPr>
                <w:noProof/>
                <w:webHidden/>
              </w:rPr>
              <w:fldChar w:fldCharType="begin"/>
            </w:r>
            <w:r w:rsidR="00826DDF">
              <w:rPr>
                <w:noProof/>
                <w:webHidden/>
              </w:rPr>
              <w:instrText xml:space="preserve"> PAGEREF _Toc142301099 \h </w:instrText>
            </w:r>
            <w:r w:rsidR="00826DDF">
              <w:rPr>
                <w:noProof/>
                <w:webHidden/>
              </w:rPr>
            </w:r>
            <w:r w:rsidR="00826DDF">
              <w:rPr>
                <w:noProof/>
                <w:webHidden/>
              </w:rPr>
              <w:fldChar w:fldCharType="separate"/>
            </w:r>
            <w:r w:rsidR="00826DDF">
              <w:rPr>
                <w:noProof/>
                <w:webHidden/>
              </w:rPr>
              <w:t>8</w:t>
            </w:r>
            <w:r w:rsidR="00826DDF">
              <w:rPr>
                <w:noProof/>
                <w:webHidden/>
              </w:rPr>
              <w:fldChar w:fldCharType="end"/>
            </w:r>
          </w:hyperlink>
        </w:p>
        <w:p w14:paraId="1FF0CE2A" w14:textId="031C8A74"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00" w:history="1">
            <w:r w:rsidR="00826DDF" w:rsidRPr="001F3E2B">
              <w:rPr>
                <w:rStyle w:val="Hyperlink"/>
                <w:rFonts w:eastAsia="Times New Roman"/>
                <w:noProof/>
                <w:lang w:eastAsia="en-US"/>
              </w:rPr>
              <w:t>2.</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lang w:eastAsia="en-US"/>
              </w:rPr>
              <w:t>Circumstances for Activation</w:t>
            </w:r>
            <w:r w:rsidR="00826DDF">
              <w:rPr>
                <w:noProof/>
                <w:webHidden/>
              </w:rPr>
              <w:tab/>
            </w:r>
            <w:r w:rsidR="00826DDF">
              <w:rPr>
                <w:noProof/>
                <w:webHidden/>
              </w:rPr>
              <w:fldChar w:fldCharType="begin"/>
            </w:r>
            <w:r w:rsidR="00826DDF">
              <w:rPr>
                <w:noProof/>
                <w:webHidden/>
              </w:rPr>
              <w:instrText xml:space="preserve"> PAGEREF _Toc142301100 \h </w:instrText>
            </w:r>
            <w:r w:rsidR="00826DDF">
              <w:rPr>
                <w:noProof/>
                <w:webHidden/>
              </w:rPr>
            </w:r>
            <w:r w:rsidR="00826DDF">
              <w:rPr>
                <w:noProof/>
                <w:webHidden/>
              </w:rPr>
              <w:fldChar w:fldCharType="separate"/>
            </w:r>
            <w:r w:rsidR="00826DDF">
              <w:rPr>
                <w:noProof/>
                <w:webHidden/>
              </w:rPr>
              <w:t>8</w:t>
            </w:r>
            <w:r w:rsidR="00826DDF">
              <w:rPr>
                <w:noProof/>
                <w:webHidden/>
              </w:rPr>
              <w:fldChar w:fldCharType="end"/>
            </w:r>
          </w:hyperlink>
        </w:p>
        <w:p w14:paraId="7421D7BA" w14:textId="5602EE09"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01" w:history="1">
            <w:r w:rsidR="00826DDF" w:rsidRPr="001F3E2B">
              <w:rPr>
                <w:rStyle w:val="Hyperlink"/>
                <w:rFonts w:eastAsia="Times New Roman"/>
                <w:noProof/>
                <w:lang w:eastAsia="en-US"/>
              </w:rPr>
              <w:t>3.</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lang w:eastAsia="en-US"/>
              </w:rPr>
              <w:t>Activity of Plan Activation</w:t>
            </w:r>
            <w:r w:rsidR="00826DDF">
              <w:rPr>
                <w:noProof/>
                <w:webHidden/>
              </w:rPr>
              <w:tab/>
            </w:r>
            <w:r w:rsidR="00826DDF">
              <w:rPr>
                <w:noProof/>
                <w:webHidden/>
              </w:rPr>
              <w:fldChar w:fldCharType="begin"/>
            </w:r>
            <w:r w:rsidR="00826DDF">
              <w:rPr>
                <w:noProof/>
                <w:webHidden/>
              </w:rPr>
              <w:instrText xml:space="preserve"> PAGEREF _Toc142301101 \h </w:instrText>
            </w:r>
            <w:r w:rsidR="00826DDF">
              <w:rPr>
                <w:noProof/>
                <w:webHidden/>
              </w:rPr>
            </w:r>
            <w:r w:rsidR="00826DDF">
              <w:rPr>
                <w:noProof/>
                <w:webHidden/>
              </w:rPr>
              <w:fldChar w:fldCharType="separate"/>
            </w:r>
            <w:r w:rsidR="00826DDF">
              <w:rPr>
                <w:noProof/>
                <w:webHidden/>
              </w:rPr>
              <w:t>8</w:t>
            </w:r>
            <w:r w:rsidR="00826DDF">
              <w:rPr>
                <w:noProof/>
                <w:webHidden/>
              </w:rPr>
              <w:fldChar w:fldCharType="end"/>
            </w:r>
          </w:hyperlink>
        </w:p>
        <w:p w14:paraId="515DFCCC" w14:textId="04D3F30A" w:rsidR="00826DDF" w:rsidRDefault="00FE3221">
          <w:pPr>
            <w:pStyle w:val="TOC1"/>
            <w:tabs>
              <w:tab w:val="right" w:leader="dot" w:pos="9016"/>
            </w:tabs>
            <w:rPr>
              <w:rFonts w:asciiTheme="minorHAnsi" w:hAnsiTheme="minorHAnsi" w:cstheme="minorBidi"/>
              <w:noProof/>
              <w:kern w:val="2"/>
              <w:sz w:val="22"/>
              <w:szCs w:val="22"/>
              <w14:ligatures w14:val="standardContextual"/>
            </w:rPr>
          </w:pPr>
          <w:hyperlink w:anchor="_Toc142301102" w:history="1">
            <w:r w:rsidR="00826DDF" w:rsidRPr="001F3E2B">
              <w:rPr>
                <w:rStyle w:val="Hyperlink"/>
                <w:noProof/>
              </w:rPr>
              <w:t>Initial Response Assessment and Procedures</w:t>
            </w:r>
            <w:r w:rsidR="00826DDF">
              <w:rPr>
                <w:noProof/>
                <w:webHidden/>
              </w:rPr>
              <w:tab/>
            </w:r>
            <w:r w:rsidR="00826DDF">
              <w:rPr>
                <w:noProof/>
                <w:webHidden/>
              </w:rPr>
              <w:fldChar w:fldCharType="begin"/>
            </w:r>
            <w:r w:rsidR="00826DDF">
              <w:rPr>
                <w:noProof/>
                <w:webHidden/>
              </w:rPr>
              <w:instrText xml:space="preserve"> PAGEREF _Toc142301102 \h </w:instrText>
            </w:r>
            <w:r w:rsidR="00826DDF">
              <w:rPr>
                <w:noProof/>
                <w:webHidden/>
              </w:rPr>
            </w:r>
            <w:r w:rsidR="00826DDF">
              <w:rPr>
                <w:noProof/>
                <w:webHidden/>
              </w:rPr>
              <w:fldChar w:fldCharType="separate"/>
            </w:r>
            <w:r w:rsidR="00826DDF">
              <w:rPr>
                <w:noProof/>
                <w:webHidden/>
              </w:rPr>
              <w:t>9</w:t>
            </w:r>
            <w:r w:rsidR="00826DDF">
              <w:rPr>
                <w:noProof/>
                <w:webHidden/>
              </w:rPr>
              <w:fldChar w:fldCharType="end"/>
            </w:r>
          </w:hyperlink>
        </w:p>
        <w:p w14:paraId="1DB7EC43" w14:textId="1D46F3AB" w:rsidR="00826DDF" w:rsidRDefault="00FE3221">
          <w:pPr>
            <w:pStyle w:val="TOC1"/>
            <w:tabs>
              <w:tab w:val="right" w:leader="dot" w:pos="9016"/>
            </w:tabs>
            <w:rPr>
              <w:rFonts w:asciiTheme="minorHAnsi" w:hAnsiTheme="minorHAnsi" w:cstheme="minorBidi"/>
              <w:noProof/>
              <w:kern w:val="2"/>
              <w:sz w:val="22"/>
              <w:szCs w:val="22"/>
              <w14:ligatures w14:val="standardContextual"/>
            </w:rPr>
          </w:pPr>
          <w:hyperlink w:anchor="_Toc142301103" w:history="1">
            <w:r w:rsidR="00826DDF" w:rsidRPr="001F3E2B">
              <w:rPr>
                <w:rStyle w:val="Hyperlink"/>
                <w:noProof/>
              </w:rPr>
              <w:t>Loss of People Recovery Actions</w:t>
            </w:r>
            <w:r w:rsidR="00826DDF">
              <w:rPr>
                <w:noProof/>
                <w:webHidden/>
              </w:rPr>
              <w:tab/>
            </w:r>
            <w:r w:rsidR="00826DDF">
              <w:rPr>
                <w:noProof/>
                <w:webHidden/>
              </w:rPr>
              <w:fldChar w:fldCharType="begin"/>
            </w:r>
            <w:r w:rsidR="00826DDF">
              <w:rPr>
                <w:noProof/>
                <w:webHidden/>
              </w:rPr>
              <w:instrText xml:space="preserve"> PAGEREF _Toc142301103 \h </w:instrText>
            </w:r>
            <w:r w:rsidR="00826DDF">
              <w:rPr>
                <w:noProof/>
                <w:webHidden/>
              </w:rPr>
            </w:r>
            <w:r w:rsidR="00826DDF">
              <w:rPr>
                <w:noProof/>
                <w:webHidden/>
              </w:rPr>
              <w:fldChar w:fldCharType="separate"/>
            </w:r>
            <w:r w:rsidR="00826DDF">
              <w:rPr>
                <w:noProof/>
                <w:webHidden/>
              </w:rPr>
              <w:t>11</w:t>
            </w:r>
            <w:r w:rsidR="00826DDF">
              <w:rPr>
                <w:noProof/>
                <w:webHidden/>
              </w:rPr>
              <w:fldChar w:fldCharType="end"/>
            </w:r>
          </w:hyperlink>
        </w:p>
        <w:p w14:paraId="33EF8B20" w14:textId="787F9D04" w:rsidR="00826DDF" w:rsidRDefault="00FE3221">
          <w:pPr>
            <w:pStyle w:val="TOC1"/>
            <w:tabs>
              <w:tab w:val="right" w:leader="dot" w:pos="9016"/>
            </w:tabs>
            <w:rPr>
              <w:rFonts w:asciiTheme="minorHAnsi" w:hAnsiTheme="minorHAnsi" w:cstheme="minorBidi"/>
              <w:noProof/>
              <w:kern w:val="2"/>
              <w:sz w:val="22"/>
              <w:szCs w:val="22"/>
              <w14:ligatures w14:val="standardContextual"/>
            </w:rPr>
          </w:pPr>
          <w:hyperlink w:anchor="_Toc142301104" w:history="1">
            <w:r w:rsidR="00826DDF" w:rsidRPr="001F3E2B">
              <w:rPr>
                <w:rStyle w:val="Hyperlink"/>
                <w:noProof/>
              </w:rPr>
              <w:t>Loss of Facility Recovery Actions</w:t>
            </w:r>
            <w:r w:rsidR="00826DDF">
              <w:rPr>
                <w:noProof/>
                <w:webHidden/>
              </w:rPr>
              <w:tab/>
            </w:r>
            <w:r w:rsidR="00826DDF">
              <w:rPr>
                <w:noProof/>
                <w:webHidden/>
              </w:rPr>
              <w:fldChar w:fldCharType="begin"/>
            </w:r>
            <w:r w:rsidR="00826DDF">
              <w:rPr>
                <w:noProof/>
                <w:webHidden/>
              </w:rPr>
              <w:instrText xml:space="preserve"> PAGEREF _Toc142301104 \h </w:instrText>
            </w:r>
            <w:r w:rsidR="00826DDF">
              <w:rPr>
                <w:noProof/>
                <w:webHidden/>
              </w:rPr>
            </w:r>
            <w:r w:rsidR="00826DDF">
              <w:rPr>
                <w:noProof/>
                <w:webHidden/>
              </w:rPr>
              <w:fldChar w:fldCharType="separate"/>
            </w:r>
            <w:r w:rsidR="00826DDF">
              <w:rPr>
                <w:noProof/>
                <w:webHidden/>
              </w:rPr>
              <w:t>13</w:t>
            </w:r>
            <w:r w:rsidR="00826DDF">
              <w:rPr>
                <w:noProof/>
                <w:webHidden/>
              </w:rPr>
              <w:fldChar w:fldCharType="end"/>
            </w:r>
          </w:hyperlink>
        </w:p>
        <w:p w14:paraId="07B91ABA" w14:textId="1C32AAAE" w:rsidR="00826DDF" w:rsidRDefault="00FE3221">
          <w:pPr>
            <w:pStyle w:val="TOC1"/>
            <w:tabs>
              <w:tab w:val="right" w:leader="dot" w:pos="9016"/>
            </w:tabs>
            <w:rPr>
              <w:rFonts w:asciiTheme="minorHAnsi" w:hAnsiTheme="minorHAnsi" w:cstheme="minorBidi"/>
              <w:noProof/>
              <w:kern w:val="2"/>
              <w:sz w:val="22"/>
              <w:szCs w:val="22"/>
              <w14:ligatures w14:val="standardContextual"/>
            </w:rPr>
          </w:pPr>
          <w:hyperlink w:anchor="_Toc142301105" w:history="1">
            <w:r w:rsidR="00826DDF" w:rsidRPr="001F3E2B">
              <w:rPr>
                <w:rStyle w:val="Hyperlink"/>
                <w:rFonts w:eastAsia="Times New Roman"/>
                <w:noProof/>
                <w:lang w:eastAsia="en-US"/>
              </w:rPr>
              <w:t>Loss of Technology Recovery Actions</w:t>
            </w:r>
            <w:r w:rsidR="00826DDF">
              <w:rPr>
                <w:noProof/>
                <w:webHidden/>
              </w:rPr>
              <w:tab/>
            </w:r>
            <w:r w:rsidR="00826DDF">
              <w:rPr>
                <w:noProof/>
                <w:webHidden/>
              </w:rPr>
              <w:fldChar w:fldCharType="begin"/>
            </w:r>
            <w:r w:rsidR="00826DDF">
              <w:rPr>
                <w:noProof/>
                <w:webHidden/>
              </w:rPr>
              <w:instrText xml:space="preserve"> PAGEREF _Toc142301105 \h </w:instrText>
            </w:r>
            <w:r w:rsidR="00826DDF">
              <w:rPr>
                <w:noProof/>
                <w:webHidden/>
              </w:rPr>
            </w:r>
            <w:r w:rsidR="00826DDF">
              <w:rPr>
                <w:noProof/>
                <w:webHidden/>
              </w:rPr>
              <w:fldChar w:fldCharType="separate"/>
            </w:r>
            <w:r w:rsidR="00826DDF">
              <w:rPr>
                <w:noProof/>
                <w:webHidden/>
              </w:rPr>
              <w:t>15</w:t>
            </w:r>
            <w:r w:rsidR="00826DDF">
              <w:rPr>
                <w:noProof/>
                <w:webHidden/>
              </w:rPr>
              <w:fldChar w:fldCharType="end"/>
            </w:r>
          </w:hyperlink>
        </w:p>
        <w:p w14:paraId="63430BB6" w14:textId="6DB10232" w:rsidR="00826DDF" w:rsidRDefault="00FE3221">
          <w:pPr>
            <w:pStyle w:val="TOC1"/>
            <w:tabs>
              <w:tab w:val="right" w:leader="dot" w:pos="9016"/>
            </w:tabs>
            <w:rPr>
              <w:rFonts w:asciiTheme="minorHAnsi" w:hAnsiTheme="minorHAnsi" w:cstheme="minorBidi"/>
              <w:noProof/>
              <w:kern w:val="2"/>
              <w:sz w:val="22"/>
              <w:szCs w:val="22"/>
              <w14:ligatures w14:val="standardContextual"/>
            </w:rPr>
          </w:pPr>
          <w:hyperlink w:anchor="_Toc142301106" w:history="1">
            <w:r w:rsidR="00826DDF" w:rsidRPr="001F3E2B">
              <w:rPr>
                <w:rStyle w:val="Hyperlink"/>
                <w:rFonts w:eastAsia="Times New Roman"/>
                <w:noProof/>
                <w:lang w:eastAsia="en-US"/>
              </w:rPr>
              <w:t>Loss of Supplier Recovery Actions</w:t>
            </w:r>
            <w:r w:rsidR="00826DDF">
              <w:rPr>
                <w:noProof/>
                <w:webHidden/>
              </w:rPr>
              <w:tab/>
            </w:r>
            <w:r w:rsidR="00826DDF">
              <w:rPr>
                <w:noProof/>
                <w:webHidden/>
              </w:rPr>
              <w:fldChar w:fldCharType="begin"/>
            </w:r>
            <w:r w:rsidR="00826DDF">
              <w:rPr>
                <w:noProof/>
                <w:webHidden/>
              </w:rPr>
              <w:instrText xml:space="preserve"> PAGEREF _Toc142301106 \h </w:instrText>
            </w:r>
            <w:r w:rsidR="00826DDF">
              <w:rPr>
                <w:noProof/>
                <w:webHidden/>
              </w:rPr>
            </w:r>
            <w:r w:rsidR="00826DDF">
              <w:rPr>
                <w:noProof/>
                <w:webHidden/>
              </w:rPr>
              <w:fldChar w:fldCharType="separate"/>
            </w:r>
            <w:r w:rsidR="00826DDF">
              <w:rPr>
                <w:noProof/>
                <w:webHidden/>
              </w:rPr>
              <w:t>17</w:t>
            </w:r>
            <w:r w:rsidR="00826DDF">
              <w:rPr>
                <w:noProof/>
                <w:webHidden/>
              </w:rPr>
              <w:fldChar w:fldCharType="end"/>
            </w:r>
          </w:hyperlink>
        </w:p>
        <w:p w14:paraId="1E254386" w14:textId="1C52BF3F" w:rsidR="00826DDF" w:rsidRDefault="00FE3221">
          <w:pPr>
            <w:pStyle w:val="TOC1"/>
            <w:tabs>
              <w:tab w:val="right" w:leader="dot" w:pos="9016"/>
            </w:tabs>
            <w:rPr>
              <w:rFonts w:asciiTheme="minorHAnsi" w:hAnsiTheme="minorHAnsi" w:cstheme="minorBidi"/>
              <w:noProof/>
              <w:kern w:val="2"/>
              <w:sz w:val="22"/>
              <w:szCs w:val="22"/>
              <w14:ligatures w14:val="standardContextual"/>
            </w:rPr>
          </w:pPr>
          <w:hyperlink w:anchor="_Toc142301107" w:history="1">
            <w:r w:rsidR="00826DDF" w:rsidRPr="001F3E2B">
              <w:rPr>
                <w:rStyle w:val="Hyperlink"/>
                <w:rFonts w:eastAsia="Times New Roman"/>
                <w:noProof/>
              </w:rPr>
              <w:t>Part B - Critical Incident Plan</w:t>
            </w:r>
            <w:r w:rsidR="00826DDF" w:rsidRPr="001F3E2B">
              <w:rPr>
                <w:rStyle w:val="Hyperlink"/>
                <w:noProof/>
              </w:rPr>
              <w:t xml:space="preserve"> Escalation Process</w:t>
            </w:r>
            <w:r w:rsidR="00826DDF">
              <w:rPr>
                <w:noProof/>
                <w:webHidden/>
              </w:rPr>
              <w:tab/>
            </w:r>
            <w:r w:rsidR="00826DDF">
              <w:rPr>
                <w:noProof/>
                <w:webHidden/>
              </w:rPr>
              <w:fldChar w:fldCharType="begin"/>
            </w:r>
            <w:r w:rsidR="00826DDF">
              <w:rPr>
                <w:noProof/>
                <w:webHidden/>
              </w:rPr>
              <w:instrText xml:space="preserve"> PAGEREF _Toc142301107 \h </w:instrText>
            </w:r>
            <w:r w:rsidR="00826DDF">
              <w:rPr>
                <w:noProof/>
                <w:webHidden/>
              </w:rPr>
            </w:r>
            <w:r w:rsidR="00826DDF">
              <w:rPr>
                <w:noProof/>
                <w:webHidden/>
              </w:rPr>
              <w:fldChar w:fldCharType="separate"/>
            </w:r>
            <w:r w:rsidR="00826DDF">
              <w:rPr>
                <w:noProof/>
                <w:webHidden/>
              </w:rPr>
              <w:t>19</w:t>
            </w:r>
            <w:r w:rsidR="00826DDF">
              <w:rPr>
                <w:noProof/>
                <w:webHidden/>
              </w:rPr>
              <w:fldChar w:fldCharType="end"/>
            </w:r>
          </w:hyperlink>
        </w:p>
        <w:p w14:paraId="169C2F91" w14:textId="63BC35BD"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08" w:history="1">
            <w:r w:rsidR="00826DDF" w:rsidRPr="001F3E2B">
              <w:rPr>
                <w:rStyle w:val="Hyperlink"/>
                <w:rFonts w:eastAsia="Times New Roman"/>
                <w:noProof/>
              </w:rPr>
              <w:t>1.</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rPr>
              <w:t>Critical Incident Plan: Localised Incident Plan Owner Actions</w:t>
            </w:r>
            <w:r w:rsidR="00826DDF">
              <w:rPr>
                <w:noProof/>
                <w:webHidden/>
              </w:rPr>
              <w:tab/>
            </w:r>
            <w:r w:rsidR="00826DDF">
              <w:rPr>
                <w:noProof/>
                <w:webHidden/>
              </w:rPr>
              <w:fldChar w:fldCharType="begin"/>
            </w:r>
            <w:r w:rsidR="00826DDF">
              <w:rPr>
                <w:noProof/>
                <w:webHidden/>
              </w:rPr>
              <w:instrText xml:space="preserve"> PAGEREF _Toc142301108 \h </w:instrText>
            </w:r>
            <w:r w:rsidR="00826DDF">
              <w:rPr>
                <w:noProof/>
                <w:webHidden/>
              </w:rPr>
            </w:r>
            <w:r w:rsidR="00826DDF">
              <w:rPr>
                <w:noProof/>
                <w:webHidden/>
              </w:rPr>
              <w:fldChar w:fldCharType="separate"/>
            </w:r>
            <w:r w:rsidR="00826DDF">
              <w:rPr>
                <w:noProof/>
                <w:webHidden/>
              </w:rPr>
              <w:t>19</w:t>
            </w:r>
            <w:r w:rsidR="00826DDF">
              <w:rPr>
                <w:noProof/>
                <w:webHidden/>
              </w:rPr>
              <w:fldChar w:fldCharType="end"/>
            </w:r>
          </w:hyperlink>
        </w:p>
        <w:p w14:paraId="00D996E3" w14:textId="0138808D"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09" w:history="1">
            <w:r w:rsidR="00826DDF" w:rsidRPr="001F3E2B">
              <w:rPr>
                <w:rStyle w:val="Hyperlink"/>
                <w:rFonts w:eastAsia="Times New Roman"/>
                <w:noProof/>
              </w:rPr>
              <w:t>2.</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rPr>
              <w:t>Why have a Critical Incident Plan?</w:t>
            </w:r>
            <w:r w:rsidR="00826DDF">
              <w:rPr>
                <w:noProof/>
                <w:webHidden/>
              </w:rPr>
              <w:tab/>
            </w:r>
            <w:r w:rsidR="00826DDF">
              <w:rPr>
                <w:noProof/>
                <w:webHidden/>
              </w:rPr>
              <w:fldChar w:fldCharType="begin"/>
            </w:r>
            <w:r w:rsidR="00826DDF">
              <w:rPr>
                <w:noProof/>
                <w:webHidden/>
              </w:rPr>
              <w:instrText xml:space="preserve"> PAGEREF _Toc142301109 \h </w:instrText>
            </w:r>
            <w:r w:rsidR="00826DDF">
              <w:rPr>
                <w:noProof/>
                <w:webHidden/>
              </w:rPr>
            </w:r>
            <w:r w:rsidR="00826DDF">
              <w:rPr>
                <w:noProof/>
                <w:webHidden/>
              </w:rPr>
              <w:fldChar w:fldCharType="separate"/>
            </w:r>
            <w:r w:rsidR="00826DDF">
              <w:rPr>
                <w:noProof/>
                <w:webHidden/>
              </w:rPr>
              <w:t>20</w:t>
            </w:r>
            <w:r w:rsidR="00826DDF">
              <w:rPr>
                <w:noProof/>
                <w:webHidden/>
              </w:rPr>
              <w:fldChar w:fldCharType="end"/>
            </w:r>
          </w:hyperlink>
        </w:p>
        <w:p w14:paraId="367E2156" w14:textId="159485C6"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10" w:history="1">
            <w:r w:rsidR="00826DDF" w:rsidRPr="001F3E2B">
              <w:rPr>
                <w:rStyle w:val="Hyperlink"/>
                <w:rFonts w:eastAsiaTheme="minorHAnsi"/>
                <w:noProof/>
                <w:lang w:eastAsia="en-US"/>
              </w:rPr>
              <w:t>3.</w:t>
            </w:r>
            <w:r w:rsidR="00826DDF">
              <w:rPr>
                <w:rFonts w:asciiTheme="minorHAnsi" w:hAnsiTheme="minorHAnsi" w:cstheme="minorBidi"/>
                <w:noProof/>
                <w:kern w:val="2"/>
                <w:sz w:val="22"/>
                <w:szCs w:val="22"/>
                <w14:ligatures w14:val="standardContextual"/>
              </w:rPr>
              <w:tab/>
            </w:r>
            <w:r w:rsidR="00826DDF" w:rsidRPr="001F3E2B">
              <w:rPr>
                <w:rStyle w:val="Hyperlink"/>
                <w:rFonts w:eastAsiaTheme="minorHAnsi"/>
                <w:noProof/>
                <w:lang w:eastAsia="en-US"/>
              </w:rPr>
              <w:t xml:space="preserve">Activation of the </w:t>
            </w:r>
            <w:r w:rsidR="00826DDF" w:rsidRPr="001F3E2B">
              <w:rPr>
                <w:rStyle w:val="Hyperlink"/>
                <w:rFonts w:eastAsia="Times New Roman"/>
                <w:noProof/>
              </w:rPr>
              <w:t>Critical Incident Plan</w:t>
            </w:r>
            <w:r w:rsidR="00826DDF">
              <w:rPr>
                <w:noProof/>
                <w:webHidden/>
              </w:rPr>
              <w:tab/>
            </w:r>
            <w:r w:rsidR="00826DDF">
              <w:rPr>
                <w:noProof/>
                <w:webHidden/>
              </w:rPr>
              <w:fldChar w:fldCharType="begin"/>
            </w:r>
            <w:r w:rsidR="00826DDF">
              <w:rPr>
                <w:noProof/>
                <w:webHidden/>
              </w:rPr>
              <w:instrText xml:space="preserve"> PAGEREF _Toc142301110 \h </w:instrText>
            </w:r>
            <w:r w:rsidR="00826DDF">
              <w:rPr>
                <w:noProof/>
                <w:webHidden/>
              </w:rPr>
            </w:r>
            <w:r w:rsidR="00826DDF">
              <w:rPr>
                <w:noProof/>
                <w:webHidden/>
              </w:rPr>
              <w:fldChar w:fldCharType="separate"/>
            </w:r>
            <w:r w:rsidR="00826DDF">
              <w:rPr>
                <w:noProof/>
                <w:webHidden/>
              </w:rPr>
              <w:t>20</w:t>
            </w:r>
            <w:r w:rsidR="00826DDF">
              <w:rPr>
                <w:noProof/>
                <w:webHidden/>
              </w:rPr>
              <w:fldChar w:fldCharType="end"/>
            </w:r>
          </w:hyperlink>
        </w:p>
        <w:p w14:paraId="1FD1B3CA" w14:textId="02F54C27"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11" w:history="1">
            <w:r w:rsidR="00826DDF" w:rsidRPr="001F3E2B">
              <w:rPr>
                <w:rStyle w:val="Hyperlink"/>
                <w:rFonts w:eastAsia="Times New Roman"/>
                <w:noProof/>
              </w:rPr>
              <w:t>4.</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rPr>
              <w:t>Plan Escalation</w:t>
            </w:r>
            <w:r w:rsidR="00826DDF">
              <w:rPr>
                <w:noProof/>
                <w:webHidden/>
              </w:rPr>
              <w:tab/>
            </w:r>
            <w:r w:rsidR="00826DDF">
              <w:rPr>
                <w:noProof/>
                <w:webHidden/>
              </w:rPr>
              <w:fldChar w:fldCharType="begin"/>
            </w:r>
            <w:r w:rsidR="00826DDF">
              <w:rPr>
                <w:noProof/>
                <w:webHidden/>
              </w:rPr>
              <w:instrText xml:space="preserve"> PAGEREF _Toc142301111 \h </w:instrText>
            </w:r>
            <w:r w:rsidR="00826DDF">
              <w:rPr>
                <w:noProof/>
                <w:webHidden/>
              </w:rPr>
            </w:r>
            <w:r w:rsidR="00826DDF">
              <w:rPr>
                <w:noProof/>
                <w:webHidden/>
              </w:rPr>
              <w:fldChar w:fldCharType="separate"/>
            </w:r>
            <w:r w:rsidR="00826DDF">
              <w:rPr>
                <w:noProof/>
                <w:webHidden/>
              </w:rPr>
              <w:t>21</w:t>
            </w:r>
            <w:r w:rsidR="00826DDF">
              <w:rPr>
                <w:noProof/>
                <w:webHidden/>
              </w:rPr>
              <w:fldChar w:fldCharType="end"/>
            </w:r>
          </w:hyperlink>
        </w:p>
        <w:p w14:paraId="4AEB1FA1" w14:textId="42A403F3"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12" w:history="1">
            <w:r w:rsidR="00826DDF" w:rsidRPr="001F3E2B">
              <w:rPr>
                <w:rStyle w:val="Hyperlink"/>
                <w:rFonts w:eastAsia="Times New Roman"/>
                <w:noProof/>
              </w:rPr>
              <w:t>5.</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rPr>
              <w:t>CIP Impact Assessment</w:t>
            </w:r>
            <w:r w:rsidR="00826DDF">
              <w:rPr>
                <w:noProof/>
                <w:webHidden/>
              </w:rPr>
              <w:tab/>
            </w:r>
            <w:r w:rsidR="00826DDF">
              <w:rPr>
                <w:noProof/>
                <w:webHidden/>
              </w:rPr>
              <w:fldChar w:fldCharType="begin"/>
            </w:r>
            <w:r w:rsidR="00826DDF">
              <w:rPr>
                <w:noProof/>
                <w:webHidden/>
              </w:rPr>
              <w:instrText xml:space="preserve"> PAGEREF _Toc142301112 \h </w:instrText>
            </w:r>
            <w:r w:rsidR="00826DDF">
              <w:rPr>
                <w:noProof/>
                <w:webHidden/>
              </w:rPr>
            </w:r>
            <w:r w:rsidR="00826DDF">
              <w:rPr>
                <w:noProof/>
                <w:webHidden/>
              </w:rPr>
              <w:fldChar w:fldCharType="separate"/>
            </w:r>
            <w:r w:rsidR="00826DDF">
              <w:rPr>
                <w:noProof/>
                <w:webHidden/>
              </w:rPr>
              <w:t>22</w:t>
            </w:r>
            <w:r w:rsidR="00826DDF">
              <w:rPr>
                <w:noProof/>
                <w:webHidden/>
              </w:rPr>
              <w:fldChar w:fldCharType="end"/>
            </w:r>
          </w:hyperlink>
        </w:p>
        <w:p w14:paraId="392935C3" w14:textId="15647430"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13" w:history="1">
            <w:r w:rsidR="00826DDF" w:rsidRPr="001F3E2B">
              <w:rPr>
                <w:rStyle w:val="Hyperlink"/>
                <w:rFonts w:eastAsia="Times New Roman"/>
                <w:noProof/>
              </w:rPr>
              <w:t>CIP Impact Assessment – Action Card</w:t>
            </w:r>
            <w:r w:rsidR="00826DDF">
              <w:rPr>
                <w:noProof/>
                <w:webHidden/>
              </w:rPr>
              <w:tab/>
            </w:r>
            <w:r w:rsidR="00826DDF">
              <w:rPr>
                <w:noProof/>
                <w:webHidden/>
              </w:rPr>
              <w:fldChar w:fldCharType="begin"/>
            </w:r>
            <w:r w:rsidR="00826DDF">
              <w:rPr>
                <w:noProof/>
                <w:webHidden/>
              </w:rPr>
              <w:instrText xml:space="preserve"> PAGEREF _Toc142301113 \h </w:instrText>
            </w:r>
            <w:r w:rsidR="00826DDF">
              <w:rPr>
                <w:noProof/>
                <w:webHidden/>
              </w:rPr>
            </w:r>
            <w:r w:rsidR="00826DDF">
              <w:rPr>
                <w:noProof/>
                <w:webHidden/>
              </w:rPr>
              <w:fldChar w:fldCharType="separate"/>
            </w:r>
            <w:r w:rsidR="00826DDF">
              <w:rPr>
                <w:noProof/>
                <w:webHidden/>
              </w:rPr>
              <w:t>23</w:t>
            </w:r>
            <w:r w:rsidR="00826DDF">
              <w:rPr>
                <w:noProof/>
                <w:webHidden/>
              </w:rPr>
              <w:fldChar w:fldCharType="end"/>
            </w:r>
          </w:hyperlink>
        </w:p>
        <w:p w14:paraId="7D003E3F" w14:textId="71546F2A"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14" w:history="1">
            <w:r w:rsidR="00826DDF" w:rsidRPr="001F3E2B">
              <w:rPr>
                <w:rStyle w:val="Hyperlink"/>
                <w:rFonts w:eastAsia="Times New Roman"/>
                <w:noProof/>
              </w:rPr>
              <w:t>6.</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rPr>
              <w:t>Roles &amp; Responsibilities</w:t>
            </w:r>
            <w:r w:rsidR="00826DDF">
              <w:rPr>
                <w:noProof/>
                <w:webHidden/>
              </w:rPr>
              <w:tab/>
            </w:r>
            <w:r w:rsidR="00826DDF">
              <w:rPr>
                <w:noProof/>
                <w:webHidden/>
              </w:rPr>
              <w:fldChar w:fldCharType="begin"/>
            </w:r>
            <w:r w:rsidR="00826DDF">
              <w:rPr>
                <w:noProof/>
                <w:webHidden/>
              </w:rPr>
              <w:instrText xml:space="preserve"> PAGEREF _Toc142301114 \h </w:instrText>
            </w:r>
            <w:r w:rsidR="00826DDF">
              <w:rPr>
                <w:noProof/>
                <w:webHidden/>
              </w:rPr>
            </w:r>
            <w:r w:rsidR="00826DDF">
              <w:rPr>
                <w:noProof/>
                <w:webHidden/>
              </w:rPr>
              <w:fldChar w:fldCharType="separate"/>
            </w:r>
            <w:r w:rsidR="00826DDF">
              <w:rPr>
                <w:noProof/>
                <w:webHidden/>
              </w:rPr>
              <w:t>24</w:t>
            </w:r>
            <w:r w:rsidR="00826DDF">
              <w:rPr>
                <w:noProof/>
                <w:webHidden/>
              </w:rPr>
              <w:fldChar w:fldCharType="end"/>
            </w:r>
          </w:hyperlink>
        </w:p>
        <w:p w14:paraId="0D60F0E0" w14:textId="4027D347"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15" w:history="1">
            <w:r w:rsidR="00826DDF" w:rsidRPr="001F3E2B">
              <w:rPr>
                <w:rStyle w:val="Hyperlink"/>
                <w:noProof/>
              </w:rPr>
              <w:t>Civil Contingencies Board</w:t>
            </w:r>
            <w:r w:rsidR="00826DDF">
              <w:rPr>
                <w:noProof/>
                <w:webHidden/>
              </w:rPr>
              <w:tab/>
            </w:r>
            <w:r w:rsidR="00826DDF">
              <w:rPr>
                <w:noProof/>
                <w:webHidden/>
              </w:rPr>
              <w:fldChar w:fldCharType="begin"/>
            </w:r>
            <w:r w:rsidR="00826DDF">
              <w:rPr>
                <w:noProof/>
                <w:webHidden/>
              </w:rPr>
              <w:instrText xml:space="preserve"> PAGEREF _Toc142301115 \h </w:instrText>
            </w:r>
            <w:r w:rsidR="00826DDF">
              <w:rPr>
                <w:noProof/>
                <w:webHidden/>
              </w:rPr>
            </w:r>
            <w:r w:rsidR="00826DDF">
              <w:rPr>
                <w:noProof/>
                <w:webHidden/>
              </w:rPr>
              <w:fldChar w:fldCharType="separate"/>
            </w:r>
            <w:r w:rsidR="00826DDF">
              <w:rPr>
                <w:noProof/>
                <w:webHidden/>
              </w:rPr>
              <w:t>24</w:t>
            </w:r>
            <w:r w:rsidR="00826DDF">
              <w:rPr>
                <w:noProof/>
                <w:webHidden/>
              </w:rPr>
              <w:fldChar w:fldCharType="end"/>
            </w:r>
          </w:hyperlink>
        </w:p>
        <w:p w14:paraId="5B0569C3" w14:textId="1233ADA0"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16" w:history="1">
            <w:r w:rsidR="00826DDF" w:rsidRPr="001F3E2B">
              <w:rPr>
                <w:rStyle w:val="Hyperlink"/>
                <w:rFonts w:eastAsia="Times New Roman"/>
                <w:noProof/>
              </w:rPr>
              <w:t xml:space="preserve">Chief </w:t>
            </w:r>
            <w:r w:rsidR="00826DDF" w:rsidRPr="001F3E2B">
              <w:rPr>
                <w:rStyle w:val="Hyperlink"/>
                <w:noProof/>
              </w:rPr>
              <w:t>Executive</w:t>
            </w:r>
            <w:r w:rsidR="00826DDF">
              <w:rPr>
                <w:noProof/>
                <w:webHidden/>
              </w:rPr>
              <w:tab/>
            </w:r>
            <w:r w:rsidR="00826DDF">
              <w:rPr>
                <w:noProof/>
                <w:webHidden/>
              </w:rPr>
              <w:fldChar w:fldCharType="begin"/>
            </w:r>
            <w:r w:rsidR="00826DDF">
              <w:rPr>
                <w:noProof/>
                <w:webHidden/>
              </w:rPr>
              <w:instrText xml:space="preserve"> PAGEREF _Toc142301116 \h </w:instrText>
            </w:r>
            <w:r w:rsidR="00826DDF">
              <w:rPr>
                <w:noProof/>
                <w:webHidden/>
              </w:rPr>
            </w:r>
            <w:r w:rsidR="00826DDF">
              <w:rPr>
                <w:noProof/>
                <w:webHidden/>
              </w:rPr>
              <w:fldChar w:fldCharType="separate"/>
            </w:r>
            <w:r w:rsidR="00826DDF">
              <w:rPr>
                <w:noProof/>
                <w:webHidden/>
              </w:rPr>
              <w:t>24</w:t>
            </w:r>
            <w:r w:rsidR="00826DDF">
              <w:rPr>
                <w:noProof/>
                <w:webHidden/>
              </w:rPr>
              <w:fldChar w:fldCharType="end"/>
            </w:r>
          </w:hyperlink>
        </w:p>
        <w:p w14:paraId="79B73401" w14:textId="3223FA8F"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17" w:history="1">
            <w:r w:rsidR="00826DDF" w:rsidRPr="001F3E2B">
              <w:rPr>
                <w:rStyle w:val="Hyperlink"/>
                <w:rFonts w:eastAsia="Times New Roman"/>
                <w:noProof/>
              </w:rPr>
              <w:t xml:space="preserve">Corporate </w:t>
            </w:r>
            <w:r w:rsidR="00826DDF" w:rsidRPr="001F3E2B">
              <w:rPr>
                <w:rStyle w:val="Hyperlink"/>
                <w:noProof/>
              </w:rPr>
              <w:t>Directors</w:t>
            </w:r>
            <w:r w:rsidR="00826DDF">
              <w:rPr>
                <w:noProof/>
                <w:webHidden/>
              </w:rPr>
              <w:tab/>
            </w:r>
            <w:r w:rsidR="00826DDF">
              <w:rPr>
                <w:noProof/>
                <w:webHidden/>
              </w:rPr>
              <w:fldChar w:fldCharType="begin"/>
            </w:r>
            <w:r w:rsidR="00826DDF">
              <w:rPr>
                <w:noProof/>
                <w:webHidden/>
              </w:rPr>
              <w:instrText xml:space="preserve"> PAGEREF _Toc142301117 \h </w:instrText>
            </w:r>
            <w:r w:rsidR="00826DDF">
              <w:rPr>
                <w:noProof/>
                <w:webHidden/>
              </w:rPr>
            </w:r>
            <w:r w:rsidR="00826DDF">
              <w:rPr>
                <w:noProof/>
                <w:webHidden/>
              </w:rPr>
              <w:fldChar w:fldCharType="separate"/>
            </w:r>
            <w:r w:rsidR="00826DDF">
              <w:rPr>
                <w:noProof/>
                <w:webHidden/>
              </w:rPr>
              <w:t>24</w:t>
            </w:r>
            <w:r w:rsidR="00826DDF">
              <w:rPr>
                <w:noProof/>
                <w:webHidden/>
              </w:rPr>
              <w:fldChar w:fldCharType="end"/>
            </w:r>
          </w:hyperlink>
        </w:p>
        <w:p w14:paraId="04530639" w14:textId="3FF81D09"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18" w:history="1">
            <w:r w:rsidR="00826DDF" w:rsidRPr="001F3E2B">
              <w:rPr>
                <w:rStyle w:val="Hyperlink"/>
                <w:rFonts w:eastAsia="Times New Roman"/>
                <w:noProof/>
              </w:rPr>
              <w:t>7.</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rPr>
              <w:t>Gold Team</w:t>
            </w:r>
            <w:r w:rsidR="00826DDF">
              <w:rPr>
                <w:noProof/>
                <w:webHidden/>
              </w:rPr>
              <w:tab/>
            </w:r>
            <w:r w:rsidR="00826DDF">
              <w:rPr>
                <w:noProof/>
                <w:webHidden/>
              </w:rPr>
              <w:fldChar w:fldCharType="begin"/>
            </w:r>
            <w:r w:rsidR="00826DDF">
              <w:rPr>
                <w:noProof/>
                <w:webHidden/>
              </w:rPr>
              <w:instrText xml:space="preserve"> PAGEREF _Toc142301118 \h </w:instrText>
            </w:r>
            <w:r w:rsidR="00826DDF">
              <w:rPr>
                <w:noProof/>
                <w:webHidden/>
              </w:rPr>
            </w:r>
            <w:r w:rsidR="00826DDF">
              <w:rPr>
                <w:noProof/>
                <w:webHidden/>
              </w:rPr>
              <w:fldChar w:fldCharType="separate"/>
            </w:r>
            <w:r w:rsidR="00826DDF">
              <w:rPr>
                <w:noProof/>
                <w:webHidden/>
              </w:rPr>
              <w:t>25</w:t>
            </w:r>
            <w:r w:rsidR="00826DDF">
              <w:rPr>
                <w:noProof/>
                <w:webHidden/>
              </w:rPr>
              <w:fldChar w:fldCharType="end"/>
            </w:r>
          </w:hyperlink>
        </w:p>
        <w:p w14:paraId="002275ED" w14:textId="4AF065CC"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19" w:history="1">
            <w:r w:rsidR="00826DDF" w:rsidRPr="001F3E2B">
              <w:rPr>
                <w:rStyle w:val="Hyperlink"/>
                <w:rFonts w:eastAsia="Times New Roman"/>
                <w:noProof/>
              </w:rPr>
              <w:t xml:space="preserve">Members of the </w:t>
            </w:r>
            <w:r w:rsidR="00826DDF" w:rsidRPr="001F3E2B">
              <w:rPr>
                <w:rStyle w:val="Hyperlink"/>
                <w:noProof/>
              </w:rPr>
              <w:t>Gold</w:t>
            </w:r>
            <w:r w:rsidR="00826DDF" w:rsidRPr="001F3E2B">
              <w:rPr>
                <w:rStyle w:val="Hyperlink"/>
                <w:rFonts w:eastAsia="Times New Roman"/>
                <w:noProof/>
              </w:rPr>
              <w:t xml:space="preserve"> Team will be:</w:t>
            </w:r>
            <w:r w:rsidR="00826DDF">
              <w:rPr>
                <w:noProof/>
                <w:webHidden/>
              </w:rPr>
              <w:tab/>
            </w:r>
            <w:r w:rsidR="00826DDF">
              <w:rPr>
                <w:noProof/>
                <w:webHidden/>
              </w:rPr>
              <w:fldChar w:fldCharType="begin"/>
            </w:r>
            <w:r w:rsidR="00826DDF">
              <w:rPr>
                <w:noProof/>
                <w:webHidden/>
              </w:rPr>
              <w:instrText xml:space="preserve"> PAGEREF _Toc142301119 \h </w:instrText>
            </w:r>
            <w:r w:rsidR="00826DDF">
              <w:rPr>
                <w:noProof/>
                <w:webHidden/>
              </w:rPr>
            </w:r>
            <w:r w:rsidR="00826DDF">
              <w:rPr>
                <w:noProof/>
                <w:webHidden/>
              </w:rPr>
              <w:fldChar w:fldCharType="separate"/>
            </w:r>
            <w:r w:rsidR="00826DDF">
              <w:rPr>
                <w:noProof/>
                <w:webHidden/>
              </w:rPr>
              <w:t>25</w:t>
            </w:r>
            <w:r w:rsidR="00826DDF">
              <w:rPr>
                <w:noProof/>
                <w:webHidden/>
              </w:rPr>
              <w:fldChar w:fldCharType="end"/>
            </w:r>
          </w:hyperlink>
        </w:p>
        <w:p w14:paraId="4512C7EF" w14:textId="2F431771" w:rsidR="00826DDF" w:rsidRDefault="00FE3221">
          <w:pPr>
            <w:pStyle w:val="TOC1"/>
            <w:tabs>
              <w:tab w:val="left" w:pos="440"/>
              <w:tab w:val="right" w:leader="dot" w:pos="9016"/>
            </w:tabs>
            <w:rPr>
              <w:rFonts w:asciiTheme="minorHAnsi" w:hAnsiTheme="minorHAnsi" w:cstheme="minorBidi"/>
              <w:noProof/>
              <w:kern w:val="2"/>
              <w:sz w:val="22"/>
              <w:szCs w:val="22"/>
              <w14:ligatures w14:val="standardContextual"/>
            </w:rPr>
          </w:pPr>
          <w:hyperlink w:anchor="_Toc142301120" w:history="1">
            <w:r w:rsidR="00826DDF" w:rsidRPr="001F3E2B">
              <w:rPr>
                <w:rStyle w:val="Hyperlink"/>
                <w:rFonts w:eastAsia="Times New Roman"/>
                <w:noProof/>
              </w:rPr>
              <w:t>8.</w:t>
            </w:r>
            <w:r w:rsidR="00826DDF">
              <w:rPr>
                <w:rFonts w:asciiTheme="minorHAnsi" w:hAnsiTheme="minorHAnsi" w:cstheme="minorBidi"/>
                <w:noProof/>
                <w:kern w:val="2"/>
                <w:sz w:val="22"/>
                <w:szCs w:val="22"/>
                <w14:ligatures w14:val="standardContextual"/>
              </w:rPr>
              <w:tab/>
            </w:r>
            <w:r w:rsidR="00826DDF" w:rsidRPr="001F3E2B">
              <w:rPr>
                <w:rStyle w:val="Hyperlink"/>
                <w:rFonts w:eastAsia="Times New Roman"/>
                <w:noProof/>
              </w:rPr>
              <w:t>Corporate Procedures During a Critical Incident</w:t>
            </w:r>
            <w:r w:rsidR="00826DDF">
              <w:rPr>
                <w:noProof/>
                <w:webHidden/>
              </w:rPr>
              <w:tab/>
            </w:r>
            <w:r w:rsidR="00826DDF">
              <w:rPr>
                <w:noProof/>
                <w:webHidden/>
              </w:rPr>
              <w:fldChar w:fldCharType="begin"/>
            </w:r>
            <w:r w:rsidR="00826DDF">
              <w:rPr>
                <w:noProof/>
                <w:webHidden/>
              </w:rPr>
              <w:instrText xml:space="preserve"> PAGEREF _Toc142301120 \h </w:instrText>
            </w:r>
            <w:r w:rsidR="00826DDF">
              <w:rPr>
                <w:noProof/>
                <w:webHidden/>
              </w:rPr>
            </w:r>
            <w:r w:rsidR="00826DDF">
              <w:rPr>
                <w:noProof/>
                <w:webHidden/>
              </w:rPr>
              <w:fldChar w:fldCharType="separate"/>
            </w:r>
            <w:r w:rsidR="00826DDF">
              <w:rPr>
                <w:noProof/>
                <w:webHidden/>
              </w:rPr>
              <w:t>25</w:t>
            </w:r>
            <w:r w:rsidR="00826DDF">
              <w:rPr>
                <w:noProof/>
                <w:webHidden/>
              </w:rPr>
              <w:fldChar w:fldCharType="end"/>
            </w:r>
          </w:hyperlink>
        </w:p>
        <w:p w14:paraId="7C8CF68F" w14:textId="5AA38DBF"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21" w:history="1">
            <w:r w:rsidR="00826DDF" w:rsidRPr="001F3E2B">
              <w:rPr>
                <w:rStyle w:val="Hyperlink"/>
                <w:noProof/>
              </w:rPr>
              <w:t>Chief Executive / Duty Director</w:t>
            </w:r>
            <w:r w:rsidR="00826DDF">
              <w:rPr>
                <w:noProof/>
                <w:webHidden/>
              </w:rPr>
              <w:tab/>
            </w:r>
            <w:r w:rsidR="00826DDF">
              <w:rPr>
                <w:noProof/>
                <w:webHidden/>
              </w:rPr>
              <w:fldChar w:fldCharType="begin"/>
            </w:r>
            <w:r w:rsidR="00826DDF">
              <w:rPr>
                <w:noProof/>
                <w:webHidden/>
              </w:rPr>
              <w:instrText xml:space="preserve"> PAGEREF _Toc142301121 \h </w:instrText>
            </w:r>
            <w:r w:rsidR="00826DDF">
              <w:rPr>
                <w:noProof/>
                <w:webHidden/>
              </w:rPr>
            </w:r>
            <w:r w:rsidR="00826DDF">
              <w:rPr>
                <w:noProof/>
                <w:webHidden/>
              </w:rPr>
              <w:fldChar w:fldCharType="separate"/>
            </w:r>
            <w:r w:rsidR="00826DDF">
              <w:rPr>
                <w:noProof/>
                <w:webHidden/>
              </w:rPr>
              <w:t>25</w:t>
            </w:r>
            <w:r w:rsidR="00826DDF">
              <w:rPr>
                <w:noProof/>
                <w:webHidden/>
              </w:rPr>
              <w:fldChar w:fldCharType="end"/>
            </w:r>
          </w:hyperlink>
        </w:p>
        <w:p w14:paraId="46DBD944" w14:textId="715073A9"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22" w:history="1">
            <w:r w:rsidR="00826DDF" w:rsidRPr="001F3E2B">
              <w:rPr>
                <w:rStyle w:val="Hyperlink"/>
                <w:noProof/>
              </w:rPr>
              <w:t>Strategic Assessment – Action Card</w:t>
            </w:r>
            <w:r w:rsidR="00826DDF">
              <w:rPr>
                <w:noProof/>
                <w:webHidden/>
              </w:rPr>
              <w:tab/>
            </w:r>
            <w:r w:rsidR="00826DDF">
              <w:rPr>
                <w:noProof/>
                <w:webHidden/>
              </w:rPr>
              <w:fldChar w:fldCharType="begin"/>
            </w:r>
            <w:r w:rsidR="00826DDF">
              <w:rPr>
                <w:noProof/>
                <w:webHidden/>
              </w:rPr>
              <w:instrText xml:space="preserve"> PAGEREF _Toc142301122 \h </w:instrText>
            </w:r>
            <w:r w:rsidR="00826DDF">
              <w:rPr>
                <w:noProof/>
                <w:webHidden/>
              </w:rPr>
            </w:r>
            <w:r w:rsidR="00826DDF">
              <w:rPr>
                <w:noProof/>
                <w:webHidden/>
              </w:rPr>
              <w:fldChar w:fldCharType="separate"/>
            </w:r>
            <w:r w:rsidR="00826DDF">
              <w:rPr>
                <w:noProof/>
                <w:webHidden/>
              </w:rPr>
              <w:t>27</w:t>
            </w:r>
            <w:r w:rsidR="00826DDF">
              <w:rPr>
                <w:noProof/>
                <w:webHidden/>
              </w:rPr>
              <w:fldChar w:fldCharType="end"/>
            </w:r>
          </w:hyperlink>
        </w:p>
        <w:p w14:paraId="7B2ACF5B" w14:textId="01900132"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23" w:history="1">
            <w:r w:rsidR="00826DDF" w:rsidRPr="001F3E2B">
              <w:rPr>
                <w:rStyle w:val="Hyperlink"/>
                <w:noProof/>
              </w:rPr>
              <w:t>Consideration may need to be given to input from the following services:</w:t>
            </w:r>
            <w:r w:rsidR="00826DDF">
              <w:rPr>
                <w:noProof/>
                <w:webHidden/>
              </w:rPr>
              <w:tab/>
            </w:r>
            <w:r w:rsidR="00826DDF">
              <w:rPr>
                <w:noProof/>
                <w:webHidden/>
              </w:rPr>
              <w:fldChar w:fldCharType="begin"/>
            </w:r>
            <w:r w:rsidR="00826DDF">
              <w:rPr>
                <w:noProof/>
                <w:webHidden/>
              </w:rPr>
              <w:instrText xml:space="preserve"> PAGEREF _Toc142301123 \h </w:instrText>
            </w:r>
            <w:r w:rsidR="00826DDF">
              <w:rPr>
                <w:noProof/>
                <w:webHidden/>
              </w:rPr>
            </w:r>
            <w:r w:rsidR="00826DDF">
              <w:rPr>
                <w:noProof/>
                <w:webHidden/>
              </w:rPr>
              <w:fldChar w:fldCharType="separate"/>
            </w:r>
            <w:r w:rsidR="00826DDF">
              <w:rPr>
                <w:noProof/>
                <w:webHidden/>
              </w:rPr>
              <w:t>28</w:t>
            </w:r>
            <w:r w:rsidR="00826DDF">
              <w:rPr>
                <w:noProof/>
                <w:webHidden/>
              </w:rPr>
              <w:fldChar w:fldCharType="end"/>
            </w:r>
          </w:hyperlink>
        </w:p>
        <w:p w14:paraId="3461C51A" w14:textId="47BBC01B" w:rsidR="00826DDF" w:rsidRDefault="00FE3221">
          <w:pPr>
            <w:pStyle w:val="TOC2"/>
            <w:tabs>
              <w:tab w:val="right" w:leader="dot" w:pos="9016"/>
            </w:tabs>
            <w:rPr>
              <w:rFonts w:asciiTheme="minorHAnsi" w:hAnsiTheme="minorHAnsi" w:cstheme="minorBidi"/>
              <w:noProof/>
              <w:kern w:val="2"/>
              <w:sz w:val="22"/>
              <w:szCs w:val="22"/>
              <w14:ligatures w14:val="standardContextual"/>
            </w:rPr>
          </w:pPr>
          <w:hyperlink w:anchor="_Toc142301124" w:history="1">
            <w:r w:rsidR="00826DDF" w:rsidRPr="001F3E2B">
              <w:rPr>
                <w:rStyle w:val="Hyperlink"/>
                <w:noProof/>
              </w:rPr>
              <w:t>The key issues to be considered by the Gold Team include:</w:t>
            </w:r>
            <w:r w:rsidR="00826DDF">
              <w:rPr>
                <w:noProof/>
                <w:webHidden/>
              </w:rPr>
              <w:tab/>
            </w:r>
            <w:r w:rsidR="00826DDF">
              <w:rPr>
                <w:noProof/>
                <w:webHidden/>
              </w:rPr>
              <w:fldChar w:fldCharType="begin"/>
            </w:r>
            <w:r w:rsidR="00826DDF">
              <w:rPr>
                <w:noProof/>
                <w:webHidden/>
              </w:rPr>
              <w:instrText xml:space="preserve"> PAGEREF _Toc142301124 \h </w:instrText>
            </w:r>
            <w:r w:rsidR="00826DDF">
              <w:rPr>
                <w:noProof/>
                <w:webHidden/>
              </w:rPr>
            </w:r>
            <w:r w:rsidR="00826DDF">
              <w:rPr>
                <w:noProof/>
                <w:webHidden/>
              </w:rPr>
              <w:fldChar w:fldCharType="separate"/>
            </w:r>
            <w:r w:rsidR="00826DDF">
              <w:rPr>
                <w:noProof/>
                <w:webHidden/>
              </w:rPr>
              <w:t>28</w:t>
            </w:r>
            <w:r w:rsidR="00826DDF">
              <w:rPr>
                <w:noProof/>
                <w:webHidden/>
              </w:rPr>
              <w:fldChar w:fldCharType="end"/>
            </w:r>
          </w:hyperlink>
        </w:p>
        <w:p w14:paraId="0954F5B0" w14:textId="7D5A9A5F" w:rsidR="001E2976" w:rsidRDefault="00FE3221" w:rsidP="00826DDF">
          <w:pPr>
            <w:pStyle w:val="TOC2"/>
            <w:tabs>
              <w:tab w:val="right" w:leader="dot" w:pos="9016"/>
            </w:tabs>
          </w:pPr>
          <w:hyperlink w:anchor="_Toc142301125" w:history="1">
            <w:r w:rsidR="00826DDF" w:rsidRPr="001F3E2B">
              <w:rPr>
                <w:rStyle w:val="Hyperlink"/>
                <w:noProof/>
              </w:rPr>
              <w:t>Gold Group Meeting Agenda – London Borough of Tower Hamlets</w:t>
            </w:r>
            <w:r w:rsidR="00826DDF">
              <w:rPr>
                <w:noProof/>
                <w:webHidden/>
              </w:rPr>
              <w:tab/>
            </w:r>
            <w:r w:rsidR="00826DDF">
              <w:rPr>
                <w:noProof/>
                <w:webHidden/>
              </w:rPr>
              <w:fldChar w:fldCharType="begin"/>
            </w:r>
            <w:r w:rsidR="00826DDF">
              <w:rPr>
                <w:noProof/>
                <w:webHidden/>
              </w:rPr>
              <w:instrText xml:space="preserve"> PAGEREF _Toc142301125 \h </w:instrText>
            </w:r>
            <w:r w:rsidR="00826DDF">
              <w:rPr>
                <w:noProof/>
                <w:webHidden/>
              </w:rPr>
            </w:r>
            <w:r w:rsidR="00826DDF">
              <w:rPr>
                <w:noProof/>
                <w:webHidden/>
              </w:rPr>
              <w:fldChar w:fldCharType="separate"/>
            </w:r>
            <w:r w:rsidR="00826DDF">
              <w:rPr>
                <w:noProof/>
                <w:webHidden/>
              </w:rPr>
              <w:t>29</w:t>
            </w:r>
            <w:r w:rsidR="00826DDF">
              <w:rPr>
                <w:noProof/>
                <w:webHidden/>
              </w:rPr>
              <w:fldChar w:fldCharType="end"/>
            </w:r>
          </w:hyperlink>
          <w:r w:rsidR="001E2976">
            <w:rPr>
              <w:b/>
              <w:bCs/>
              <w:noProof/>
            </w:rPr>
            <w:fldChar w:fldCharType="end"/>
          </w:r>
        </w:p>
      </w:sdtContent>
    </w:sdt>
    <w:p w14:paraId="67BA9CCE" w14:textId="63601AF7" w:rsidR="008158A3" w:rsidRDefault="00F330F0" w:rsidP="00F330F0">
      <w:pPr>
        <w:pStyle w:val="Heading1"/>
      </w:pPr>
      <w:bookmarkStart w:id="22" w:name="_Toc71638837"/>
      <w:bookmarkStart w:id="23" w:name="_Hlk71638667"/>
      <w:bookmarkStart w:id="24" w:name="_Toc142301091"/>
      <w:r w:rsidRPr="002F4FF8">
        <w:lastRenderedPageBreak/>
        <w:t>Protective Marking &amp; Version Control</w:t>
      </w:r>
      <w:bookmarkEnd w:id="22"/>
      <w:bookmarkEnd w:id="23"/>
      <w:bookmarkEnd w:id="24"/>
    </w:p>
    <w:p w14:paraId="14664A9E" w14:textId="77777777" w:rsidR="009749E1" w:rsidRDefault="009749E1" w:rsidP="009749E1"/>
    <w:p w14:paraId="71C87AB6" w14:textId="77777777" w:rsidR="000537ED" w:rsidRPr="00862CA1" w:rsidRDefault="000537ED" w:rsidP="000537ED">
      <w:pPr>
        <w:pStyle w:val="Subtitle"/>
      </w:pPr>
      <w:r w:rsidRPr="001F209B">
        <w:t xml:space="preserve">I. </w:t>
      </w:r>
      <w:r>
        <w:t xml:space="preserve">   </w:t>
      </w:r>
      <w:r w:rsidRPr="001F209B">
        <w:t>Version Control</w:t>
      </w:r>
    </w:p>
    <w:p w14:paraId="331893E6" w14:textId="621AC1C1" w:rsidR="000537ED" w:rsidRDefault="000537ED" w:rsidP="000537ED">
      <w:pPr>
        <w:spacing w:after="0"/>
      </w:pPr>
      <w:r w:rsidRPr="001F209B">
        <w:t>This plan is regularly reviewed and updated as and when necessary; it will be reviewe</w:t>
      </w:r>
      <w:r>
        <w:t>d annually</w:t>
      </w:r>
      <w:r w:rsidR="0030213B">
        <w:t>.</w:t>
      </w:r>
    </w:p>
    <w:p w14:paraId="5E83650D" w14:textId="77777777" w:rsidR="000537ED" w:rsidRPr="009749E1" w:rsidRDefault="000537ED" w:rsidP="0030213B">
      <w:pPr>
        <w:spacing w:after="0"/>
      </w:pPr>
    </w:p>
    <w:tbl>
      <w:tblPr>
        <w:tblStyle w:val="TableGridLight"/>
        <w:tblpPr w:leftFromText="180" w:rightFromText="180" w:vertAnchor="text" w:horzAnchor="margin" w:tblpY="10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5386"/>
      </w:tblGrid>
      <w:tr w:rsidR="004A4890" w:rsidRPr="00F171D0" w14:paraId="543DA8EC" w14:textId="77777777" w:rsidTr="00A31F53">
        <w:tc>
          <w:tcPr>
            <w:tcW w:w="3681" w:type="dxa"/>
          </w:tcPr>
          <w:p w14:paraId="3D320A18" w14:textId="78E677BC" w:rsidR="004A4890" w:rsidRPr="00544A7C" w:rsidRDefault="004A4890" w:rsidP="004A4890">
            <w:pPr>
              <w:pStyle w:val="Subtitle"/>
              <w:rPr>
                <w:rFonts w:eastAsiaTheme="majorEastAsia"/>
                <w:color w:val="auto"/>
                <w:sz w:val="24"/>
                <w:szCs w:val="24"/>
              </w:rPr>
            </w:pPr>
            <w:r w:rsidRPr="00544A7C">
              <w:rPr>
                <w:color w:val="auto"/>
                <w:sz w:val="24"/>
                <w:szCs w:val="24"/>
              </w:rPr>
              <w:t>Owne</w:t>
            </w:r>
            <w:r w:rsidR="00A23400">
              <w:rPr>
                <w:color w:val="auto"/>
                <w:sz w:val="24"/>
                <w:szCs w:val="24"/>
              </w:rPr>
              <w:t>r</w:t>
            </w:r>
          </w:p>
        </w:tc>
        <w:tc>
          <w:tcPr>
            <w:tcW w:w="5386" w:type="dxa"/>
          </w:tcPr>
          <w:p w14:paraId="43BA117C" w14:textId="5B5AF021" w:rsidR="004A4890" w:rsidRPr="00544A7C" w:rsidRDefault="004A4890" w:rsidP="00544A7C">
            <w:pPr>
              <w:pStyle w:val="Default"/>
            </w:pPr>
            <w:r w:rsidRPr="00544A7C">
              <w:t>LBTH Civil Protection Unit</w:t>
            </w:r>
          </w:p>
        </w:tc>
      </w:tr>
      <w:tr w:rsidR="004A4890" w:rsidRPr="00F171D0" w14:paraId="1F10E611" w14:textId="77777777" w:rsidTr="00A31F53">
        <w:tc>
          <w:tcPr>
            <w:tcW w:w="3681" w:type="dxa"/>
          </w:tcPr>
          <w:p w14:paraId="503A881B" w14:textId="36759D37" w:rsidR="004A4890" w:rsidRPr="00544A7C" w:rsidRDefault="004A4890" w:rsidP="004A4890">
            <w:pPr>
              <w:pStyle w:val="Subtitle"/>
              <w:rPr>
                <w:rFonts w:eastAsiaTheme="majorEastAsia"/>
                <w:color w:val="auto"/>
                <w:sz w:val="24"/>
                <w:szCs w:val="24"/>
              </w:rPr>
            </w:pPr>
            <w:r w:rsidRPr="00544A7C">
              <w:rPr>
                <w:rFonts w:eastAsiaTheme="majorEastAsia"/>
                <w:color w:val="auto"/>
                <w:sz w:val="24"/>
                <w:szCs w:val="24"/>
              </w:rPr>
              <w:t>Version</w:t>
            </w:r>
          </w:p>
        </w:tc>
        <w:tc>
          <w:tcPr>
            <w:tcW w:w="5386" w:type="dxa"/>
          </w:tcPr>
          <w:p w14:paraId="7084507E" w14:textId="68A98128" w:rsidR="004A4890" w:rsidRPr="00544A7C" w:rsidRDefault="004A4890" w:rsidP="004A4890">
            <w:pPr>
              <w:rPr>
                <w:rFonts w:eastAsia="Times New Roman"/>
                <w:bCs/>
              </w:rPr>
            </w:pPr>
            <w:r w:rsidRPr="00544A7C">
              <w:rPr>
                <w:rFonts w:eastAsia="Times New Roman"/>
                <w:bCs/>
              </w:rPr>
              <w:t>V</w:t>
            </w:r>
            <w:r w:rsidR="005D487D">
              <w:rPr>
                <w:rFonts w:eastAsia="Times New Roman"/>
                <w:bCs/>
              </w:rPr>
              <w:t>0.1 Draft</w:t>
            </w:r>
          </w:p>
        </w:tc>
      </w:tr>
      <w:tr w:rsidR="004A4890" w:rsidRPr="00F171D0" w14:paraId="4B35753E" w14:textId="77777777" w:rsidTr="00A31F53">
        <w:tc>
          <w:tcPr>
            <w:tcW w:w="3681" w:type="dxa"/>
          </w:tcPr>
          <w:p w14:paraId="6656CA0E" w14:textId="591D22C4" w:rsidR="004A4890" w:rsidRPr="00544A7C" w:rsidRDefault="004A4890" w:rsidP="004A4890">
            <w:pPr>
              <w:pStyle w:val="Subtitle"/>
              <w:rPr>
                <w:rFonts w:eastAsiaTheme="majorEastAsia"/>
                <w:color w:val="auto"/>
                <w:sz w:val="24"/>
                <w:szCs w:val="24"/>
              </w:rPr>
            </w:pPr>
            <w:r w:rsidRPr="00544A7C">
              <w:rPr>
                <w:rFonts w:eastAsiaTheme="majorEastAsia"/>
                <w:color w:val="auto"/>
                <w:sz w:val="24"/>
                <w:szCs w:val="24"/>
              </w:rPr>
              <w:t>Date of issue</w:t>
            </w:r>
          </w:p>
        </w:tc>
        <w:tc>
          <w:tcPr>
            <w:tcW w:w="5386" w:type="dxa"/>
          </w:tcPr>
          <w:p w14:paraId="2A92578D" w14:textId="17AB589E" w:rsidR="004A4890" w:rsidRPr="00544A7C" w:rsidRDefault="005D487D" w:rsidP="004A4890">
            <w:pPr>
              <w:rPr>
                <w:rFonts w:eastAsia="Times New Roman"/>
                <w:bCs/>
              </w:rPr>
            </w:pPr>
            <w:r>
              <w:rPr>
                <w:rFonts w:eastAsia="Times New Roman"/>
                <w:bCs/>
              </w:rPr>
              <w:t>August</w:t>
            </w:r>
            <w:r w:rsidR="00C62DBC">
              <w:rPr>
                <w:rFonts w:eastAsia="Times New Roman"/>
                <w:bCs/>
              </w:rPr>
              <w:t xml:space="preserve"> 202</w:t>
            </w:r>
            <w:r>
              <w:rPr>
                <w:rFonts w:eastAsia="Times New Roman"/>
                <w:bCs/>
              </w:rPr>
              <w:t>3</w:t>
            </w:r>
          </w:p>
        </w:tc>
      </w:tr>
      <w:tr w:rsidR="004A4890" w:rsidRPr="00F171D0" w14:paraId="76147119" w14:textId="77777777" w:rsidTr="00A31F53">
        <w:trPr>
          <w:trHeight w:val="70"/>
        </w:trPr>
        <w:tc>
          <w:tcPr>
            <w:tcW w:w="3681" w:type="dxa"/>
          </w:tcPr>
          <w:p w14:paraId="5CDFAE21" w14:textId="7FFA7D85" w:rsidR="004A4890" w:rsidRPr="00544A7C" w:rsidRDefault="004A4890" w:rsidP="004A4890">
            <w:pPr>
              <w:pStyle w:val="Subtitle"/>
              <w:rPr>
                <w:rFonts w:eastAsiaTheme="majorEastAsia"/>
                <w:color w:val="auto"/>
                <w:sz w:val="24"/>
                <w:szCs w:val="24"/>
              </w:rPr>
            </w:pPr>
            <w:r w:rsidRPr="00544A7C">
              <w:rPr>
                <w:rFonts w:eastAsiaTheme="majorEastAsia"/>
                <w:color w:val="auto"/>
                <w:sz w:val="24"/>
                <w:szCs w:val="24"/>
              </w:rPr>
              <w:t>Reviewed by</w:t>
            </w:r>
          </w:p>
        </w:tc>
        <w:tc>
          <w:tcPr>
            <w:tcW w:w="5386" w:type="dxa"/>
          </w:tcPr>
          <w:p w14:paraId="0C280354" w14:textId="40AD3846" w:rsidR="004A4890" w:rsidRPr="00544A7C" w:rsidRDefault="006A7E2E" w:rsidP="004A4890">
            <w:pPr>
              <w:rPr>
                <w:rFonts w:eastAsia="Times New Roman"/>
                <w:bCs/>
              </w:rPr>
            </w:pPr>
            <w:r>
              <w:rPr>
                <w:rFonts w:eastAsia="Times New Roman"/>
                <w:bCs/>
              </w:rPr>
              <w:t>Andrea Stone</w:t>
            </w:r>
          </w:p>
        </w:tc>
      </w:tr>
      <w:tr w:rsidR="004A4890" w:rsidRPr="00F171D0" w14:paraId="2ECDCC07" w14:textId="77777777" w:rsidTr="00A31F53">
        <w:trPr>
          <w:trHeight w:val="70"/>
        </w:trPr>
        <w:tc>
          <w:tcPr>
            <w:tcW w:w="3681" w:type="dxa"/>
          </w:tcPr>
          <w:p w14:paraId="0943C625" w14:textId="18C31CEB" w:rsidR="004A4890" w:rsidRPr="00544A7C" w:rsidRDefault="004A4890" w:rsidP="004A4890">
            <w:pPr>
              <w:pStyle w:val="Subtitle"/>
              <w:rPr>
                <w:rFonts w:eastAsiaTheme="majorEastAsia"/>
                <w:color w:val="auto"/>
                <w:sz w:val="24"/>
                <w:szCs w:val="24"/>
              </w:rPr>
            </w:pPr>
            <w:r w:rsidRPr="00544A7C">
              <w:rPr>
                <w:rFonts w:eastAsiaTheme="majorEastAsia"/>
                <w:color w:val="auto"/>
                <w:sz w:val="24"/>
                <w:szCs w:val="24"/>
              </w:rPr>
              <w:t xml:space="preserve">Next Review </w:t>
            </w:r>
            <w:r w:rsidR="00A23400">
              <w:rPr>
                <w:rFonts w:eastAsiaTheme="majorEastAsia"/>
                <w:color w:val="auto"/>
                <w:sz w:val="24"/>
                <w:szCs w:val="24"/>
              </w:rPr>
              <w:t>D</w:t>
            </w:r>
            <w:r w:rsidRPr="00544A7C">
              <w:rPr>
                <w:rFonts w:eastAsiaTheme="majorEastAsia"/>
                <w:color w:val="auto"/>
                <w:sz w:val="24"/>
                <w:szCs w:val="24"/>
              </w:rPr>
              <w:t>ate</w:t>
            </w:r>
          </w:p>
        </w:tc>
        <w:tc>
          <w:tcPr>
            <w:tcW w:w="5386" w:type="dxa"/>
          </w:tcPr>
          <w:p w14:paraId="081528E0" w14:textId="5C4BA72F" w:rsidR="004A4890" w:rsidRPr="00544A7C" w:rsidRDefault="005D487D" w:rsidP="004A4890">
            <w:pPr>
              <w:rPr>
                <w:rFonts w:eastAsia="Times New Roman"/>
                <w:bCs/>
              </w:rPr>
            </w:pPr>
            <w:r>
              <w:rPr>
                <w:rFonts w:eastAsia="Times New Roman"/>
                <w:bCs/>
              </w:rPr>
              <w:t>August</w:t>
            </w:r>
            <w:r w:rsidR="00F37BE2">
              <w:rPr>
                <w:rFonts w:eastAsia="Times New Roman"/>
                <w:bCs/>
              </w:rPr>
              <w:t xml:space="preserve"> 202</w:t>
            </w:r>
            <w:r>
              <w:rPr>
                <w:rFonts w:eastAsia="Times New Roman"/>
                <w:bCs/>
              </w:rPr>
              <w:t>4</w:t>
            </w:r>
          </w:p>
        </w:tc>
      </w:tr>
    </w:tbl>
    <w:p w14:paraId="5C092743" w14:textId="77777777" w:rsidR="00674575" w:rsidRDefault="00674575" w:rsidP="00674575">
      <w:pPr>
        <w:spacing w:after="0"/>
      </w:pPr>
    </w:p>
    <w:p w14:paraId="4C09148F" w14:textId="77777777" w:rsidR="006A7E2E" w:rsidRPr="006A7E2E" w:rsidRDefault="006A7E2E" w:rsidP="006A7E2E">
      <w:pPr>
        <w:rPr>
          <w:rFonts w:eastAsia="Times New Roman"/>
          <w:b/>
          <w:noProof/>
          <w:color w:val="319B31"/>
          <w:sz w:val="28"/>
          <w:szCs w:val="48"/>
        </w:rPr>
      </w:pPr>
      <w:r w:rsidRPr="006A7E2E">
        <w:rPr>
          <w:rFonts w:eastAsia="Times New Roman"/>
          <w:b/>
          <w:noProof/>
          <w:color w:val="319B31"/>
          <w:sz w:val="28"/>
          <w:szCs w:val="48"/>
        </w:rPr>
        <w:t xml:space="preserve">II.   Protective Marking </w:t>
      </w:r>
    </w:p>
    <w:p w14:paraId="136699E1" w14:textId="64FC47C6" w:rsidR="006A7E2E" w:rsidRPr="006A7E2E" w:rsidRDefault="006A7E2E" w:rsidP="006A7E2E">
      <w:pPr>
        <w:spacing w:after="0"/>
      </w:pPr>
      <w:r w:rsidRPr="006A7E2E">
        <w:t xml:space="preserve">This document has no protective marking. </w:t>
      </w:r>
      <w:r>
        <w:t>However, some links may not be accessible for those outside of the organisation.</w:t>
      </w:r>
    </w:p>
    <w:p w14:paraId="6229FDBD" w14:textId="77777777" w:rsidR="006A7E2E" w:rsidRPr="006A7E2E" w:rsidRDefault="006A7E2E" w:rsidP="006A7E2E">
      <w:pPr>
        <w:spacing w:after="0"/>
      </w:pPr>
    </w:p>
    <w:p w14:paraId="7FF833EB" w14:textId="3D5A75C9" w:rsidR="006A7E2E" w:rsidRPr="006A7E2E" w:rsidRDefault="006A7E2E" w:rsidP="006A7E2E">
      <w:pPr>
        <w:rPr>
          <w:rFonts w:eastAsia="Times New Roman"/>
          <w:b/>
          <w:noProof/>
          <w:color w:val="319B31"/>
          <w:sz w:val="28"/>
          <w:szCs w:val="48"/>
        </w:rPr>
      </w:pPr>
      <w:r w:rsidRPr="006A7E2E">
        <w:rPr>
          <w:rFonts w:eastAsia="Times New Roman"/>
          <w:b/>
          <w:noProof/>
          <w:color w:val="319B31"/>
          <w:sz w:val="28"/>
          <w:szCs w:val="48"/>
        </w:rPr>
        <w:t>III.  Distribution List</w:t>
      </w:r>
    </w:p>
    <w:p w14:paraId="6FECACAA" w14:textId="77777777" w:rsidR="006A7E2E" w:rsidRPr="006A7E2E" w:rsidRDefault="006A7E2E" w:rsidP="006A7E2E">
      <w:pPr>
        <w:spacing w:after="0"/>
      </w:pPr>
      <w:r w:rsidRPr="006A7E2E">
        <w:t>This document is made available internally within the organisation and externally.</w:t>
      </w:r>
    </w:p>
    <w:p w14:paraId="6C30571F" w14:textId="77777777" w:rsidR="00674575" w:rsidRDefault="00674575" w:rsidP="00674575">
      <w:pPr>
        <w:spacing w:after="0"/>
      </w:pPr>
    </w:p>
    <w:p w14:paraId="5D792C09" w14:textId="29060A01" w:rsidR="00B71768" w:rsidRPr="00D1202E" w:rsidRDefault="00B71768" w:rsidP="00101F8B">
      <w:pPr>
        <w:sectPr w:rsidR="00B71768" w:rsidRPr="00D1202E" w:rsidSect="00524F0C">
          <w:headerReference w:type="default" r:id="rId13"/>
          <w:footerReference w:type="default" r:id="rId14"/>
          <w:pgSz w:w="11906" w:h="16838"/>
          <w:pgMar w:top="1440" w:right="1440" w:bottom="1440" w:left="1440" w:header="708" w:footer="708" w:gutter="0"/>
          <w:cols w:space="708"/>
          <w:docGrid w:linePitch="360"/>
        </w:sectPr>
      </w:pPr>
    </w:p>
    <w:p w14:paraId="48F0281C" w14:textId="09600546" w:rsidR="003679D2" w:rsidRPr="00EC71B0" w:rsidRDefault="003679D2" w:rsidP="001E2A48">
      <w:pPr>
        <w:pStyle w:val="Heading1"/>
        <w:numPr>
          <w:ilvl w:val="0"/>
          <w:numId w:val="11"/>
        </w:numPr>
        <w:ind w:left="0" w:firstLine="0"/>
        <w:jc w:val="both"/>
      </w:pPr>
      <w:bookmarkStart w:id="25" w:name="_Toc142301092"/>
      <w:r w:rsidRPr="00EC71B0">
        <w:lastRenderedPageBreak/>
        <w:t>Introduction</w:t>
      </w:r>
      <w:bookmarkEnd w:id="25"/>
    </w:p>
    <w:p w14:paraId="43B7038E" w14:textId="77777777" w:rsidR="00343337" w:rsidRPr="003152D7" w:rsidRDefault="00343337" w:rsidP="003152D7">
      <w:pPr>
        <w:spacing w:after="0"/>
        <w:jc w:val="both"/>
        <w:rPr>
          <w:rFonts w:eastAsia="Times New Roman"/>
          <w:lang w:eastAsia="en-US"/>
        </w:rPr>
      </w:pPr>
    </w:p>
    <w:p w14:paraId="627F0B57" w14:textId="2D9356D3" w:rsidR="00661908" w:rsidRPr="004A5994" w:rsidRDefault="00C22809" w:rsidP="00661908">
      <w:pPr>
        <w:jc w:val="both"/>
      </w:pPr>
      <w:r w:rsidRPr="004A5994">
        <w:t>The objectives of this plan are</w:t>
      </w:r>
      <w:r w:rsidR="00343337" w:rsidRPr="004A5994">
        <w:t xml:space="preserve"> t</w:t>
      </w:r>
      <w:r w:rsidRPr="004A5994">
        <w:t xml:space="preserve">o </w:t>
      </w:r>
      <w:r w:rsidR="00504B33" w:rsidRPr="004A5994">
        <w:t xml:space="preserve">give plan owners an understanding of </w:t>
      </w:r>
      <w:r w:rsidR="00417604" w:rsidRPr="004A5994">
        <w:t xml:space="preserve">the difference between a localised </w:t>
      </w:r>
      <w:r w:rsidR="00E45F2C" w:rsidRPr="004A5994">
        <w:t>business continuity</w:t>
      </w:r>
      <w:r w:rsidR="000E191A" w:rsidRPr="004A5994">
        <w:t xml:space="preserve"> (BC)</w:t>
      </w:r>
      <w:r w:rsidR="00417604" w:rsidRPr="004A5994">
        <w:t xml:space="preserve"> incident and a critical </w:t>
      </w:r>
      <w:r w:rsidR="00E45F2C" w:rsidRPr="004A5994">
        <w:t>business continuity</w:t>
      </w:r>
      <w:r w:rsidR="00417604" w:rsidRPr="004A5994">
        <w:t xml:space="preserve"> incident</w:t>
      </w:r>
      <w:r w:rsidR="004B5319" w:rsidRPr="004A5994">
        <w:t>,</w:t>
      </w:r>
      <w:r w:rsidRPr="004A5994">
        <w:t xml:space="preserve"> </w:t>
      </w:r>
      <w:r w:rsidR="00427BE7" w:rsidRPr="004A5994">
        <w:t xml:space="preserve">both </w:t>
      </w:r>
      <w:r w:rsidR="001B6642" w:rsidRPr="004A5994">
        <w:t xml:space="preserve">of </w:t>
      </w:r>
      <w:r w:rsidR="00271180" w:rsidRPr="004A5994">
        <w:t xml:space="preserve">which are likely to cause </w:t>
      </w:r>
      <w:r w:rsidRPr="004A5994">
        <w:t>disruption to business</w:t>
      </w:r>
      <w:r w:rsidR="00427BE7" w:rsidRPr="004A5994">
        <w:t xml:space="preserve"> at vari</w:t>
      </w:r>
      <w:r w:rsidR="00551C38" w:rsidRPr="004A5994">
        <w:t>ous levels</w:t>
      </w:r>
      <w:r w:rsidR="002D31A7">
        <w:t>, t</w:t>
      </w:r>
      <w:r w:rsidRPr="004A5994">
        <w:t>o provide the Business Recovery Team with a detailed list of actions to cover the initial period following the incident or event</w:t>
      </w:r>
      <w:r w:rsidR="00913316" w:rsidRPr="004A5994">
        <w:t xml:space="preserve">, </w:t>
      </w:r>
      <w:r w:rsidRPr="004A5994">
        <w:t>and the return to normality</w:t>
      </w:r>
      <w:r w:rsidR="00C16EEA" w:rsidRPr="004A5994">
        <w:t>.</w:t>
      </w:r>
      <w:r w:rsidR="00F02206" w:rsidRPr="004A5994">
        <w:t xml:space="preserve">  </w:t>
      </w:r>
      <w:r w:rsidR="00661908" w:rsidRPr="004A5994">
        <w:t xml:space="preserve">  Included are some examples of the type of situation that may lead to a BC Plan activation and who has responsibility for plan activation throughout this plan.</w:t>
      </w:r>
    </w:p>
    <w:p w14:paraId="3813E197" w14:textId="458F6FC3" w:rsidR="00343337" w:rsidRPr="004A5994" w:rsidRDefault="00343337" w:rsidP="006D1D1F">
      <w:pPr>
        <w:spacing w:after="0"/>
        <w:jc w:val="both"/>
        <w:rPr>
          <w:rFonts w:eastAsia="Times New Roman"/>
        </w:rPr>
      </w:pPr>
      <w:r w:rsidRPr="004A5994">
        <w:rPr>
          <w:rFonts w:eastAsia="Times New Roman"/>
        </w:rPr>
        <w:t xml:space="preserve">This </w:t>
      </w:r>
      <w:r w:rsidR="00551C38" w:rsidRPr="004A5994">
        <w:rPr>
          <w:rFonts w:eastAsia="Times New Roman"/>
        </w:rPr>
        <w:t xml:space="preserve">Business Continuity </w:t>
      </w:r>
      <w:r w:rsidRPr="004A5994">
        <w:rPr>
          <w:rFonts w:eastAsia="Times New Roman"/>
        </w:rPr>
        <w:t xml:space="preserve">Incident </w:t>
      </w:r>
      <w:r w:rsidR="003C1710" w:rsidRPr="004A5994">
        <w:rPr>
          <w:rFonts w:eastAsia="Times New Roman"/>
        </w:rPr>
        <w:t>M</w:t>
      </w:r>
      <w:r w:rsidR="00ED5122" w:rsidRPr="004A5994">
        <w:rPr>
          <w:rFonts w:eastAsia="Times New Roman"/>
        </w:rPr>
        <w:t xml:space="preserve">anagement Escalation </w:t>
      </w:r>
      <w:r w:rsidR="003C1710" w:rsidRPr="004A5994">
        <w:rPr>
          <w:rFonts w:eastAsia="Times New Roman"/>
        </w:rPr>
        <w:t>P</w:t>
      </w:r>
      <w:r w:rsidR="00ED5122" w:rsidRPr="004A5994">
        <w:rPr>
          <w:rFonts w:eastAsia="Times New Roman"/>
        </w:rPr>
        <w:t>rocedure is set out in 2 parts:</w:t>
      </w:r>
    </w:p>
    <w:p w14:paraId="7D2F41AC" w14:textId="18F76B08" w:rsidR="00ED5122" w:rsidRDefault="00ED5122" w:rsidP="006D1D1F">
      <w:pPr>
        <w:spacing w:after="0"/>
        <w:jc w:val="both"/>
        <w:rPr>
          <w:rFonts w:eastAsia="Times New Roman"/>
          <w:sz w:val="22"/>
          <w:szCs w:val="22"/>
        </w:rPr>
      </w:pPr>
    </w:p>
    <w:tbl>
      <w:tblPr>
        <w:tblStyle w:val="TableGrid1"/>
        <w:tblW w:w="9634" w:type="dxa"/>
        <w:tblLook w:val="04A0" w:firstRow="1" w:lastRow="0" w:firstColumn="1" w:lastColumn="0" w:noHBand="0" w:noVBand="1"/>
      </w:tblPr>
      <w:tblGrid>
        <w:gridCol w:w="2405"/>
        <w:gridCol w:w="4820"/>
        <w:gridCol w:w="2409"/>
      </w:tblGrid>
      <w:tr w:rsidR="005751C6" w:rsidRPr="004A47B5" w14:paraId="0B39C82D" w14:textId="77777777" w:rsidTr="0085295E">
        <w:trPr>
          <w:trHeight w:val="477"/>
        </w:trPr>
        <w:tc>
          <w:tcPr>
            <w:tcW w:w="2405" w:type="dxa"/>
            <w:shd w:val="clear" w:color="auto" w:fill="D9E2F3" w:themeFill="accent1" w:themeFillTint="33"/>
          </w:tcPr>
          <w:p w14:paraId="619E0534" w14:textId="58A5E0EC" w:rsidR="005751C6" w:rsidRPr="00293504" w:rsidRDefault="00203481" w:rsidP="006D1D1F">
            <w:pPr>
              <w:spacing w:line="259" w:lineRule="auto"/>
              <w:jc w:val="both"/>
              <w:rPr>
                <w:rFonts w:eastAsiaTheme="minorHAnsi"/>
                <w:b/>
                <w:bCs/>
                <w:iCs/>
                <w:color w:val="000000" w:themeColor="text1"/>
                <w:sz w:val="22"/>
                <w:szCs w:val="22"/>
                <w:lang w:eastAsia="en-US"/>
              </w:rPr>
            </w:pPr>
            <w:r w:rsidRPr="00293504">
              <w:rPr>
                <w:rFonts w:eastAsiaTheme="minorHAnsi"/>
                <w:b/>
                <w:bCs/>
                <w:iCs/>
                <w:color w:val="000000" w:themeColor="text1"/>
                <w:sz w:val="22"/>
                <w:szCs w:val="22"/>
                <w:lang w:eastAsia="en-US"/>
              </w:rPr>
              <w:t>Part</w:t>
            </w:r>
          </w:p>
        </w:tc>
        <w:tc>
          <w:tcPr>
            <w:tcW w:w="4820" w:type="dxa"/>
            <w:shd w:val="clear" w:color="auto" w:fill="D9E2F3" w:themeFill="accent1" w:themeFillTint="33"/>
          </w:tcPr>
          <w:p w14:paraId="063A8060" w14:textId="77777777" w:rsidR="005751C6" w:rsidRPr="006E65D5" w:rsidRDefault="005751C6" w:rsidP="006D1D1F">
            <w:pPr>
              <w:spacing w:line="259" w:lineRule="auto"/>
              <w:jc w:val="both"/>
              <w:rPr>
                <w:rFonts w:eastAsiaTheme="minorHAnsi"/>
                <w:b/>
                <w:bCs/>
                <w:iCs/>
                <w:color w:val="FFFFFF" w:themeColor="background1"/>
                <w:sz w:val="22"/>
                <w:szCs w:val="22"/>
                <w:lang w:eastAsia="en-US"/>
              </w:rPr>
            </w:pPr>
            <w:r w:rsidRPr="00293504">
              <w:rPr>
                <w:rFonts w:eastAsiaTheme="minorHAnsi"/>
                <w:b/>
                <w:bCs/>
                <w:iCs/>
                <w:color w:val="000000" w:themeColor="text1"/>
                <w:sz w:val="22"/>
                <w:szCs w:val="22"/>
                <w:lang w:eastAsia="en-US"/>
              </w:rPr>
              <w:t>Incident type</w:t>
            </w:r>
          </w:p>
        </w:tc>
        <w:tc>
          <w:tcPr>
            <w:tcW w:w="2409" w:type="dxa"/>
            <w:shd w:val="clear" w:color="auto" w:fill="D9E2F3" w:themeFill="accent1" w:themeFillTint="33"/>
          </w:tcPr>
          <w:p w14:paraId="0D5B863F" w14:textId="77777777" w:rsidR="005751C6" w:rsidRPr="006E65D5" w:rsidRDefault="005751C6" w:rsidP="006D1D1F">
            <w:pPr>
              <w:spacing w:line="259" w:lineRule="auto"/>
              <w:jc w:val="both"/>
              <w:rPr>
                <w:rFonts w:eastAsiaTheme="minorHAnsi"/>
                <w:b/>
                <w:bCs/>
                <w:iCs/>
                <w:color w:val="FFFFFF" w:themeColor="background1"/>
                <w:sz w:val="22"/>
                <w:szCs w:val="22"/>
                <w:lang w:eastAsia="en-US"/>
              </w:rPr>
            </w:pPr>
            <w:r w:rsidRPr="00293504">
              <w:rPr>
                <w:rFonts w:eastAsiaTheme="minorHAnsi"/>
                <w:b/>
                <w:bCs/>
                <w:iCs/>
                <w:color w:val="000000" w:themeColor="text1"/>
                <w:sz w:val="22"/>
                <w:szCs w:val="22"/>
                <w:lang w:eastAsia="en-US"/>
              </w:rPr>
              <w:t>Activated by</w:t>
            </w:r>
          </w:p>
        </w:tc>
      </w:tr>
      <w:tr w:rsidR="00331410" w:rsidRPr="00331410" w14:paraId="42AF0E52" w14:textId="77777777" w:rsidTr="0085295E">
        <w:tc>
          <w:tcPr>
            <w:tcW w:w="2405" w:type="dxa"/>
          </w:tcPr>
          <w:p w14:paraId="05841FC4" w14:textId="2A1FEC46" w:rsidR="005751C6" w:rsidRPr="00331410" w:rsidRDefault="0041152D" w:rsidP="001E2A48">
            <w:pPr>
              <w:pStyle w:val="ListParagraph"/>
              <w:numPr>
                <w:ilvl w:val="0"/>
                <w:numId w:val="18"/>
              </w:numPr>
              <w:spacing w:line="259" w:lineRule="auto"/>
              <w:ind w:left="318" w:hanging="296"/>
              <w:rPr>
                <w:rFonts w:eastAsiaTheme="minorHAnsi"/>
                <w:iCs/>
                <w:color w:val="595959" w:themeColor="text1" w:themeTint="A6"/>
                <w:sz w:val="22"/>
                <w:szCs w:val="22"/>
                <w:lang w:eastAsia="en-US"/>
              </w:rPr>
            </w:pPr>
            <w:r w:rsidRPr="00331410">
              <w:rPr>
                <w:rFonts w:eastAsiaTheme="minorHAnsi"/>
                <w:iCs/>
                <w:color w:val="595959" w:themeColor="text1" w:themeTint="A6"/>
                <w:sz w:val="22"/>
                <w:szCs w:val="22"/>
                <w:lang w:eastAsia="en-US"/>
              </w:rPr>
              <w:t>Localised Incident</w:t>
            </w:r>
            <w:r w:rsidR="005751C6" w:rsidRPr="00331410">
              <w:rPr>
                <w:rFonts w:eastAsiaTheme="minorHAnsi"/>
                <w:iCs/>
                <w:color w:val="595959" w:themeColor="text1" w:themeTint="A6"/>
                <w:sz w:val="22"/>
                <w:szCs w:val="22"/>
                <w:lang w:eastAsia="en-US"/>
              </w:rPr>
              <w:t xml:space="preserve"> Plan </w:t>
            </w:r>
            <w:r w:rsidR="000E191A">
              <w:rPr>
                <w:rFonts w:eastAsiaTheme="minorHAnsi"/>
                <w:iCs/>
                <w:color w:val="595959" w:themeColor="text1" w:themeTint="A6"/>
                <w:sz w:val="22"/>
                <w:szCs w:val="22"/>
                <w:lang w:eastAsia="en-US"/>
              </w:rPr>
              <w:t>(LIP)</w:t>
            </w:r>
            <w:r w:rsidR="005751C6" w:rsidRPr="00331410">
              <w:rPr>
                <w:rFonts w:eastAsiaTheme="minorHAnsi"/>
                <w:iCs/>
                <w:color w:val="595959" w:themeColor="text1" w:themeTint="A6"/>
                <w:sz w:val="22"/>
                <w:szCs w:val="22"/>
                <w:lang w:eastAsia="en-US"/>
              </w:rPr>
              <w:t xml:space="preserve"> </w:t>
            </w:r>
          </w:p>
          <w:p w14:paraId="38C363D7" w14:textId="77777777" w:rsidR="005751C6" w:rsidRPr="00331410" w:rsidRDefault="005751C6" w:rsidP="006D1D1F">
            <w:pPr>
              <w:spacing w:line="259" w:lineRule="auto"/>
              <w:jc w:val="both"/>
              <w:rPr>
                <w:rFonts w:eastAsiaTheme="minorHAnsi"/>
                <w:iCs/>
                <w:color w:val="595959" w:themeColor="text1" w:themeTint="A6"/>
                <w:sz w:val="22"/>
                <w:szCs w:val="22"/>
                <w:lang w:eastAsia="en-US"/>
              </w:rPr>
            </w:pPr>
          </w:p>
        </w:tc>
        <w:tc>
          <w:tcPr>
            <w:tcW w:w="4820" w:type="dxa"/>
          </w:tcPr>
          <w:p w14:paraId="3ADA0D71" w14:textId="0A436BA7" w:rsidR="005751C6" w:rsidRPr="00331410" w:rsidRDefault="005751C6" w:rsidP="006D1D1F">
            <w:pPr>
              <w:spacing w:line="259" w:lineRule="auto"/>
              <w:jc w:val="both"/>
              <w:rPr>
                <w:rFonts w:eastAsiaTheme="minorHAnsi"/>
                <w:iCs/>
                <w:color w:val="595959" w:themeColor="text1" w:themeTint="A6"/>
                <w:sz w:val="22"/>
                <w:szCs w:val="22"/>
                <w:lang w:eastAsia="en-US"/>
              </w:rPr>
            </w:pPr>
            <w:r w:rsidRPr="00331410">
              <w:rPr>
                <w:rFonts w:eastAsiaTheme="minorHAnsi"/>
                <w:iCs/>
                <w:color w:val="595959" w:themeColor="text1" w:themeTint="A6"/>
                <w:sz w:val="22"/>
                <w:szCs w:val="22"/>
                <w:lang w:eastAsia="en-US"/>
              </w:rPr>
              <w:t>Local</w:t>
            </w:r>
            <w:r w:rsidR="00203481" w:rsidRPr="00331410">
              <w:rPr>
                <w:rFonts w:eastAsiaTheme="minorHAnsi"/>
                <w:iCs/>
                <w:color w:val="595959" w:themeColor="text1" w:themeTint="A6"/>
                <w:sz w:val="22"/>
                <w:szCs w:val="22"/>
                <w:lang w:eastAsia="en-US"/>
              </w:rPr>
              <w:t>ised</w:t>
            </w:r>
            <w:r w:rsidRPr="00331410">
              <w:rPr>
                <w:rFonts w:eastAsiaTheme="minorHAnsi"/>
                <w:iCs/>
                <w:color w:val="595959" w:themeColor="text1" w:themeTint="A6"/>
                <w:sz w:val="22"/>
                <w:szCs w:val="22"/>
                <w:lang w:eastAsia="en-US"/>
              </w:rPr>
              <w:t xml:space="preserve"> incident impacting one or very few services which can be managed at </w:t>
            </w:r>
            <w:r w:rsidR="00CC5BE5" w:rsidRPr="00331410">
              <w:rPr>
                <w:rFonts w:eastAsiaTheme="minorHAnsi"/>
                <w:iCs/>
                <w:color w:val="595959" w:themeColor="text1" w:themeTint="A6"/>
                <w:sz w:val="22"/>
                <w:szCs w:val="22"/>
                <w:lang w:eastAsia="en-US"/>
              </w:rPr>
              <w:t xml:space="preserve">the </w:t>
            </w:r>
            <w:r w:rsidRPr="00331410">
              <w:rPr>
                <w:rFonts w:eastAsiaTheme="minorHAnsi"/>
                <w:iCs/>
                <w:color w:val="595959" w:themeColor="text1" w:themeTint="A6"/>
                <w:sz w:val="22"/>
                <w:szCs w:val="22"/>
                <w:lang w:eastAsia="en-US"/>
              </w:rPr>
              <w:t>service level</w:t>
            </w:r>
          </w:p>
        </w:tc>
        <w:tc>
          <w:tcPr>
            <w:tcW w:w="2409" w:type="dxa"/>
          </w:tcPr>
          <w:p w14:paraId="5A4275D3" w14:textId="430671CC" w:rsidR="005751C6" w:rsidRPr="00331410" w:rsidRDefault="005751C6" w:rsidP="00DF477C">
            <w:pPr>
              <w:numPr>
                <w:ilvl w:val="0"/>
                <w:numId w:val="2"/>
              </w:numPr>
              <w:spacing w:line="259" w:lineRule="auto"/>
              <w:ind w:left="390" w:hanging="284"/>
              <w:contextualSpacing/>
              <w:jc w:val="both"/>
              <w:rPr>
                <w:rFonts w:eastAsiaTheme="minorHAnsi"/>
                <w:iCs/>
                <w:color w:val="595959" w:themeColor="text1" w:themeTint="A6"/>
                <w:sz w:val="22"/>
                <w:szCs w:val="22"/>
                <w:lang w:eastAsia="en-US"/>
              </w:rPr>
            </w:pPr>
            <w:r w:rsidRPr="00331410">
              <w:rPr>
                <w:rFonts w:eastAsiaTheme="minorHAnsi"/>
                <w:iCs/>
                <w:color w:val="595959" w:themeColor="text1" w:themeTint="A6"/>
                <w:sz w:val="22"/>
                <w:szCs w:val="22"/>
                <w:lang w:eastAsia="en-US"/>
              </w:rPr>
              <w:t>Service Manager/</w:t>
            </w:r>
            <w:r w:rsidR="006360CE">
              <w:rPr>
                <w:rFonts w:eastAsiaTheme="minorHAnsi"/>
                <w:iCs/>
                <w:color w:val="595959" w:themeColor="text1" w:themeTint="A6"/>
                <w:sz w:val="22"/>
                <w:szCs w:val="22"/>
                <w:lang w:eastAsia="en-US"/>
              </w:rPr>
              <w:t xml:space="preserve">Plan </w:t>
            </w:r>
            <w:r w:rsidRPr="00331410">
              <w:rPr>
                <w:rFonts w:eastAsiaTheme="minorHAnsi"/>
                <w:iCs/>
                <w:color w:val="595959" w:themeColor="text1" w:themeTint="A6"/>
                <w:sz w:val="22"/>
                <w:szCs w:val="22"/>
                <w:lang w:eastAsia="en-US"/>
              </w:rPr>
              <w:t>Owner</w:t>
            </w:r>
          </w:p>
        </w:tc>
      </w:tr>
      <w:tr w:rsidR="00331410" w:rsidRPr="00331410" w14:paraId="08A1505D" w14:textId="77777777" w:rsidTr="0085295E">
        <w:tc>
          <w:tcPr>
            <w:tcW w:w="2405" w:type="dxa"/>
          </w:tcPr>
          <w:p w14:paraId="50C5447E" w14:textId="656F8123" w:rsidR="005751C6" w:rsidRPr="00331410" w:rsidRDefault="005751C6" w:rsidP="001E2A48">
            <w:pPr>
              <w:pStyle w:val="ListParagraph"/>
              <w:numPr>
                <w:ilvl w:val="0"/>
                <w:numId w:val="18"/>
              </w:numPr>
              <w:spacing w:line="259" w:lineRule="auto"/>
              <w:ind w:left="318" w:hanging="318"/>
              <w:rPr>
                <w:rFonts w:eastAsiaTheme="minorHAnsi"/>
                <w:iCs/>
                <w:color w:val="595959" w:themeColor="text1" w:themeTint="A6"/>
                <w:sz w:val="22"/>
                <w:szCs w:val="22"/>
                <w:lang w:eastAsia="en-US"/>
              </w:rPr>
            </w:pPr>
            <w:r w:rsidRPr="00331410">
              <w:rPr>
                <w:rFonts w:eastAsiaTheme="minorHAnsi"/>
                <w:iCs/>
                <w:color w:val="595959" w:themeColor="text1" w:themeTint="A6"/>
                <w:sz w:val="22"/>
                <w:szCs w:val="22"/>
                <w:lang w:eastAsia="en-US"/>
              </w:rPr>
              <w:t>Critical Incident Plan (CIP)</w:t>
            </w:r>
          </w:p>
        </w:tc>
        <w:tc>
          <w:tcPr>
            <w:tcW w:w="4820" w:type="dxa"/>
          </w:tcPr>
          <w:p w14:paraId="3AE17469" w14:textId="013110B9" w:rsidR="005751C6" w:rsidRPr="00331410" w:rsidRDefault="00CC5BE5" w:rsidP="006D1D1F">
            <w:pPr>
              <w:spacing w:line="259" w:lineRule="auto"/>
              <w:jc w:val="both"/>
              <w:rPr>
                <w:rFonts w:eastAsiaTheme="minorHAnsi"/>
                <w:iCs/>
                <w:color w:val="595959" w:themeColor="text1" w:themeTint="A6"/>
                <w:sz w:val="22"/>
                <w:szCs w:val="22"/>
                <w:lang w:eastAsia="en-US"/>
              </w:rPr>
            </w:pPr>
            <w:r w:rsidRPr="00331410">
              <w:rPr>
                <w:rFonts w:eastAsiaTheme="minorHAnsi"/>
                <w:iCs/>
                <w:color w:val="595959" w:themeColor="text1" w:themeTint="A6"/>
                <w:sz w:val="22"/>
                <w:szCs w:val="22"/>
                <w:lang w:eastAsia="en-US"/>
              </w:rPr>
              <w:t>The escalation of a</w:t>
            </w:r>
            <w:r w:rsidR="005C1D53" w:rsidRPr="00331410">
              <w:rPr>
                <w:rFonts w:eastAsiaTheme="minorHAnsi"/>
                <w:iCs/>
                <w:color w:val="595959" w:themeColor="text1" w:themeTint="A6"/>
                <w:sz w:val="22"/>
                <w:szCs w:val="22"/>
                <w:lang w:eastAsia="en-US"/>
              </w:rPr>
              <w:t xml:space="preserve">n </w:t>
            </w:r>
            <w:r w:rsidR="005751C6" w:rsidRPr="00331410">
              <w:rPr>
                <w:rFonts w:eastAsiaTheme="minorHAnsi"/>
                <w:iCs/>
                <w:color w:val="595959" w:themeColor="text1" w:themeTint="A6"/>
                <w:sz w:val="22"/>
                <w:szCs w:val="22"/>
                <w:lang w:eastAsia="en-US"/>
              </w:rPr>
              <w:t xml:space="preserve">incident that is likely to have widespread impact on the organisation which requires a more co-ordinated corporate response </w:t>
            </w:r>
          </w:p>
        </w:tc>
        <w:tc>
          <w:tcPr>
            <w:tcW w:w="2409" w:type="dxa"/>
          </w:tcPr>
          <w:p w14:paraId="763BA36D" w14:textId="77777777" w:rsidR="005751C6" w:rsidRPr="00331410" w:rsidRDefault="005751C6" w:rsidP="00DF477C">
            <w:pPr>
              <w:numPr>
                <w:ilvl w:val="0"/>
                <w:numId w:val="1"/>
              </w:numPr>
              <w:spacing w:line="259" w:lineRule="auto"/>
              <w:ind w:left="378" w:hanging="284"/>
              <w:contextualSpacing/>
              <w:jc w:val="both"/>
              <w:rPr>
                <w:rFonts w:eastAsiaTheme="minorHAnsi"/>
                <w:iCs/>
                <w:color w:val="595959" w:themeColor="text1" w:themeTint="A6"/>
                <w:sz w:val="22"/>
                <w:szCs w:val="22"/>
                <w:lang w:eastAsia="en-US"/>
              </w:rPr>
            </w:pPr>
            <w:r w:rsidRPr="00331410">
              <w:rPr>
                <w:rFonts w:eastAsiaTheme="minorHAnsi"/>
                <w:iCs/>
                <w:color w:val="595959" w:themeColor="text1" w:themeTint="A6"/>
                <w:sz w:val="22"/>
                <w:szCs w:val="22"/>
                <w:lang w:eastAsia="en-US"/>
              </w:rPr>
              <w:t>Chief Executive</w:t>
            </w:r>
          </w:p>
          <w:p w14:paraId="68F99125" w14:textId="77777777" w:rsidR="005751C6" w:rsidRPr="00331410" w:rsidRDefault="005751C6" w:rsidP="00DF477C">
            <w:pPr>
              <w:numPr>
                <w:ilvl w:val="0"/>
                <w:numId w:val="1"/>
              </w:numPr>
              <w:spacing w:line="259" w:lineRule="auto"/>
              <w:ind w:left="378" w:hanging="284"/>
              <w:contextualSpacing/>
              <w:jc w:val="both"/>
              <w:rPr>
                <w:rFonts w:eastAsiaTheme="minorHAnsi"/>
                <w:iCs/>
                <w:color w:val="595959" w:themeColor="text1" w:themeTint="A6"/>
                <w:sz w:val="22"/>
                <w:szCs w:val="22"/>
                <w:lang w:eastAsia="en-US"/>
              </w:rPr>
            </w:pPr>
            <w:r w:rsidRPr="00331410">
              <w:rPr>
                <w:rFonts w:eastAsiaTheme="minorHAnsi"/>
                <w:iCs/>
                <w:color w:val="595959" w:themeColor="text1" w:themeTint="A6"/>
                <w:sz w:val="22"/>
                <w:szCs w:val="22"/>
                <w:lang w:eastAsia="en-US"/>
              </w:rPr>
              <w:t>A member of CLT</w:t>
            </w:r>
          </w:p>
          <w:p w14:paraId="49421EB8" w14:textId="017D71E0" w:rsidR="005751C6" w:rsidRPr="00331410" w:rsidRDefault="005751C6" w:rsidP="00DF477C">
            <w:pPr>
              <w:numPr>
                <w:ilvl w:val="0"/>
                <w:numId w:val="1"/>
              </w:numPr>
              <w:spacing w:line="259" w:lineRule="auto"/>
              <w:ind w:left="378" w:hanging="284"/>
              <w:contextualSpacing/>
              <w:jc w:val="both"/>
              <w:rPr>
                <w:rFonts w:eastAsiaTheme="minorHAnsi"/>
                <w:iCs/>
                <w:color w:val="595959" w:themeColor="text1" w:themeTint="A6"/>
                <w:sz w:val="22"/>
                <w:szCs w:val="22"/>
                <w:lang w:eastAsia="en-US"/>
              </w:rPr>
            </w:pPr>
            <w:r w:rsidRPr="00331410">
              <w:rPr>
                <w:rFonts w:eastAsiaTheme="minorHAnsi"/>
                <w:iCs/>
                <w:color w:val="595959" w:themeColor="text1" w:themeTint="A6"/>
                <w:sz w:val="22"/>
                <w:szCs w:val="22"/>
                <w:lang w:eastAsia="en-US"/>
              </w:rPr>
              <w:t xml:space="preserve">A member of the </w:t>
            </w:r>
            <w:hyperlink w:anchor="_Civil_Contingencies_Board" w:history="1">
              <w:r w:rsidRPr="00197A5D">
                <w:rPr>
                  <w:rStyle w:val="Hyperlink"/>
                  <w:rFonts w:eastAsiaTheme="minorHAnsi"/>
                  <w:iCs/>
                  <w:sz w:val="22"/>
                  <w:szCs w:val="22"/>
                  <w:lang w:eastAsia="en-US"/>
                </w:rPr>
                <w:t>CCB</w:t>
              </w:r>
            </w:hyperlink>
          </w:p>
        </w:tc>
      </w:tr>
    </w:tbl>
    <w:p w14:paraId="7C1B864B" w14:textId="58C68D0C" w:rsidR="005751C6" w:rsidRPr="00331410" w:rsidRDefault="005751C6" w:rsidP="006D1D1F">
      <w:pPr>
        <w:spacing w:after="0"/>
        <w:jc w:val="both"/>
        <w:rPr>
          <w:rFonts w:eastAsia="Times New Roman"/>
          <w:color w:val="595959" w:themeColor="text1" w:themeTint="A6"/>
          <w:sz w:val="22"/>
          <w:szCs w:val="22"/>
        </w:rPr>
      </w:pPr>
    </w:p>
    <w:p w14:paraId="2B4F8502" w14:textId="31B937C8" w:rsidR="00314A8F" w:rsidRPr="00EC71B0" w:rsidRDefault="00570EA4" w:rsidP="001E2A48">
      <w:pPr>
        <w:pStyle w:val="Heading1"/>
        <w:numPr>
          <w:ilvl w:val="0"/>
          <w:numId w:val="11"/>
        </w:numPr>
        <w:ind w:left="0" w:firstLine="0"/>
        <w:rPr>
          <w:rFonts w:eastAsiaTheme="minorHAnsi"/>
          <w:b w:val="0"/>
          <w:bCs w:val="0"/>
          <w:iCs/>
          <w:lang w:eastAsia="en-US"/>
        </w:rPr>
      </w:pPr>
      <w:bookmarkStart w:id="26" w:name="_Process_Diagram"/>
      <w:bookmarkStart w:id="27" w:name="_Toc142301093"/>
      <w:bookmarkEnd w:id="26"/>
      <w:r w:rsidRPr="00EC71B0">
        <w:rPr>
          <w:rStyle w:val="Heading1Char"/>
          <w:b/>
          <w:bCs/>
          <w:lang w:eastAsia="en-US"/>
        </w:rPr>
        <w:t>P</w:t>
      </w:r>
      <w:r w:rsidR="008123CC" w:rsidRPr="00EC71B0">
        <w:rPr>
          <w:rStyle w:val="Heading1Char"/>
          <w:b/>
          <w:bCs/>
          <w:lang w:eastAsia="en-US"/>
        </w:rPr>
        <w:t xml:space="preserve">rocess </w:t>
      </w:r>
      <w:r w:rsidRPr="00EC71B0">
        <w:rPr>
          <w:rStyle w:val="Heading1Char"/>
          <w:b/>
          <w:bCs/>
          <w:lang w:eastAsia="en-US"/>
        </w:rPr>
        <w:t>D</w:t>
      </w:r>
      <w:r w:rsidR="008123CC" w:rsidRPr="00EC71B0">
        <w:rPr>
          <w:rStyle w:val="Heading1Char"/>
          <w:b/>
          <w:bCs/>
          <w:lang w:eastAsia="en-US"/>
        </w:rPr>
        <w:t>iagram</w:t>
      </w:r>
      <w:bookmarkEnd w:id="27"/>
      <w:r w:rsidR="008123CC" w:rsidRPr="00EC71B0">
        <w:rPr>
          <w:rFonts w:eastAsiaTheme="minorHAnsi"/>
          <w:b w:val="0"/>
          <w:bCs w:val="0"/>
          <w:iCs/>
          <w:lang w:eastAsia="en-US"/>
        </w:rPr>
        <w:t xml:space="preserve"> </w:t>
      </w:r>
    </w:p>
    <w:p w14:paraId="007EBF50" w14:textId="3374F67F" w:rsidR="00314A8F" w:rsidRDefault="00F11D4B" w:rsidP="00314A8F">
      <w:pPr>
        <w:pStyle w:val="ListParagraph"/>
        <w:spacing w:line="259" w:lineRule="auto"/>
        <w:ind w:left="0"/>
        <w:jc w:val="both"/>
        <w:rPr>
          <w:rFonts w:eastAsiaTheme="minorHAnsi"/>
          <w:iCs/>
          <w:sz w:val="22"/>
          <w:szCs w:val="22"/>
          <w:lang w:eastAsia="en-US"/>
        </w:rPr>
      </w:pPr>
      <w:r>
        <w:rPr>
          <w:noProof/>
        </w:rPr>
        <w:drawing>
          <wp:inline distT="0" distB="0" distL="0" distR="0" wp14:anchorId="0715D310" wp14:editId="3125D532">
            <wp:extent cx="5044440" cy="4100347"/>
            <wp:effectExtent l="0" t="0" r="3810" b="0"/>
            <wp:docPr id="3" name="Picture 3" descr="The diagram above summarises the process of business continuity management  process and the steps to take should take in plan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diagram above summarises the process of business continuity management  process and the steps to take should take in plan activation"/>
                    <pic:cNvPicPr/>
                  </pic:nvPicPr>
                  <pic:blipFill rotWithShape="1">
                    <a:blip r:embed="rId15">
                      <a:extLst>
                        <a:ext uri="{28A0092B-C50C-407E-A947-70E740481C1C}">
                          <a14:useLocalDpi xmlns:a14="http://schemas.microsoft.com/office/drawing/2010/main" val="0"/>
                        </a:ext>
                      </a:extLst>
                    </a:blip>
                    <a:srcRect l="58289" t="24063" r="15059" b="10026"/>
                    <a:stretch/>
                  </pic:blipFill>
                  <pic:spPr bwMode="auto">
                    <a:xfrm>
                      <a:off x="0" y="0"/>
                      <a:ext cx="5056624" cy="4110250"/>
                    </a:xfrm>
                    <a:prstGeom prst="rect">
                      <a:avLst/>
                    </a:prstGeom>
                    <a:ln>
                      <a:noFill/>
                    </a:ln>
                    <a:extLst>
                      <a:ext uri="{53640926-AAD7-44D8-BBD7-CCE9431645EC}">
                        <a14:shadowObscured xmlns:a14="http://schemas.microsoft.com/office/drawing/2010/main"/>
                      </a:ext>
                    </a:extLst>
                  </pic:spPr>
                </pic:pic>
              </a:graphicData>
            </a:graphic>
          </wp:inline>
        </w:drawing>
      </w:r>
    </w:p>
    <w:p w14:paraId="4710B44A" w14:textId="2CCBAFDB" w:rsidR="008123CC" w:rsidRPr="006A7E2E" w:rsidRDefault="00450E18" w:rsidP="00634771">
      <w:pPr>
        <w:pStyle w:val="Headersfooters"/>
        <w:rPr>
          <w:rFonts w:eastAsiaTheme="minorHAnsi"/>
          <w:iCs/>
          <w:sz w:val="24"/>
          <w:szCs w:val="24"/>
          <w:lang w:eastAsia="en-US"/>
        </w:rPr>
      </w:pPr>
      <w:r w:rsidRPr="006A7E2E">
        <w:rPr>
          <w:rFonts w:eastAsiaTheme="minorHAnsi"/>
          <w:iCs/>
          <w:sz w:val="24"/>
          <w:szCs w:val="24"/>
          <w:lang w:eastAsia="en-US"/>
        </w:rPr>
        <w:t>This document</w:t>
      </w:r>
      <w:r w:rsidR="00314A8F" w:rsidRPr="006A7E2E">
        <w:rPr>
          <w:rFonts w:eastAsiaTheme="minorHAnsi"/>
          <w:iCs/>
          <w:sz w:val="24"/>
          <w:szCs w:val="24"/>
          <w:lang w:eastAsia="en-US"/>
        </w:rPr>
        <w:t xml:space="preserve"> </w:t>
      </w:r>
      <w:r w:rsidR="008123CC" w:rsidRPr="006A7E2E">
        <w:rPr>
          <w:rFonts w:eastAsiaTheme="minorHAnsi"/>
          <w:iCs/>
          <w:sz w:val="24"/>
          <w:szCs w:val="24"/>
          <w:lang w:eastAsia="en-US"/>
        </w:rPr>
        <w:t xml:space="preserve">clearly shows circumstances where the plan would be activated and the different phases of </w:t>
      </w:r>
      <w:r w:rsidR="00B921CF" w:rsidRPr="006A7E2E">
        <w:rPr>
          <w:rFonts w:eastAsiaTheme="minorHAnsi"/>
          <w:iCs/>
          <w:sz w:val="24"/>
          <w:szCs w:val="24"/>
          <w:lang w:eastAsia="en-US"/>
        </w:rPr>
        <w:t>the</w:t>
      </w:r>
      <w:r w:rsidR="008123CC" w:rsidRPr="006A7E2E">
        <w:rPr>
          <w:rFonts w:eastAsiaTheme="minorHAnsi"/>
          <w:iCs/>
          <w:sz w:val="24"/>
          <w:szCs w:val="24"/>
          <w:lang w:eastAsia="en-US"/>
        </w:rPr>
        <w:t xml:space="preserve"> response to an incident over time.</w:t>
      </w:r>
    </w:p>
    <w:p w14:paraId="45EF75B4" w14:textId="1667A32B" w:rsidR="005751C6" w:rsidRDefault="005751C6" w:rsidP="006D1D1F">
      <w:pPr>
        <w:spacing w:after="0"/>
        <w:jc w:val="both"/>
        <w:rPr>
          <w:rFonts w:eastAsia="Times New Roman"/>
          <w:sz w:val="22"/>
          <w:szCs w:val="22"/>
        </w:rPr>
      </w:pPr>
    </w:p>
    <w:p w14:paraId="52753029" w14:textId="3289AA18" w:rsidR="004A5994" w:rsidRDefault="004A5994" w:rsidP="006D1D1F">
      <w:pPr>
        <w:spacing w:after="0"/>
        <w:jc w:val="both"/>
        <w:rPr>
          <w:rFonts w:eastAsia="Times New Roman"/>
          <w:sz w:val="22"/>
          <w:szCs w:val="22"/>
        </w:rPr>
      </w:pPr>
    </w:p>
    <w:p w14:paraId="6A6EEBC4" w14:textId="09FBFA22" w:rsidR="00CC4CE1" w:rsidRPr="00453BDC" w:rsidRDefault="00B01BD5" w:rsidP="001E2A48">
      <w:pPr>
        <w:pStyle w:val="Heading1"/>
        <w:numPr>
          <w:ilvl w:val="0"/>
          <w:numId w:val="11"/>
        </w:numPr>
        <w:ind w:left="0" w:firstLine="0"/>
        <w:jc w:val="both"/>
      </w:pPr>
      <w:bookmarkStart w:id="28" w:name="_Toc142301094"/>
      <w:r w:rsidRPr="00453BDC">
        <w:t>Validation</w:t>
      </w:r>
      <w:bookmarkEnd w:id="28"/>
    </w:p>
    <w:p w14:paraId="4B3C0891" w14:textId="3D47E2CB" w:rsidR="005E57A5" w:rsidRPr="00D1202E" w:rsidRDefault="005E57A5" w:rsidP="006D1D1F">
      <w:pPr>
        <w:pStyle w:val="Heading2"/>
        <w:jc w:val="both"/>
        <w:rPr>
          <w:sz w:val="22"/>
          <w:szCs w:val="22"/>
        </w:rPr>
      </w:pPr>
    </w:p>
    <w:p w14:paraId="28D732EA" w14:textId="2E44F597" w:rsidR="007C319A" w:rsidRDefault="007C319A" w:rsidP="006D1D1F">
      <w:pPr>
        <w:jc w:val="both"/>
      </w:pPr>
      <w:bookmarkStart w:id="29" w:name="_Hlk48735191"/>
      <w:r w:rsidRPr="004A5994">
        <w:t xml:space="preserve">The workability of this </w:t>
      </w:r>
      <w:r w:rsidR="00A14654" w:rsidRPr="004A5994">
        <w:t>p</w:t>
      </w:r>
      <w:r w:rsidR="008B709B" w:rsidRPr="004A5994">
        <w:t>lan</w:t>
      </w:r>
      <w:r w:rsidRPr="004A5994">
        <w:t xml:space="preserve"> </w:t>
      </w:r>
      <w:r w:rsidR="00A14654" w:rsidRPr="004A5994">
        <w:t>should</w:t>
      </w:r>
      <w:r w:rsidRPr="004A5994">
        <w:t xml:space="preserve"> be validated through regular testing and exercising. The frequency of exercises will be determined by the Council’s </w:t>
      </w:r>
      <w:r w:rsidR="005B3F58" w:rsidRPr="004A5994">
        <w:t xml:space="preserve">Corporate </w:t>
      </w:r>
      <w:r w:rsidR="000E191A" w:rsidRPr="004A5994">
        <w:t>L</w:t>
      </w:r>
      <w:r w:rsidR="005B3F58" w:rsidRPr="004A5994">
        <w:t>eadership Team (</w:t>
      </w:r>
      <w:r w:rsidRPr="004A5994">
        <w:t>CLT</w:t>
      </w:r>
      <w:r w:rsidR="005B3F58" w:rsidRPr="004A5994">
        <w:t>)</w:t>
      </w:r>
      <w:r w:rsidRPr="004A5994">
        <w:t xml:space="preserve"> and following the </w:t>
      </w:r>
      <w:r w:rsidR="000E191A" w:rsidRPr="004A5994">
        <w:t xml:space="preserve">outcome of the </w:t>
      </w:r>
      <w:r w:rsidRPr="004A5994">
        <w:t xml:space="preserve">review of previous </w:t>
      </w:r>
      <w:r w:rsidR="00092796" w:rsidRPr="004A5994">
        <w:t xml:space="preserve">incidents &amp; </w:t>
      </w:r>
      <w:r w:rsidRPr="004A5994">
        <w:t>exercises.</w:t>
      </w:r>
    </w:p>
    <w:p w14:paraId="5EBDBA57" w14:textId="35E2D8B7" w:rsidR="004A5994" w:rsidRPr="004A5994" w:rsidRDefault="004A5994" w:rsidP="006D1D1F">
      <w:pPr>
        <w:jc w:val="both"/>
      </w:pPr>
    </w:p>
    <w:p w14:paraId="5053DBCB" w14:textId="57663E56" w:rsidR="000E191A" w:rsidRPr="00453BDC" w:rsidRDefault="000E191A" w:rsidP="001E2A48">
      <w:pPr>
        <w:pStyle w:val="Heading1"/>
        <w:numPr>
          <w:ilvl w:val="0"/>
          <w:numId w:val="11"/>
        </w:numPr>
        <w:ind w:left="0" w:firstLine="0"/>
      </w:pPr>
      <w:bookmarkStart w:id="30" w:name="_Other_Plans_referred"/>
      <w:bookmarkStart w:id="31" w:name="_Toc142301095"/>
      <w:bookmarkEnd w:id="29"/>
      <w:bookmarkEnd w:id="30"/>
      <w:r w:rsidRPr="00453BDC">
        <w:t>Other Plans referred to in the Procedure</w:t>
      </w:r>
      <w:bookmarkEnd w:id="31"/>
    </w:p>
    <w:p w14:paraId="28A39385" w14:textId="1525EEFA" w:rsidR="000E191A" w:rsidRPr="004A5994" w:rsidRDefault="000E191A" w:rsidP="00E415F7"/>
    <w:p w14:paraId="41874A7B" w14:textId="6DC852A9" w:rsidR="000E191A" w:rsidRPr="004A5994" w:rsidRDefault="00FE3221" w:rsidP="001E2A48">
      <w:pPr>
        <w:pStyle w:val="ListParagraph"/>
        <w:numPr>
          <w:ilvl w:val="0"/>
          <w:numId w:val="23"/>
        </w:numPr>
      </w:pPr>
      <w:hyperlink r:id="rId16" w:history="1">
        <w:r w:rsidR="000E191A" w:rsidRPr="004A5994">
          <w:rPr>
            <w:rStyle w:val="Hyperlink"/>
            <w:noProof/>
          </w:rPr>
          <w:t>Borough Major Emergency Plan Part 1- The Civil Protection Procedure</w:t>
        </w:r>
      </w:hyperlink>
      <w:r w:rsidR="000E191A" w:rsidRPr="004A5994">
        <w:t xml:space="preserve"> </w:t>
      </w:r>
      <w:r w:rsidR="002B791C" w:rsidRPr="004A5994">
        <w:t>–</w:t>
      </w:r>
      <w:r w:rsidR="000E191A" w:rsidRPr="004A5994">
        <w:t xml:space="preserve"> </w:t>
      </w:r>
      <w:r w:rsidR="002B791C" w:rsidRPr="004A5994">
        <w:t xml:space="preserve">Is activated in the </w:t>
      </w:r>
      <w:r w:rsidR="000E191A" w:rsidRPr="004A5994">
        <w:t>respon</w:t>
      </w:r>
      <w:r w:rsidR="002B791C" w:rsidRPr="004A5994">
        <w:t>se</w:t>
      </w:r>
      <w:r w:rsidR="000E191A" w:rsidRPr="004A5994">
        <w:t xml:space="preserve"> to a civil emergency within </w:t>
      </w:r>
      <w:r w:rsidR="002B791C" w:rsidRPr="004A5994">
        <w:t>the</w:t>
      </w:r>
      <w:r w:rsidR="000E191A" w:rsidRPr="004A5994">
        <w:t xml:space="preserve"> borough</w:t>
      </w:r>
    </w:p>
    <w:p w14:paraId="454C642A" w14:textId="156BE619" w:rsidR="000E191A" w:rsidRDefault="00FE3221" w:rsidP="001E2A48">
      <w:pPr>
        <w:pStyle w:val="ListParagraph"/>
        <w:numPr>
          <w:ilvl w:val="0"/>
          <w:numId w:val="23"/>
        </w:numPr>
      </w:pPr>
      <w:hyperlink r:id="rId17" w:history="1">
        <w:r w:rsidR="000E191A" w:rsidRPr="004A5994">
          <w:rPr>
            <w:rStyle w:val="Hyperlink"/>
            <w:noProof/>
          </w:rPr>
          <w:t>Borough Major Emergency Plan Part 2 - The Emergency Community Care Plan</w:t>
        </w:r>
      </w:hyperlink>
      <w:r w:rsidR="000E191A" w:rsidRPr="004A5994">
        <w:t xml:space="preserve"> – </w:t>
      </w:r>
      <w:r w:rsidR="002B791C" w:rsidRPr="004A5994">
        <w:t>Is activated to manage the</w:t>
      </w:r>
      <w:r w:rsidR="000E191A" w:rsidRPr="004A5994">
        <w:t xml:space="preserve"> humanitarian assistance elements of a civil emergency</w:t>
      </w:r>
    </w:p>
    <w:p w14:paraId="54B3DCF7" w14:textId="08FE1255" w:rsidR="008D7A7F" w:rsidRPr="004A5994" w:rsidRDefault="00FE3221" w:rsidP="001E2A48">
      <w:pPr>
        <w:pStyle w:val="ListParagraph"/>
        <w:numPr>
          <w:ilvl w:val="0"/>
          <w:numId w:val="23"/>
        </w:numPr>
      </w:pPr>
      <w:hyperlink r:id="rId18" w:history="1">
        <w:r w:rsidR="005E32BC" w:rsidRPr="00134CCB">
          <w:rPr>
            <w:rStyle w:val="Hyperlink"/>
          </w:rPr>
          <w:t>Borough Major Emergency Plan Part 5 – Recovery Guidance</w:t>
        </w:r>
      </w:hyperlink>
      <w:r w:rsidR="00134CCB">
        <w:t xml:space="preserve"> </w:t>
      </w:r>
      <w:r w:rsidR="00751D48">
        <w:t>–</w:t>
      </w:r>
      <w:r w:rsidR="00134CCB">
        <w:t xml:space="preserve"> </w:t>
      </w:r>
      <w:r w:rsidR="00751D48">
        <w:t xml:space="preserve">Activated to aid </w:t>
      </w:r>
      <w:r w:rsidR="005161CE">
        <w:t xml:space="preserve">a return to normality </w:t>
      </w:r>
      <w:r w:rsidR="00D45FCC">
        <w:t>or the new normal</w:t>
      </w:r>
      <w:r w:rsidR="00E448F8">
        <w:t xml:space="preserve"> following the response to an incident</w:t>
      </w:r>
    </w:p>
    <w:p w14:paraId="0BD0136F" w14:textId="0558C35D" w:rsidR="00E415F7" w:rsidRPr="000E191A" w:rsidRDefault="00E415F7" w:rsidP="00E415F7">
      <w:pPr>
        <w:pStyle w:val="ListParagraph"/>
        <w:rPr>
          <w:sz w:val="22"/>
          <w:szCs w:val="22"/>
        </w:rPr>
      </w:pPr>
    </w:p>
    <w:p w14:paraId="131DCB1D" w14:textId="03C55B26" w:rsidR="008F5D2B" w:rsidRPr="004822D5" w:rsidRDefault="009A0911" w:rsidP="001E2A48">
      <w:pPr>
        <w:pStyle w:val="Heading1"/>
        <w:numPr>
          <w:ilvl w:val="0"/>
          <w:numId w:val="11"/>
        </w:numPr>
        <w:ind w:left="0" w:firstLine="0"/>
      </w:pPr>
      <w:bookmarkStart w:id="32" w:name="_Toc142301096"/>
      <w:r>
        <w:t>Business Continuity &amp; Resilience (BC&amp;R)</w:t>
      </w:r>
      <w:bookmarkEnd w:id="32"/>
    </w:p>
    <w:p w14:paraId="495C355D" w14:textId="24CFF9A8" w:rsidR="00E224DE" w:rsidRPr="00E415F7" w:rsidRDefault="00E224DE" w:rsidP="00E224DE">
      <w:pPr>
        <w:rPr>
          <w:sz w:val="22"/>
          <w:szCs w:val="22"/>
        </w:rPr>
      </w:pPr>
    </w:p>
    <w:p w14:paraId="7B1EA067" w14:textId="1F5EDFEC" w:rsidR="00363498" w:rsidRDefault="00FE3221" w:rsidP="003A5027">
      <w:pPr>
        <w:jc w:val="both"/>
      </w:pPr>
      <w:hyperlink r:id="rId19" w:history="1">
        <w:r w:rsidR="004012EA">
          <w:rPr>
            <w:rStyle w:val="Hyperlink"/>
          </w:rPr>
          <w:t>BC&amp;R</w:t>
        </w:r>
      </w:hyperlink>
      <w:r w:rsidR="00520C84" w:rsidRPr="004A5994">
        <w:t xml:space="preserve"> is a web-based application used for Business Continuity Management (BCM)</w:t>
      </w:r>
      <w:r w:rsidR="00015FE2" w:rsidRPr="004A5994">
        <w:t xml:space="preserve">.  </w:t>
      </w:r>
      <w:r w:rsidR="00806103" w:rsidRPr="004A5994">
        <w:t xml:space="preserve">Our </w:t>
      </w:r>
      <w:r w:rsidR="00AC5709" w:rsidRPr="004A5994">
        <w:t>s</w:t>
      </w:r>
      <w:r w:rsidR="00457192" w:rsidRPr="004A5994">
        <w:t xml:space="preserve">ervice </w:t>
      </w:r>
      <w:r w:rsidR="00AC5709" w:rsidRPr="004A5994">
        <w:t>l</w:t>
      </w:r>
      <w:r w:rsidR="00457192" w:rsidRPr="004A5994">
        <w:t xml:space="preserve">evel </w:t>
      </w:r>
      <w:r w:rsidR="002B791C" w:rsidRPr="004A5994">
        <w:t>Localised Incident Plan</w:t>
      </w:r>
      <w:r w:rsidR="00457192" w:rsidRPr="004A5994">
        <w:t>s</w:t>
      </w:r>
      <w:r w:rsidR="005A02E3" w:rsidRPr="004A5994">
        <w:t>*</w:t>
      </w:r>
      <w:r w:rsidR="00457192" w:rsidRPr="004A5994">
        <w:t xml:space="preserve"> </w:t>
      </w:r>
      <w:r w:rsidR="00AC5709" w:rsidRPr="004A5994">
        <w:t>are</w:t>
      </w:r>
      <w:r w:rsidR="00457192" w:rsidRPr="004A5994">
        <w:t xml:space="preserve"> held within </w:t>
      </w:r>
      <w:r w:rsidR="00ED5C41">
        <w:t>BC&amp;R</w:t>
      </w:r>
      <w:r w:rsidR="00363498">
        <w:t>.</w:t>
      </w:r>
      <w:r w:rsidR="002E278E" w:rsidRPr="004A5994">
        <w:t xml:space="preserve"> </w:t>
      </w:r>
      <w:r w:rsidR="00363498">
        <w:t xml:space="preserve">Each plan documents the actions to be taken to minimise disruption to business activities in the event of either a foreseen or unforeseen business continuity event. </w:t>
      </w:r>
      <w:r w:rsidR="003E1171" w:rsidRPr="004A5994">
        <w:rPr>
          <w:i/>
          <w:iCs/>
        </w:rPr>
        <w:t xml:space="preserve">*Throughout this document we will refer to the plans held on </w:t>
      </w:r>
      <w:r w:rsidR="003E1171">
        <w:rPr>
          <w:i/>
          <w:iCs/>
        </w:rPr>
        <w:t>BC&amp;R</w:t>
      </w:r>
      <w:r w:rsidR="003E1171" w:rsidRPr="004A5994">
        <w:rPr>
          <w:i/>
          <w:iCs/>
        </w:rPr>
        <w:t xml:space="preserve"> as the Localised Incident Plan (LIP).  </w:t>
      </w:r>
    </w:p>
    <w:p w14:paraId="68909BC9" w14:textId="77777777" w:rsidR="00457E4C" w:rsidRDefault="003E1171" w:rsidP="00CF785B">
      <w:pPr>
        <w:jc w:val="both"/>
      </w:pPr>
      <w:r>
        <w:t>Eac</w:t>
      </w:r>
      <w:r w:rsidR="00002CDD">
        <w:t>h</w:t>
      </w:r>
      <w:r w:rsidR="00666F82">
        <w:t xml:space="preserve"> plan has been designed to be used in circumstances where: Staffing, the </w:t>
      </w:r>
      <w:r w:rsidR="00182A5A">
        <w:t>facility, applications</w:t>
      </w:r>
      <w:r w:rsidR="00666F82">
        <w:t xml:space="preserve"> and/or resources used by the business have been affected by</w:t>
      </w:r>
      <w:r w:rsidR="00457E4C">
        <w:t>;</w:t>
      </w:r>
      <w:r w:rsidR="00666F82">
        <w:t xml:space="preserve"> </w:t>
      </w:r>
    </w:p>
    <w:p w14:paraId="156DEE9D" w14:textId="05282BAF" w:rsidR="004813AE" w:rsidRPr="00457E4C" w:rsidRDefault="00457E4C" w:rsidP="00CF785B">
      <w:pPr>
        <w:pStyle w:val="ListParagraph"/>
        <w:numPr>
          <w:ilvl w:val="0"/>
          <w:numId w:val="28"/>
        </w:numPr>
        <w:jc w:val="both"/>
        <w:rPr>
          <w:i/>
          <w:iCs/>
        </w:rPr>
      </w:pPr>
      <w:r>
        <w:t>A</w:t>
      </w:r>
      <w:r w:rsidR="00666F82">
        <w:t xml:space="preserve">n unforeseen event that disrupts business as usual </w:t>
      </w:r>
    </w:p>
    <w:p w14:paraId="6CB3903B" w14:textId="2FDEC1A6" w:rsidR="004813AE" w:rsidRDefault="00666F82" w:rsidP="00CF785B">
      <w:pPr>
        <w:pStyle w:val="ListParagraph"/>
        <w:numPr>
          <w:ilvl w:val="0"/>
          <w:numId w:val="27"/>
        </w:numPr>
        <w:jc w:val="both"/>
      </w:pPr>
      <w:r>
        <w:t xml:space="preserve">A foreseen event (such as a natural disaster, expected supplier disruption, etc) where the business has an opportunity to prepare </w:t>
      </w:r>
      <w:r w:rsidR="00392EFA">
        <w:t>to</w:t>
      </w:r>
      <w:r>
        <w:t xml:space="preserve"> minimise the disruption </w:t>
      </w:r>
    </w:p>
    <w:p w14:paraId="6AA8D231" w14:textId="0094A20A" w:rsidR="00666F82" w:rsidRPr="00666F82" w:rsidRDefault="00666F82" w:rsidP="00CF785B">
      <w:pPr>
        <w:pStyle w:val="ListParagraph"/>
        <w:numPr>
          <w:ilvl w:val="0"/>
          <w:numId w:val="27"/>
        </w:numPr>
        <w:jc w:val="both"/>
      </w:pPr>
      <w:r>
        <w:t xml:space="preserve">The activities listed in </w:t>
      </w:r>
      <w:r w:rsidR="00392EFA">
        <w:t>each</w:t>
      </w:r>
      <w:r>
        <w:t xml:space="preserve"> plan are for guidance and should not be considered to be exhaustive or necessarily include every activity for every scenario / event</w:t>
      </w:r>
    </w:p>
    <w:p w14:paraId="00DED205" w14:textId="441D4EA5" w:rsidR="00520C84" w:rsidRPr="004A5994" w:rsidRDefault="00356486" w:rsidP="00AD784C">
      <w:pPr>
        <w:jc w:val="both"/>
      </w:pPr>
      <w:r w:rsidRPr="004A5994">
        <w:t xml:space="preserve">During the planning stages, </w:t>
      </w:r>
      <w:r w:rsidR="00ED5C41">
        <w:t>BC&amp;R</w:t>
      </w:r>
      <w:r w:rsidR="00B63FF8" w:rsidRPr="004A5994">
        <w:t xml:space="preserve"> allows plan owners to identify </w:t>
      </w:r>
      <w:r w:rsidR="00DC4AE1" w:rsidRPr="004A5994">
        <w:t>essential</w:t>
      </w:r>
      <w:r w:rsidR="000F7482">
        <w:t xml:space="preserve"> </w:t>
      </w:r>
      <w:r w:rsidR="00DC4AE1" w:rsidRPr="004A5994">
        <w:t>/</w:t>
      </w:r>
      <w:r w:rsidR="000F7482">
        <w:t xml:space="preserve"> </w:t>
      </w:r>
      <w:r w:rsidR="00DC4AE1" w:rsidRPr="004A5994">
        <w:t>critical functions carried out by their services.  A B</w:t>
      </w:r>
      <w:r w:rsidR="00E3531E" w:rsidRPr="004A5994">
        <w:t xml:space="preserve">usiness Impact </w:t>
      </w:r>
      <w:r w:rsidR="00CF785B" w:rsidRPr="004A5994">
        <w:t>A</w:t>
      </w:r>
      <w:r w:rsidR="00CF785B">
        <w:t>nalysis</w:t>
      </w:r>
      <w:r w:rsidR="00E3531E" w:rsidRPr="004A5994">
        <w:t xml:space="preserve"> (BIA) </w:t>
      </w:r>
      <w:r w:rsidR="00DC4AE1" w:rsidRPr="004A5994">
        <w:t xml:space="preserve">is carried out to </w:t>
      </w:r>
      <w:r w:rsidR="00133552" w:rsidRPr="004A5994">
        <w:t>understand the criticality of the</w:t>
      </w:r>
      <w:r w:rsidR="00E3531E" w:rsidRPr="004A5994">
        <w:t>se</w:t>
      </w:r>
      <w:r w:rsidR="00133552" w:rsidRPr="004A5994">
        <w:t xml:space="preserve"> functions</w:t>
      </w:r>
      <w:r w:rsidR="000E191A" w:rsidRPr="004A5994">
        <w:t xml:space="preserve"> giving a desired recovery time objective</w:t>
      </w:r>
      <w:r w:rsidR="00DB0F30">
        <w:t xml:space="preserve"> (RTO)</w:t>
      </w:r>
      <w:r w:rsidR="00133552" w:rsidRPr="004A5994">
        <w:t xml:space="preserve">, </w:t>
      </w:r>
      <w:r w:rsidR="002E3560">
        <w:t>enabling services to</w:t>
      </w:r>
      <w:r w:rsidR="009865E3" w:rsidRPr="004A5994">
        <w:t xml:space="preserve"> </w:t>
      </w:r>
      <w:r w:rsidR="000E191A" w:rsidRPr="004A5994">
        <w:t xml:space="preserve">be </w:t>
      </w:r>
      <w:r w:rsidR="009865E3" w:rsidRPr="004A5994">
        <w:t xml:space="preserve">better prepared in maintaining essential functions should the </w:t>
      </w:r>
      <w:r w:rsidR="002B791C" w:rsidRPr="004A5994">
        <w:t>Localised Incident Plan</w:t>
      </w:r>
      <w:r w:rsidR="00954681" w:rsidRPr="004A5994">
        <w:t xml:space="preserve"> </w:t>
      </w:r>
      <w:r w:rsidR="000E191A" w:rsidRPr="004A5994">
        <w:t>(LIP)</w:t>
      </w:r>
      <w:r w:rsidR="00E76272" w:rsidRPr="004A5994">
        <w:t xml:space="preserve"> require activation. </w:t>
      </w:r>
      <w:r w:rsidR="002B791C" w:rsidRPr="004A5994">
        <w:t>Localised Incident Plan</w:t>
      </w:r>
      <w:r w:rsidR="00D15758" w:rsidRPr="004A5994">
        <w:t xml:space="preserve">s </w:t>
      </w:r>
      <w:r w:rsidR="000E191A" w:rsidRPr="004A5994">
        <w:t xml:space="preserve">within </w:t>
      </w:r>
      <w:r w:rsidR="00ED5C41">
        <w:t>BC&amp;R</w:t>
      </w:r>
      <w:r w:rsidR="000E191A" w:rsidRPr="004A5994">
        <w:t xml:space="preserve"> </w:t>
      </w:r>
      <w:r w:rsidR="00D15758" w:rsidRPr="004A5994">
        <w:t xml:space="preserve">can be </w:t>
      </w:r>
      <w:r w:rsidR="00D55122" w:rsidRPr="004A5994">
        <w:t>downloaded</w:t>
      </w:r>
      <w:r w:rsidR="00863C9D">
        <w:t xml:space="preserve"> </w:t>
      </w:r>
      <w:r w:rsidR="00D55122" w:rsidRPr="004A5994">
        <w:t>/</w:t>
      </w:r>
      <w:r w:rsidR="00863C9D">
        <w:t xml:space="preserve"> </w:t>
      </w:r>
      <w:r w:rsidR="00D55122" w:rsidRPr="004A5994">
        <w:t xml:space="preserve">printed in </w:t>
      </w:r>
      <w:r w:rsidR="00E76272" w:rsidRPr="004A5994">
        <w:t>pdf</w:t>
      </w:r>
      <w:r w:rsidR="00D55122" w:rsidRPr="004A5994">
        <w:t xml:space="preserve"> format and are </w:t>
      </w:r>
      <w:r w:rsidR="00FF5679" w:rsidRPr="004A5994">
        <w:t xml:space="preserve">also </w:t>
      </w:r>
      <w:r w:rsidR="00520C84" w:rsidRPr="004A5994">
        <w:t>available</w:t>
      </w:r>
      <w:r w:rsidR="00FF5679" w:rsidRPr="004A5994">
        <w:t xml:space="preserve"> </w:t>
      </w:r>
      <w:r w:rsidR="00BC2E83" w:rsidRPr="004A5994">
        <w:t xml:space="preserve">via the </w:t>
      </w:r>
      <w:r w:rsidR="00ED5C41">
        <w:t>BC&amp;R</w:t>
      </w:r>
      <w:r w:rsidR="00005F1C">
        <w:t xml:space="preserve"> (Riskonnect Resilience)</w:t>
      </w:r>
      <w:r w:rsidR="00BC2E83" w:rsidRPr="004A5994">
        <w:t xml:space="preserve"> </w:t>
      </w:r>
      <w:r w:rsidR="00E415F7" w:rsidRPr="00927D15">
        <w:t>mobile app</w:t>
      </w:r>
      <w:r w:rsidR="00C40F6D" w:rsidRPr="00927D15">
        <w:rPr>
          <w:rStyle w:val="Hyperlink"/>
          <w:u w:val="none"/>
        </w:rPr>
        <w:t xml:space="preserve"> </w:t>
      </w:r>
      <w:hyperlink r:id="rId20" w:history="1">
        <w:r w:rsidR="00C40F6D" w:rsidRPr="00927D15">
          <w:rPr>
            <w:rStyle w:val="Hyperlink"/>
          </w:rPr>
          <w:t>IOS</w:t>
        </w:r>
      </w:hyperlink>
      <w:r w:rsidR="00C40F6D">
        <w:rPr>
          <w:rStyle w:val="Hyperlink"/>
        </w:rPr>
        <w:t xml:space="preserve"> </w:t>
      </w:r>
      <w:r w:rsidR="00927D15" w:rsidRPr="00927D15">
        <w:rPr>
          <w:rStyle w:val="Hyperlink"/>
          <w:color w:val="auto"/>
          <w:u w:val="none"/>
        </w:rPr>
        <w:t xml:space="preserve">or </w:t>
      </w:r>
      <w:hyperlink r:id="rId21" w:history="1">
        <w:r w:rsidR="00966E79" w:rsidRPr="00966E79">
          <w:rPr>
            <w:rStyle w:val="Hyperlink"/>
          </w:rPr>
          <w:t>Android</w:t>
        </w:r>
      </w:hyperlink>
      <w:r w:rsidR="00FF5679" w:rsidRPr="004A5994">
        <w:t>.</w:t>
      </w:r>
      <w:r w:rsidR="00BC2E83" w:rsidRPr="004A5994">
        <w:t xml:space="preserve"> </w:t>
      </w:r>
      <w:r w:rsidR="00C52F0F">
        <w:t>T</w:t>
      </w:r>
      <w:r w:rsidR="00FF5679" w:rsidRPr="004A5994">
        <w:t xml:space="preserve">his gives </w:t>
      </w:r>
      <w:r w:rsidR="000E191A" w:rsidRPr="004A5994">
        <w:t>services</w:t>
      </w:r>
      <w:r w:rsidR="00FF5679" w:rsidRPr="004A5994">
        <w:t xml:space="preserve"> additional resilience as plans can be access</w:t>
      </w:r>
      <w:r w:rsidR="003F2BC8">
        <w:t>ed</w:t>
      </w:r>
      <w:r w:rsidR="00FF5679" w:rsidRPr="004A5994">
        <w:t xml:space="preserve"> </w:t>
      </w:r>
      <w:r w:rsidR="00DE6274" w:rsidRPr="004A5994">
        <w:t xml:space="preserve">by </w:t>
      </w:r>
      <w:r w:rsidR="00426552">
        <w:t>P</w:t>
      </w:r>
      <w:r w:rsidR="00DE6274" w:rsidRPr="004A5994">
        <w:t xml:space="preserve">lan </w:t>
      </w:r>
      <w:r w:rsidR="00426552">
        <w:t>O</w:t>
      </w:r>
      <w:r w:rsidR="00DE6274" w:rsidRPr="004A5994">
        <w:t>wner</w:t>
      </w:r>
      <w:r w:rsidR="001C79E7">
        <w:t xml:space="preserve">s, </w:t>
      </w:r>
      <w:r w:rsidR="00426552">
        <w:t>Approvers, C</w:t>
      </w:r>
      <w:r w:rsidR="00E64008">
        <w:t>ontributors,</w:t>
      </w:r>
      <w:r w:rsidR="001C79E7">
        <w:t xml:space="preserve"> and </w:t>
      </w:r>
      <w:r w:rsidR="00426552">
        <w:t>V</w:t>
      </w:r>
      <w:r w:rsidR="001C79E7">
        <w:t>iew</w:t>
      </w:r>
      <w:r w:rsidR="00F704A8">
        <w:t>er</w:t>
      </w:r>
      <w:r w:rsidR="001C79E7">
        <w:t>s</w:t>
      </w:r>
      <w:r w:rsidR="00DE6274" w:rsidRPr="004A5994">
        <w:t xml:space="preserve"> via their mobile device</w:t>
      </w:r>
      <w:r w:rsidR="00FA2EDC" w:rsidRPr="004A5994">
        <w:t>.</w:t>
      </w:r>
    </w:p>
    <w:p w14:paraId="280EA674" w14:textId="65E6B8DA" w:rsidR="00520C84" w:rsidRPr="004A5994" w:rsidRDefault="00ED5C41" w:rsidP="00AD784C">
      <w:pPr>
        <w:jc w:val="both"/>
      </w:pPr>
      <w:r>
        <w:t>BC&amp;R</w:t>
      </w:r>
      <w:r w:rsidR="00DE6274" w:rsidRPr="004A5994">
        <w:t xml:space="preserve"> also has </w:t>
      </w:r>
      <w:r w:rsidR="004A461C" w:rsidRPr="004A5994">
        <w:t>a n</w:t>
      </w:r>
      <w:r w:rsidR="00520C84" w:rsidRPr="004A5994">
        <w:t>otification</w:t>
      </w:r>
      <w:r w:rsidR="004A461C" w:rsidRPr="004A5994">
        <w:t xml:space="preserve"> facility</w:t>
      </w:r>
      <w:r w:rsidR="00E415F7" w:rsidRPr="004A5994">
        <w:t>.</w:t>
      </w:r>
      <w:r w:rsidR="004A461C" w:rsidRPr="004A5994">
        <w:t xml:space="preserve"> </w:t>
      </w:r>
      <w:r w:rsidR="00E415F7" w:rsidRPr="004A5994">
        <w:t>A</w:t>
      </w:r>
      <w:r w:rsidR="004A461C" w:rsidRPr="004A5994">
        <w:t xml:space="preserve">dministrators of the system </w:t>
      </w:r>
      <w:r w:rsidR="00752D3A" w:rsidRPr="004A5994">
        <w:t>can</w:t>
      </w:r>
      <w:r w:rsidR="004A461C" w:rsidRPr="004A5994">
        <w:t xml:space="preserve"> </w:t>
      </w:r>
      <w:r w:rsidR="003A7BFC">
        <w:t>share</w:t>
      </w:r>
      <w:r w:rsidR="004A461C" w:rsidRPr="004A5994">
        <w:t xml:space="preserve"> notifications </w:t>
      </w:r>
      <w:r w:rsidR="008A7B8B" w:rsidRPr="004A5994">
        <w:t xml:space="preserve">to plan owners </w:t>
      </w:r>
      <w:r w:rsidR="000E191A" w:rsidRPr="004A5994">
        <w:t>which can</w:t>
      </w:r>
      <w:r w:rsidR="00B4440B" w:rsidRPr="004A5994">
        <w:t xml:space="preserve"> be </w:t>
      </w:r>
      <w:r w:rsidR="008A7B8B" w:rsidRPr="004A5994">
        <w:t>receiv</w:t>
      </w:r>
      <w:r w:rsidR="00B4440B" w:rsidRPr="004A5994">
        <w:t>ed</w:t>
      </w:r>
      <w:r w:rsidR="008A7B8B" w:rsidRPr="004A5994">
        <w:t xml:space="preserve"> via email</w:t>
      </w:r>
      <w:r w:rsidR="006C5386">
        <w:t>, SMS</w:t>
      </w:r>
      <w:r w:rsidR="008A7B8B" w:rsidRPr="004A5994">
        <w:t xml:space="preserve"> or the mobile app</w:t>
      </w:r>
      <w:r w:rsidR="000E191A" w:rsidRPr="004A5994">
        <w:t>,</w:t>
      </w:r>
      <w:r w:rsidR="00E415F7" w:rsidRPr="004A5994">
        <w:t xml:space="preserve"> </w:t>
      </w:r>
      <w:r w:rsidR="000E191A" w:rsidRPr="004A5994">
        <w:t>these notifications c</w:t>
      </w:r>
      <w:r w:rsidR="00E415F7" w:rsidRPr="004A5994">
        <w:t>an</w:t>
      </w:r>
      <w:r w:rsidR="000E191A" w:rsidRPr="004A5994">
        <w:t xml:space="preserve"> be an early</w:t>
      </w:r>
      <w:r w:rsidR="005C7AF4">
        <w:t xml:space="preserve"> </w:t>
      </w:r>
      <w:r w:rsidR="00B96024">
        <w:t>warning</w:t>
      </w:r>
      <w:r w:rsidR="000E191A" w:rsidRPr="004A5994">
        <w:t xml:space="preserve"> that disruption has or is due to occur which may have an impact on services.  Therefore, </w:t>
      </w:r>
      <w:r w:rsidR="005E516A">
        <w:t>colleagues</w:t>
      </w:r>
      <w:r w:rsidR="000E191A" w:rsidRPr="004A5994">
        <w:t xml:space="preserve"> are asked to </w:t>
      </w:r>
      <w:r w:rsidR="00971DDE">
        <w:t xml:space="preserve">ensure their contact details are </w:t>
      </w:r>
      <w:r w:rsidR="009515E8">
        <w:t xml:space="preserve">current via </w:t>
      </w:r>
      <w:hyperlink r:id="rId22" w:history="1">
        <w:r w:rsidR="009515E8" w:rsidRPr="004B6EBE">
          <w:rPr>
            <w:rStyle w:val="Hyperlink"/>
          </w:rPr>
          <w:t>HRSS</w:t>
        </w:r>
      </w:hyperlink>
      <w:r w:rsidR="009515E8">
        <w:t xml:space="preserve"> </w:t>
      </w:r>
      <w:r w:rsidR="00B96024">
        <w:t xml:space="preserve">via </w:t>
      </w:r>
      <w:r w:rsidR="009515E8">
        <w:t xml:space="preserve">‘Business Continuity Contacts’ </w:t>
      </w:r>
      <w:r w:rsidR="005E516A">
        <w:t xml:space="preserve">and that they </w:t>
      </w:r>
      <w:r w:rsidR="000E191A" w:rsidRPr="004A5994">
        <w:t xml:space="preserve">download </w:t>
      </w:r>
      <w:r w:rsidR="000E191A" w:rsidRPr="00342614">
        <w:t>the mobile app</w:t>
      </w:r>
      <w:r w:rsidR="000E191A" w:rsidRPr="004A5994">
        <w:t xml:space="preserve"> to </w:t>
      </w:r>
      <w:r w:rsidR="005F4994">
        <w:t>maximise this agile mobile solution.</w:t>
      </w:r>
      <w:r w:rsidR="000E191A" w:rsidRPr="004A5994">
        <w:t xml:space="preserve"> </w:t>
      </w:r>
    </w:p>
    <w:p w14:paraId="16313D5B" w14:textId="31C6854E" w:rsidR="008F5D2B" w:rsidRPr="004A5994" w:rsidRDefault="00BD2FD3" w:rsidP="00AD784C">
      <w:pPr>
        <w:jc w:val="both"/>
      </w:pPr>
      <w:r w:rsidRPr="004A5994">
        <w:t>Another useful to</w:t>
      </w:r>
      <w:r w:rsidR="0092144F" w:rsidRPr="004A5994">
        <w:t>ol</w:t>
      </w:r>
      <w:r w:rsidRPr="004A5994">
        <w:t xml:space="preserve"> within </w:t>
      </w:r>
      <w:r w:rsidR="00ED5C41">
        <w:t>BC&amp;R</w:t>
      </w:r>
      <w:r w:rsidRPr="004A5994">
        <w:t xml:space="preserve"> </w:t>
      </w:r>
      <w:r w:rsidR="00E415F7" w:rsidRPr="004A5994">
        <w:t>is the reports it can generate.  A</w:t>
      </w:r>
      <w:r w:rsidR="00AF1F17" w:rsidRPr="004A5994">
        <w:t>dministrators</w:t>
      </w:r>
      <w:r w:rsidRPr="004A5994">
        <w:t xml:space="preserve"> </w:t>
      </w:r>
      <w:r w:rsidR="00E660A7" w:rsidRPr="004A5994">
        <w:t>can</w:t>
      </w:r>
      <w:r w:rsidRPr="004A5994">
        <w:t xml:space="preserve"> run </w:t>
      </w:r>
      <w:r w:rsidR="00AF1F17" w:rsidRPr="004A5994">
        <w:t>various</w:t>
      </w:r>
      <w:r w:rsidRPr="004A5994">
        <w:t xml:space="preserve"> reports</w:t>
      </w:r>
      <w:r w:rsidR="00341C80">
        <w:t xml:space="preserve"> </w:t>
      </w:r>
      <w:r w:rsidR="00AF1F17" w:rsidRPr="004A5994">
        <w:t xml:space="preserve">in </w:t>
      </w:r>
      <w:r w:rsidR="00E660A7">
        <w:t>e</w:t>
      </w:r>
      <w:r w:rsidR="00AF1F17" w:rsidRPr="004A5994">
        <w:t xml:space="preserve">xcel format.  These reports </w:t>
      </w:r>
      <w:r w:rsidR="007D3599" w:rsidRPr="004A5994">
        <w:t>give a strategic overview of all plans within the system allowing us to fully understand vulnerabilities</w:t>
      </w:r>
      <w:r w:rsidR="0092144F" w:rsidRPr="004A5994">
        <w:t xml:space="preserve">, essential functions </w:t>
      </w:r>
      <w:r w:rsidR="008F16A4" w:rsidRPr="004A5994">
        <w:t>and</w:t>
      </w:r>
      <w:r w:rsidR="0092144F" w:rsidRPr="004A5994">
        <w:t xml:space="preserve"> the resources required to maintain them.</w:t>
      </w:r>
    </w:p>
    <w:p w14:paraId="6F1EBA30" w14:textId="2E56E11B" w:rsidR="008F5D2B" w:rsidRPr="004A5994" w:rsidRDefault="008F16A4" w:rsidP="00AD784C">
      <w:pPr>
        <w:jc w:val="both"/>
      </w:pPr>
      <w:r w:rsidRPr="004A5994">
        <w:t xml:space="preserve">In the initial stages of a business continuity incident these reports can form a vital part of </w:t>
      </w:r>
      <w:r w:rsidR="003A2769">
        <w:t>the</w:t>
      </w:r>
      <w:r w:rsidRPr="004A5994">
        <w:t xml:space="preserve"> organisation</w:t>
      </w:r>
      <w:r w:rsidR="00E415F7" w:rsidRPr="004A5994">
        <w:t>al</w:t>
      </w:r>
      <w:r w:rsidRPr="004A5994">
        <w:t xml:space="preserve"> response</w:t>
      </w:r>
      <w:r w:rsidR="0010238B">
        <w:t xml:space="preserve"> and help </w:t>
      </w:r>
      <w:r w:rsidR="00AD1AD7">
        <w:t>to understand</w:t>
      </w:r>
      <w:r w:rsidR="001872B7">
        <w:t xml:space="preserve"> the scale of the impacts and</w:t>
      </w:r>
      <w:r w:rsidR="00AD1AD7">
        <w:t xml:space="preserve"> if the event is defined as major </w:t>
      </w:r>
      <w:r w:rsidR="002637E4">
        <w:t xml:space="preserve">business continuity </w:t>
      </w:r>
      <w:r w:rsidR="00AD1AD7">
        <w:t>incident</w:t>
      </w:r>
      <w:r w:rsidRPr="004A5994">
        <w:t>.</w:t>
      </w:r>
    </w:p>
    <w:p w14:paraId="1D51C455" w14:textId="641500DF" w:rsidR="009D767C" w:rsidRDefault="00D45FCC" w:rsidP="008F5D2B">
      <w:r>
        <w:t>A</w:t>
      </w:r>
      <w:r w:rsidR="009D767C" w:rsidRPr="009D767C">
        <w:t xml:space="preserve"> major </w:t>
      </w:r>
      <w:r w:rsidR="009F3A63">
        <w:t xml:space="preserve">business continuity </w:t>
      </w:r>
      <w:r w:rsidR="009D767C" w:rsidRPr="009D767C">
        <w:t xml:space="preserve">incident is defined as “an event that causes disruption to the business of </w:t>
      </w:r>
      <w:r w:rsidR="008F403F">
        <w:t>an organisation</w:t>
      </w:r>
      <w:r w:rsidR="009D767C" w:rsidRPr="009D767C">
        <w:t xml:space="preserve"> that may adversely affect its ability to continue normal day to day operations</w:t>
      </w:r>
      <w:r w:rsidR="00922213">
        <w:t>”</w:t>
      </w:r>
      <w:r w:rsidR="008F403F">
        <w:t>.</w:t>
      </w:r>
    </w:p>
    <w:p w14:paraId="240096E0" w14:textId="03E9042C" w:rsidR="009D767C" w:rsidRPr="008F5D2B" w:rsidRDefault="009D767C" w:rsidP="008F5D2B">
      <w:pPr>
        <w:sectPr w:rsidR="009D767C" w:rsidRPr="008F5D2B" w:rsidSect="00524F0C">
          <w:headerReference w:type="first" r:id="rId23"/>
          <w:pgSz w:w="11906" w:h="16838"/>
          <w:pgMar w:top="1440" w:right="991" w:bottom="1440" w:left="1276" w:header="708" w:footer="708" w:gutter="0"/>
          <w:cols w:space="708"/>
          <w:docGrid w:linePitch="360"/>
        </w:sectPr>
      </w:pPr>
    </w:p>
    <w:p w14:paraId="63D05C59" w14:textId="185CA9B0" w:rsidR="00502552" w:rsidRPr="006D0A0C" w:rsidRDefault="00F01CD8" w:rsidP="002E35FB">
      <w:pPr>
        <w:pStyle w:val="Heading1"/>
        <w:numPr>
          <w:ilvl w:val="0"/>
          <w:numId w:val="11"/>
        </w:numPr>
        <w:ind w:hanging="426"/>
        <w:contextualSpacing/>
        <w:jc w:val="both"/>
        <w:rPr>
          <w:rFonts w:eastAsiaTheme="majorEastAsia"/>
          <w:noProof/>
          <w:color w:val="000000" w:themeColor="text1"/>
          <w:kern w:val="24"/>
          <w:lang w:eastAsia="en-US"/>
        </w:rPr>
      </w:pPr>
      <w:bookmarkStart w:id="33" w:name="_Toc142301097"/>
      <w:r w:rsidRPr="006D0A0C">
        <w:rPr>
          <w:rFonts w:eastAsiaTheme="majorEastAsia"/>
          <w:lang w:eastAsia="en-US"/>
        </w:rPr>
        <w:lastRenderedPageBreak/>
        <w:t>Business Continuity Management &amp; Escalation Cycle</w:t>
      </w:r>
      <w:bookmarkEnd w:id="33"/>
      <w:r w:rsidRPr="006D0A0C">
        <w:rPr>
          <w:rFonts w:eastAsiaTheme="majorEastAsia"/>
          <w:lang w:eastAsia="en-US"/>
        </w:rPr>
        <w:t xml:space="preserve">  </w:t>
      </w:r>
    </w:p>
    <w:p w14:paraId="2D691397" w14:textId="35E680BB" w:rsidR="00502552" w:rsidRDefault="0045782A" w:rsidP="002E24CF">
      <w:pPr>
        <w:spacing w:after="0"/>
        <w:contextualSpacing/>
        <w:jc w:val="both"/>
        <w:rPr>
          <w:rFonts w:eastAsiaTheme="majorEastAsia"/>
          <w:noProof/>
          <w:color w:val="000000" w:themeColor="text1"/>
          <w:kern w:val="24"/>
          <w:lang w:eastAsia="en-US"/>
        </w:rPr>
      </w:pPr>
      <w:r>
        <w:rPr>
          <w:noProof/>
        </w:rPr>
        <w:drawing>
          <wp:inline distT="0" distB="0" distL="0" distR="0" wp14:anchorId="462638AD" wp14:editId="1EE4257D">
            <wp:extent cx="8579456" cy="4739640"/>
            <wp:effectExtent l="0" t="0" r="0" b="3810"/>
            <wp:docPr id="1" name="Picture 1" descr="The diagramsummarises the business continuity planning process and the steps to take should an incident occur.  This cycle also highlights escalation of an incident, the need for testing &amp; exercising, the recovery process, debriefing, and learning &amp;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iagramsummarises the business continuity planning process and the steps to take should an incident occur.  This cycle also highlights escalation of an incident, the need for testing &amp; exercising, the recovery process, debriefing, and learning &amp; review"/>
                    <pic:cNvPicPr/>
                  </pic:nvPicPr>
                  <pic:blipFill rotWithShape="1">
                    <a:blip r:embed="rId24">
                      <a:extLst>
                        <a:ext uri="{28A0092B-C50C-407E-A947-70E740481C1C}">
                          <a14:useLocalDpi xmlns:a14="http://schemas.microsoft.com/office/drawing/2010/main" val="0"/>
                        </a:ext>
                      </a:extLst>
                    </a:blip>
                    <a:srcRect l="52649" t="25917" r="9111" b="9808"/>
                    <a:stretch/>
                  </pic:blipFill>
                  <pic:spPr bwMode="auto">
                    <a:xfrm>
                      <a:off x="0" y="0"/>
                      <a:ext cx="8603628" cy="4752993"/>
                    </a:xfrm>
                    <a:prstGeom prst="rect">
                      <a:avLst/>
                    </a:prstGeom>
                    <a:ln>
                      <a:noFill/>
                    </a:ln>
                    <a:extLst>
                      <a:ext uri="{53640926-AAD7-44D8-BBD7-CCE9431645EC}">
                        <a14:shadowObscured xmlns:a14="http://schemas.microsoft.com/office/drawing/2010/main"/>
                      </a:ext>
                    </a:extLst>
                  </pic:spPr>
                </pic:pic>
              </a:graphicData>
            </a:graphic>
          </wp:inline>
        </w:drawing>
      </w:r>
    </w:p>
    <w:p w14:paraId="0B2FF9D8" w14:textId="77777777" w:rsidR="0045782A" w:rsidRDefault="0045782A" w:rsidP="002E24CF">
      <w:pPr>
        <w:spacing w:after="0"/>
        <w:contextualSpacing/>
        <w:jc w:val="both"/>
        <w:rPr>
          <w:rFonts w:eastAsiaTheme="majorEastAsia"/>
          <w:color w:val="000000" w:themeColor="text1"/>
          <w:kern w:val="24"/>
          <w:lang w:eastAsia="en-US"/>
        </w:rPr>
      </w:pPr>
    </w:p>
    <w:p w14:paraId="2356DD74" w14:textId="77777777" w:rsidR="0045782A" w:rsidRDefault="0045782A" w:rsidP="002E24CF">
      <w:pPr>
        <w:spacing w:after="0"/>
        <w:contextualSpacing/>
        <w:jc w:val="both"/>
        <w:rPr>
          <w:rFonts w:eastAsiaTheme="majorEastAsia"/>
          <w:color w:val="000000" w:themeColor="text1"/>
          <w:kern w:val="24"/>
          <w:lang w:eastAsia="en-US"/>
        </w:rPr>
      </w:pPr>
    </w:p>
    <w:p w14:paraId="1C144C29" w14:textId="4A9077F5" w:rsidR="000144C6" w:rsidRDefault="000F5D20" w:rsidP="002E24CF">
      <w:pPr>
        <w:spacing w:after="0"/>
        <w:contextualSpacing/>
        <w:jc w:val="both"/>
      </w:pPr>
      <w:r w:rsidRPr="006A7E2E">
        <w:rPr>
          <w:rFonts w:eastAsiaTheme="majorEastAsia"/>
          <w:color w:val="000000" w:themeColor="text1"/>
          <w:kern w:val="24"/>
          <w:lang w:eastAsia="en-US"/>
        </w:rPr>
        <w:t xml:space="preserve">The diagram </w:t>
      </w:r>
      <w:r w:rsidR="00886469">
        <w:rPr>
          <w:rFonts w:eastAsiaTheme="majorEastAsia"/>
          <w:color w:val="000000" w:themeColor="text1"/>
          <w:kern w:val="24"/>
          <w:lang w:eastAsia="en-US"/>
        </w:rPr>
        <w:t>above</w:t>
      </w:r>
      <w:r w:rsidRPr="006A7E2E">
        <w:rPr>
          <w:rFonts w:eastAsiaTheme="majorEastAsia"/>
          <w:color w:val="000000" w:themeColor="text1"/>
          <w:kern w:val="24"/>
          <w:lang w:eastAsia="en-US"/>
        </w:rPr>
        <w:t xml:space="preserve"> summarises the business continuity planning process and the steps to take should an incident occur</w:t>
      </w:r>
      <w:r w:rsidR="00CE4C73" w:rsidRPr="006A7E2E">
        <w:rPr>
          <w:rFonts w:eastAsiaTheme="majorEastAsia"/>
          <w:color w:val="000000" w:themeColor="text1"/>
          <w:kern w:val="24"/>
          <w:lang w:eastAsia="en-US"/>
        </w:rPr>
        <w:t xml:space="preserve">. </w:t>
      </w:r>
      <w:r w:rsidR="00F01CD8" w:rsidRPr="006A7E2E">
        <w:rPr>
          <w:rFonts w:eastAsiaTheme="majorEastAsia"/>
          <w:color w:val="000000" w:themeColor="text1"/>
          <w:kern w:val="24"/>
          <w:lang w:eastAsia="en-US"/>
        </w:rPr>
        <w:t xml:space="preserve"> </w:t>
      </w:r>
      <w:r w:rsidR="00592EB3" w:rsidRPr="006A7E2E">
        <w:rPr>
          <w:rFonts w:eastAsiaTheme="majorEastAsia"/>
          <w:color w:val="000000" w:themeColor="text1"/>
          <w:kern w:val="24"/>
          <w:lang w:eastAsia="en-US"/>
        </w:rPr>
        <w:t>This</w:t>
      </w:r>
      <w:r w:rsidR="004B2118" w:rsidRPr="006A7E2E">
        <w:rPr>
          <w:rFonts w:eastAsiaTheme="majorEastAsia"/>
          <w:color w:val="000000" w:themeColor="text1"/>
          <w:kern w:val="24"/>
          <w:lang w:eastAsia="en-US"/>
        </w:rPr>
        <w:t xml:space="preserve"> cycle </w:t>
      </w:r>
      <w:r w:rsidR="00FE1A8B" w:rsidRPr="006A7E2E">
        <w:rPr>
          <w:rFonts w:eastAsiaTheme="majorEastAsia"/>
          <w:color w:val="000000" w:themeColor="text1"/>
          <w:kern w:val="24"/>
          <w:lang w:eastAsia="en-US"/>
        </w:rPr>
        <w:t xml:space="preserve">also </w:t>
      </w:r>
      <w:r w:rsidR="00592EB3" w:rsidRPr="006A7E2E">
        <w:rPr>
          <w:rFonts w:eastAsiaTheme="majorEastAsia"/>
          <w:color w:val="000000" w:themeColor="text1"/>
          <w:kern w:val="24"/>
          <w:lang w:eastAsia="en-US"/>
        </w:rPr>
        <w:t xml:space="preserve">highlights </w:t>
      </w:r>
      <w:r w:rsidR="00D85325" w:rsidRPr="006A7E2E">
        <w:rPr>
          <w:rFonts w:eastAsiaTheme="majorEastAsia"/>
          <w:color w:val="000000" w:themeColor="text1"/>
          <w:kern w:val="24"/>
          <w:lang w:eastAsia="en-US"/>
        </w:rPr>
        <w:t>escalation of an incident, the</w:t>
      </w:r>
      <w:r w:rsidR="00FE1A8B" w:rsidRPr="006A7E2E">
        <w:rPr>
          <w:rFonts w:eastAsiaTheme="majorEastAsia"/>
          <w:color w:val="000000" w:themeColor="text1"/>
          <w:kern w:val="24"/>
          <w:lang w:eastAsia="en-US"/>
        </w:rPr>
        <w:t xml:space="preserve"> need </w:t>
      </w:r>
      <w:r w:rsidR="00C65DC8" w:rsidRPr="006A7E2E">
        <w:rPr>
          <w:rFonts w:eastAsiaTheme="majorEastAsia"/>
          <w:color w:val="000000" w:themeColor="text1"/>
          <w:kern w:val="24"/>
          <w:lang w:eastAsia="en-US"/>
        </w:rPr>
        <w:t>for testing &amp;</w:t>
      </w:r>
      <w:r w:rsidR="00FE1A8B" w:rsidRPr="006A7E2E">
        <w:rPr>
          <w:rFonts w:eastAsiaTheme="majorEastAsia"/>
          <w:color w:val="000000" w:themeColor="text1"/>
          <w:kern w:val="24"/>
          <w:lang w:eastAsia="en-US"/>
        </w:rPr>
        <w:t xml:space="preserve"> </w:t>
      </w:r>
      <w:r w:rsidR="00426266" w:rsidRPr="006A7E2E">
        <w:rPr>
          <w:rFonts w:eastAsiaTheme="majorEastAsia"/>
          <w:color w:val="000000" w:themeColor="text1"/>
          <w:kern w:val="24"/>
          <w:lang w:eastAsia="en-US"/>
        </w:rPr>
        <w:t>exercising</w:t>
      </w:r>
      <w:r w:rsidR="00C65DC8" w:rsidRPr="006A7E2E">
        <w:rPr>
          <w:rFonts w:eastAsiaTheme="majorEastAsia"/>
          <w:color w:val="000000" w:themeColor="text1"/>
          <w:kern w:val="24"/>
          <w:lang w:eastAsia="en-US"/>
        </w:rPr>
        <w:t xml:space="preserve">, </w:t>
      </w:r>
      <w:r w:rsidR="004B2118" w:rsidRPr="006A7E2E">
        <w:rPr>
          <w:rFonts w:eastAsiaTheme="majorEastAsia"/>
          <w:color w:val="000000" w:themeColor="text1"/>
          <w:kern w:val="24"/>
          <w:lang w:eastAsia="en-US"/>
        </w:rPr>
        <w:t xml:space="preserve">the </w:t>
      </w:r>
      <w:r w:rsidR="00C65DC8" w:rsidRPr="006A7E2E">
        <w:rPr>
          <w:rFonts w:eastAsiaTheme="majorEastAsia"/>
          <w:color w:val="000000" w:themeColor="text1"/>
          <w:kern w:val="24"/>
          <w:lang w:eastAsia="en-US"/>
        </w:rPr>
        <w:t>recovery</w:t>
      </w:r>
      <w:r w:rsidR="0033601F" w:rsidRPr="006A7E2E">
        <w:rPr>
          <w:rFonts w:eastAsiaTheme="majorEastAsia"/>
          <w:color w:val="000000" w:themeColor="text1"/>
          <w:kern w:val="24"/>
          <w:lang w:eastAsia="en-US"/>
        </w:rPr>
        <w:t xml:space="preserve"> process</w:t>
      </w:r>
      <w:r w:rsidR="00C65DC8" w:rsidRPr="006A7E2E">
        <w:rPr>
          <w:rFonts w:eastAsiaTheme="majorEastAsia"/>
          <w:color w:val="000000" w:themeColor="text1"/>
          <w:kern w:val="24"/>
          <w:lang w:eastAsia="en-US"/>
        </w:rPr>
        <w:t xml:space="preserve">, </w:t>
      </w:r>
      <w:r w:rsidR="007B0C65" w:rsidRPr="006A7E2E">
        <w:rPr>
          <w:rFonts w:eastAsiaTheme="majorEastAsia"/>
          <w:color w:val="000000" w:themeColor="text1"/>
          <w:kern w:val="24"/>
          <w:lang w:eastAsia="en-US"/>
        </w:rPr>
        <w:t>debriefing,</w:t>
      </w:r>
      <w:r w:rsidR="007F4FC1" w:rsidRPr="006A7E2E">
        <w:rPr>
          <w:rFonts w:eastAsiaTheme="majorEastAsia"/>
          <w:color w:val="000000" w:themeColor="text1"/>
          <w:kern w:val="24"/>
          <w:lang w:eastAsia="en-US"/>
        </w:rPr>
        <w:t xml:space="preserve"> and</w:t>
      </w:r>
      <w:r w:rsidR="00C65DC8" w:rsidRPr="006A7E2E">
        <w:rPr>
          <w:rFonts w:eastAsiaTheme="majorEastAsia"/>
          <w:color w:val="000000" w:themeColor="text1"/>
          <w:kern w:val="24"/>
          <w:lang w:eastAsia="en-US"/>
        </w:rPr>
        <w:t xml:space="preserve"> learning </w:t>
      </w:r>
      <w:r w:rsidR="00CE4C73" w:rsidRPr="006A7E2E">
        <w:rPr>
          <w:rFonts w:eastAsiaTheme="majorEastAsia"/>
          <w:color w:val="000000" w:themeColor="text1"/>
          <w:kern w:val="24"/>
          <w:lang w:eastAsia="en-US"/>
        </w:rPr>
        <w:t>&amp; review</w:t>
      </w:r>
      <w:r w:rsidR="00CE4C73">
        <w:rPr>
          <w:rFonts w:eastAsiaTheme="majorEastAsia"/>
          <w:color w:val="000000" w:themeColor="text1"/>
          <w:kern w:val="24"/>
          <w:sz w:val="22"/>
          <w:szCs w:val="22"/>
          <w:lang w:eastAsia="en-US"/>
        </w:rPr>
        <w:t>.</w:t>
      </w:r>
    </w:p>
    <w:p w14:paraId="40BFFD2B" w14:textId="74374972" w:rsidR="000144C6" w:rsidRPr="000144C6" w:rsidRDefault="000144C6" w:rsidP="000144C6">
      <w:pPr>
        <w:sectPr w:rsidR="000144C6" w:rsidRPr="000144C6" w:rsidSect="00524F0C">
          <w:pgSz w:w="16838" w:h="11906" w:orient="landscape" w:code="9"/>
          <w:pgMar w:top="1440" w:right="1440" w:bottom="1276" w:left="1440" w:header="709" w:footer="709" w:gutter="0"/>
          <w:cols w:space="708"/>
          <w:docGrid w:linePitch="360"/>
        </w:sectPr>
      </w:pPr>
    </w:p>
    <w:p w14:paraId="73D5EDB6" w14:textId="3E018227" w:rsidR="00C81CE8" w:rsidRPr="004822D5" w:rsidRDefault="00C81CE8" w:rsidP="006D1D1F">
      <w:pPr>
        <w:pStyle w:val="Heading1"/>
        <w:jc w:val="both"/>
      </w:pPr>
      <w:bookmarkStart w:id="34" w:name="_Toc142301098"/>
      <w:r w:rsidRPr="004822D5">
        <w:lastRenderedPageBreak/>
        <w:t xml:space="preserve">Part A </w:t>
      </w:r>
      <w:r w:rsidR="0033601F" w:rsidRPr="004822D5">
        <w:t>–</w:t>
      </w:r>
      <w:r w:rsidRPr="004822D5">
        <w:t xml:space="preserve"> </w:t>
      </w:r>
      <w:r w:rsidR="002B791C" w:rsidRPr="004822D5">
        <w:t>Localised Incident Plan</w:t>
      </w:r>
      <w:r w:rsidRPr="004822D5">
        <w:t xml:space="preserve"> Activation</w:t>
      </w:r>
      <w:bookmarkEnd w:id="34"/>
    </w:p>
    <w:p w14:paraId="640CC93B" w14:textId="77777777" w:rsidR="00C81CE8" w:rsidRPr="00D1202E" w:rsidRDefault="00C81CE8" w:rsidP="006D1D1F">
      <w:pPr>
        <w:jc w:val="both"/>
        <w:rPr>
          <w:sz w:val="22"/>
          <w:szCs w:val="22"/>
        </w:rPr>
      </w:pPr>
    </w:p>
    <w:p w14:paraId="32D3764F" w14:textId="11DF9188" w:rsidR="001B1FDB" w:rsidRPr="004822D5" w:rsidRDefault="00B01BD5" w:rsidP="001E2A48">
      <w:pPr>
        <w:pStyle w:val="Heading1"/>
        <w:numPr>
          <w:ilvl w:val="0"/>
          <w:numId w:val="22"/>
        </w:numPr>
        <w:ind w:left="567" w:hanging="567"/>
        <w:jc w:val="both"/>
        <w:rPr>
          <w:rFonts w:eastAsia="Times New Roman"/>
          <w:lang w:eastAsia="en-US"/>
        </w:rPr>
      </w:pPr>
      <w:bookmarkStart w:id="35" w:name="_Toc142301099"/>
      <w:bookmarkStart w:id="36" w:name="_Hlk64554584"/>
      <w:r w:rsidRPr="004822D5">
        <w:rPr>
          <w:rFonts w:eastAsia="Times New Roman"/>
          <w:lang w:eastAsia="en-US"/>
        </w:rPr>
        <w:t>Plan Activation Process</w:t>
      </w:r>
      <w:bookmarkEnd w:id="35"/>
      <w:r w:rsidRPr="004822D5">
        <w:rPr>
          <w:rFonts w:eastAsia="Times New Roman"/>
          <w:lang w:eastAsia="en-US"/>
        </w:rPr>
        <w:t xml:space="preserve"> </w:t>
      </w:r>
      <w:bookmarkEnd w:id="36"/>
    </w:p>
    <w:p w14:paraId="48DED883" w14:textId="77777777" w:rsidR="001B1FDB" w:rsidRPr="00DA48E0" w:rsidRDefault="001B1FDB" w:rsidP="002C04E4">
      <w:pPr>
        <w:spacing w:after="0"/>
        <w:jc w:val="both"/>
        <w:rPr>
          <w:rFonts w:eastAsia="Times New Roman"/>
          <w:lang w:eastAsia="en-US"/>
        </w:rPr>
      </w:pPr>
    </w:p>
    <w:p w14:paraId="0931A55F" w14:textId="1B6BC13C" w:rsidR="00826954" w:rsidRPr="00DA48E0" w:rsidRDefault="00826954" w:rsidP="002C04E4">
      <w:pPr>
        <w:jc w:val="both"/>
        <w:rPr>
          <w:rFonts w:eastAsia="Times New Roman"/>
          <w:lang w:eastAsia="en-US"/>
        </w:rPr>
      </w:pPr>
      <w:r w:rsidRPr="00DA48E0">
        <w:rPr>
          <w:rFonts w:eastAsia="Times New Roman"/>
          <w:lang w:eastAsia="en-US"/>
        </w:rPr>
        <w:t xml:space="preserve">To ensure that </w:t>
      </w:r>
      <w:r w:rsidR="00EF5620" w:rsidRPr="00DA48E0">
        <w:rPr>
          <w:rFonts w:eastAsia="Times New Roman"/>
          <w:lang w:eastAsia="en-US"/>
        </w:rPr>
        <w:t>the</w:t>
      </w:r>
      <w:r w:rsidRPr="00DA48E0">
        <w:rPr>
          <w:rFonts w:eastAsia="Times New Roman"/>
          <w:lang w:eastAsia="en-US"/>
        </w:rPr>
        <w:t xml:space="preserve"> </w:t>
      </w:r>
      <w:r w:rsidR="002B791C" w:rsidRPr="00DA48E0">
        <w:rPr>
          <w:rFonts w:eastAsia="Times New Roman"/>
          <w:lang w:eastAsia="en-US"/>
        </w:rPr>
        <w:t xml:space="preserve">Localised Incident Plan </w:t>
      </w:r>
      <w:r w:rsidRPr="00DA48E0">
        <w:rPr>
          <w:rFonts w:eastAsia="Times New Roman"/>
          <w:lang w:eastAsia="en-US"/>
        </w:rPr>
        <w:t>(</w:t>
      </w:r>
      <w:r w:rsidR="000E191A" w:rsidRPr="00DA48E0">
        <w:rPr>
          <w:rFonts w:eastAsia="Times New Roman"/>
          <w:lang w:eastAsia="en-US"/>
        </w:rPr>
        <w:t>LIP</w:t>
      </w:r>
      <w:r w:rsidRPr="00DA48E0">
        <w:rPr>
          <w:rFonts w:eastAsia="Times New Roman"/>
          <w:lang w:eastAsia="en-US"/>
        </w:rPr>
        <w:t xml:space="preserve">) is used appropriately and under the correct circumstances, </w:t>
      </w:r>
      <w:r w:rsidR="007C1981">
        <w:rPr>
          <w:rFonts w:eastAsia="Times New Roman"/>
          <w:lang w:eastAsia="en-US"/>
        </w:rPr>
        <w:t>the following</w:t>
      </w:r>
      <w:r w:rsidR="00D3287C" w:rsidRPr="00DA48E0">
        <w:rPr>
          <w:rFonts w:eastAsia="Times New Roman"/>
          <w:lang w:eastAsia="en-US"/>
        </w:rPr>
        <w:t xml:space="preserve"> is a simple</w:t>
      </w:r>
      <w:r w:rsidRPr="00DA48E0">
        <w:rPr>
          <w:rFonts w:eastAsia="Times New Roman"/>
          <w:lang w:eastAsia="en-US"/>
        </w:rPr>
        <w:t xml:space="preserve"> guide </w:t>
      </w:r>
      <w:r w:rsidR="00F02206" w:rsidRPr="00DA48E0">
        <w:rPr>
          <w:rFonts w:eastAsia="Times New Roman"/>
          <w:lang w:eastAsia="en-US"/>
        </w:rPr>
        <w:t xml:space="preserve">to help </w:t>
      </w:r>
      <w:r w:rsidRPr="00DA48E0">
        <w:rPr>
          <w:rFonts w:eastAsia="Times New Roman"/>
          <w:lang w:eastAsia="en-US"/>
        </w:rPr>
        <w:t xml:space="preserve">plan owners through the decision-making process.  </w:t>
      </w:r>
    </w:p>
    <w:p w14:paraId="6B7E2675" w14:textId="77777777" w:rsidR="00B21021" w:rsidRPr="00D1202E" w:rsidRDefault="00B21021" w:rsidP="002C04E4">
      <w:pPr>
        <w:pStyle w:val="NormalWeb"/>
        <w:spacing w:before="0" w:beforeAutospacing="0" w:after="0" w:afterAutospacing="0"/>
        <w:jc w:val="both"/>
        <w:rPr>
          <w:rFonts w:ascii="Arial" w:hAnsi="Arial" w:cs="Arial"/>
          <w:color w:val="333333"/>
          <w:u w:val="single"/>
        </w:rPr>
      </w:pPr>
    </w:p>
    <w:p w14:paraId="6DE7A815" w14:textId="0E78068C" w:rsidR="00390FA3" w:rsidRPr="004822D5" w:rsidRDefault="00390FA3" w:rsidP="001E2A48">
      <w:pPr>
        <w:pStyle w:val="Heading1"/>
        <w:numPr>
          <w:ilvl w:val="0"/>
          <w:numId w:val="22"/>
        </w:numPr>
        <w:ind w:left="567" w:hanging="567"/>
        <w:jc w:val="both"/>
        <w:rPr>
          <w:rFonts w:eastAsia="Times New Roman"/>
          <w:lang w:eastAsia="en-US"/>
        </w:rPr>
      </w:pPr>
      <w:bookmarkStart w:id="37" w:name="_Toc142301100"/>
      <w:r w:rsidRPr="004822D5">
        <w:rPr>
          <w:rFonts w:eastAsia="Times New Roman"/>
          <w:lang w:eastAsia="en-US"/>
        </w:rPr>
        <w:t>Circumstances for Activation</w:t>
      </w:r>
      <w:bookmarkEnd w:id="37"/>
      <w:r w:rsidRPr="004822D5">
        <w:rPr>
          <w:rFonts w:eastAsia="Times New Roman"/>
          <w:lang w:eastAsia="en-US"/>
        </w:rPr>
        <w:t xml:space="preserve"> </w:t>
      </w:r>
    </w:p>
    <w:p w14:paraId="6B281F11" w14:textId="4CA7C72C" w:rsidR="00390FA3" w:rsidRPr="00390FA3" w:rsidRDefault="00390FA3" w:rsidP="002C04E4">
      <w:pPr>
        <w:spacing w:after="0"/>
        <w:jc w:val="both"/>
        <w:rPr>
          <w:rFonts w:eastAsia="Times New Roman"/>
          <w:bCs/>
          <w:lang w:eastAsia="en-US"/>
        </w:rPr>
      </w:pPr>
    </w:p>
    <w:p w14:paraId="20F80D78" w14:textId="7535387E" w:rsidR="00390FA3" w:rsidRPr="00DA48E0" w:rsidRDefault="000E191A" w:rsidP="002C04E4">
      <w:pPr>
        <w:jc w:val="both"/>
        <w:rPr>
          <w:rFonts w:eastAsia="Times New Roman"/>
          <w:lang w:eastAsia="en-US"/>
        </w:rPr>
      </w:pPr>
      <w:bookmarkStart w:id="38" w:name="_Toc64554954"/>
      <w:r w:rsidRPr="00DA48E0">
        <w:rPr>
          <w:rFonts w:eastAsia="Times New Roman"/>
          <w:lang w:eastAsia="en-US"/>
        </w:rPr>
        <w:t xml:space="preserve">Service Level </w:t>
      </w:r>
      <w:r w:rsidR="00881D64">
        <w:rPr>
          <w:rFonts w:eastAsia="Times New Roman"/>
          <w:lang w:eastAsia="en-US"/>
        </w:rPr>
        <w:t>LIP’s</w:t>
      </w:r>
      <w:r w:rsidR="00390FA3" w:rsidRPr="00DA48E0">
        <w:rPr>
          <w:rFonts w:eastAsia="Times New Roman"/>
          <w:lang w:eastAsia="en-US"/>
        </w:rPr>
        <w:t xml:space="preserve"> will be activated in response to an incident causing significant disruption to normal service delivery, particularly the delivery of key critical</w:t>
      </w:r>
      <w:r w:rsidR="00460071">
        <w:rPr>
          <w:rFonts w:eastAsia="Times New Roman"/>
          <w:lang w:eastAsia="en-US"/>
        </w:rPr>
        <w:t xml:space="preserve"> </w:t>
      </w:r>
      <w:r w:rsidR="00390FA3" w:rsidRPr="00DA48E0">
        <w:rPr>
          <w:rFonts w:eastAsia="Times New Roman"/>
          <w:lang w:eastAsia="en-US"/>
        </w:rPr>
        <w:t>/</w:t>
      </w:r>
      <w:r w:rsidR="00460071">
        <w:rPr>
          <w:rFonts w:eastAsia="Times New Roman"/>
          <w:lang w:eastAsia="en-US"/>
        </w:rPr>
        <w:t xml:space="preserve"> </w:t>
      </w:r>
      <w:r w:rsidR="00390FA3" w:rsidRPr="00DA48E0">
        <w:rPr>
          <w:rFonts w:eastAsia="Times New Roman"/>
          <w:lang w:eastAsia="en-US"/>
        </w:rPr>
        <w:t>essential functions within service</w:t>
      </w:r>
      <w:r w:rsidR="00E415F7" w:rsidRPr="00DA48E0">
        <w:rPr>
          <w:rFonts w:eastAsia="Times New Roman"/>
          <w:lang w:eastAsia="en-US"/>
        </w:rPr>
        <w:t>s</w:t>
      </w:r>
      <w:r w:rsidR="00390FA3" w:rsidRPr="00DA48E0">
        <w:rPr>
          <w:rFonts w:eastAsia="Times New Roman"/>
          <w:lang w:eastAsia="en-US"/>
        </w:rPr>
        <w:t xml:space="preserve"> or limited to very few services within the organisation.  Examples of circumstances triggering activation of BC response arrangements</w:t>
      </w:r>
      <w:r w:rsidR="005E23D0" w:rsidRPr="00DA48E0">
        <w:rPr>
          <w:rFonts w:eastAsia="Times New Roman"/>
          <w:lang w:eastAsia="en-US"/>
        </w:rPr>
        <w:t xml:space="preserve"> are</w:t>
      </w:r>
      <w:r w:rsidR="00390FA3" w:rsidRPr="00DA48E0">
        <w:rPr>
          <w:rFonts w:eastAsia="Times New Roman"/>
          <w:lang w:eastAsia="en-US"/>
        </w:rPr>
        <w:t>:</w:t>
      </w:r>
      <w:bookmarkEnd w:id="38"/>
    </w:p>
    <w:p w14:paraId="6729848A" w14:textId="39331AC6" w:rsidR="00390FA3" w:rsidRPr="00DA48E0" w:rsidRDefault="00390FA3" w:rsidP="001E2A48">
      <w:pPr>
        <w:pStyle w:val="ListParagraph"/>
        <w:numPr>
          <w:ilvl w:val="0"/>
          <w:numId w:val="17"/>
        </w:numPr>
        <w:jc w:val="both"/>
        <w:rPr>
          <w:rFonts w:eastAsia="Times New Roman"/>
          <w:lang w:eastAsia="en-US"/>
        </w:rPr>
      </w:pPr>
      <w:r w:rsidRPr="00DA48E0">
        <w:rPr>
          <w:rFonts w:eastAsia="Times New Roman"/>
          <w:lang w:eastAsia="en-US"/>
        </w:rPr>
        <w:t>Loss of key staff or skills above normal levels of absenteeism due to illness</w:t>
      </w:r>
    </w:p>
    <w:p w14:paraId="2AFDEEDF" w14:textId="22D4FE7E" w:rsidR="002D7685" w:rsidRPr="00DA48E0" w:rsidRDefault="002D7685" w:rsidP="001E2A48">
      <w:pPr>
        <w:pStyle w:val="ListParagraph"/>
        <w:numPr>
          <w:ilvl w:val="0"/>
          <w:numId w:val="17"/>
        </w:numPr>
        <w:jc w:val="both"/>
        <w:rPr>
          <w:rFonts w:eastAsia="Times New Roman"/>
          <w:lang w:eastAsia="en-US"/>
        </w:rPr>
      </w:pPr>
      <w:r w:rsidRPr="00DA48E0">
        <w:rPr>
          <w:rFonts w:eastAsia="Times New Roman"/>
          <w:lang w:eastAsia="en-US"/>
        </w:rPr>
        <w:t>Denial of access, or damage to facilities such as loss of a building through fire</w:t>
      </w:r>
      <w:r w:rsidR="00F97D80">
        <w:rPr>
          <w:rFonts w:eastAsia="Times New Roman"/>
          <w:lang w:eastAsia="en-US"/>
        </w:rPr>
        <w:t>, flood, or failed power supply</w:t>
      </w:r>
      <w:r w:rsidRPr="00DA48E0">
        <w:rPr>
          <w:rFonts w:eastAsia="Times New Roman"/>
          <w:lang w:eastAsia="en-US"/>
        </w:rPr>
        <w:t xml:space="preserve"> </w:t>
      </w:r>
    </w:p>
    <w:p w14:paraId="3ECE9B11" w14:textId="56526E5F" w:rsidR="00390FA3" w:rsidRPr="00DA48E0" w:rsidRDefault="00390FA3" w:rsidP="001E2A48">
      <w:pPr>
        <w:pStyle w:val="ListParagraph"/>
        <w:numPr>
          <w:ilvl w:val="0"/>
          <w:numId w:val="17"/>
        </w:numPr>
        <w:jc w:val="both"/>
        <w:rPr>
          <w:rFonts w:eastAsia="Times New Roman"/>
          <w:lang w:eastAsia="en-US"/>
        </w:rPr>
      </w:pPr>
      <w:r w:rsidRPr="00DA48E0">
        <w:rPr>
          <w:rFonts w:eastAsia="Times New Roman"/>
          <w:lang w:eastAsia="en-US"/>
        </w:rPr>
        <w:t xml:space="preserve">Loss of critical systems </w:t>
      </w:r>
      <w:r w:rsidR="00320652" w:rsidRPr="00DA48E0">
        <w:rPr>
          <w:rFonts w:eastAsia="Times New Roman"/>
          <w:lang w:eastAsia="en-US"/>
        </w:rPr>
        <w:t>such as a</w:t>
      </w:r>
      <w:r w:rsidRPr="00DA48E0">
        <w:rPr>
          <w:rFonts w:eastAsia="Times New Roman"/>
          <w:lang w:eastAsia="en-US"/>
        </w:rPr>
        <w:t xml:space="preserve"> </w:t>
      </w:r>
      <w:r w:rsidR="00320652" w:rsidRPr="00DA48E0">
        <w:rPr>
          <w:rFonts w:eastAsia="Times New Roman"/>
          <w:lang w:eastAsia="en-US"/>
        </w:rPr>
        <w:t>s</w:t>
      </w:r>
      <w:r w:rsidR="005B6C8D" w:rsidRPr="00DA48E0">
        <w:rPr>
          <w:rFonts w:eastAsia="Times New Roman"/>
          <w:lang w:eastAsia="en-US"/>
        </w:rPr>
        <w:t>oftware</w:t>
      </w:r>
      <w:r w:rsidR="00320652" w:rsidRPr="00DA48E0">
        <w:rPr>
          <w:rFonts w:eastAsia="Times New Roman"/>
          <w:lang w:eastAsia="en-US"/>
        </w:rPr>
        <w:t xml:space="preserve"> application</w:t>
      </w:r>
      <w:r w:rsidRPr="00DA48E0">
        <w:rPr>
          <w:rFonts w:eastAsia="Times New Roman"/>
          <w:lang w:eastAsia="en-US"/>
        </w:rPr>
        <w:t xml:space="preserve"> failure</w:t>
      </w:r>
    </w:p>
    <w:p w14:paraId="37676101" w14:textId="6E293C02" w:rsidR="00390FA3" w:rsidRPr="00DA48E0" w:rsidRDefault="00390FA3" w:rsidP="001E2A48">
      <w:pPr>
        <w:pStyle w:val="ListParagraph"/>
        <w:numPr>
          <w:ilvl w:val="0"/>
          <w:numId w:val="17"/>
        </w:numPr>
        <w:jc w:val="both"/>
        <w:rPr>
          <w:rFonts w:eastAsia="Times New Roman"/>
          <w:b/>
          <w:lang w:eastAsia="en-US"/>
        </w:rPr>
      </w:pPr>
      <w:r w:rsidRPr="00DA48E0">
        <w:rPr>
          <w:rFonts w:eastAsia="Times New Roman"/>
          <w:lang w:eastAsia="en-US"/>
        </w:rPr>
        <w:t xml:space="preserve">Loss of a key resource </w:t>
      </w:r>
      <w:r w:rsidR="003B6708" w:rsidRPr="00DA48E0">
        <w:rPr>
          <w:rFonts w:eastAsia="Times New Roman"/>
          <w:lang w:eastAsia="en-US"/>
        </w:rPr>
        <w:t xml:space="preserve">such as </w:t>
      </w:r>
      <w:r w:rsidRPr="00DA48E0">
        <w:rPr>
          <w:rFonts w:eastAsia="Times New Roman"/>
          <w:lang w:eastAsia="en-US"/>
        </w:rPr>
        <w:t>a major supplier vital to the delivery of a key service</w:t>
      </w:r>
    </w:p>
    <w:p w14:paraId="0153FBE0" w14:textId="27552114" w:rsidR="0033695F" w:rsidRPr="00FB5B57" w:rsidRDefault="0033695F" w:rsidP="002C04E4">
      <w:pPr>
        <w:pStyle w:val="ListParagraph"/>
        <w:jc w:val="both"/>
        <w:rPr>
          <w:rFonts w:eastAsia="Times New Roman"/>
          <w:b/>
          <w:sz w:val="28"/>
          <w:szCs w:val="28"/>
          <w:lang w:eastAsia="en-US"/>
        </w:rPr>
      </w:pPr>
    </w:p>
    <w:p w14:paraId="07E2CF1A" w14:textId="70A2B8B6" w:rsidR="0033695F" w:rsidRPr="004822D5" w:rsidRDefault="0013119A" w:rsidP="001E2A48">
      <w:pPr>
        <w:pStyle w:val="Heading1"/>
        <w:numPr>
          <w:ilvl w:val="0"/>
          <w:numId w:val="22"/>
        </w:numPr>
        <w:ind w:left="426" w:hanging="426"/>
        <w:jc w:val="both"/>
        <w:rPr>
          <w:rFonts w:eastAsia="Times New Roman"/>
          <w:lang w:eastAsia="en-US"/>
        </w:rPr>
      </w:pPr>
      <w:bookmarkStart w:id="39" w:name="_Activity_Phases_of"/>
      <w:bookmarkStart w:id="40" w:name="_Activity_of_Plan"/>
      <w:bookmarkStart w:id="41" w:name="_Toc142301101"/>
      <w:bookmarkEnd w:id="39"/>
      <w:bookmarkEnd w:id="40"/>
      <w:r w:rsidRPr="004822D5">
        <w:rPr>
          <w:rFonts w:eastAsia="Times New Roman"/>
          <w:lang w:eastAsia="en-US"/>
        </w:rPr>
        <w:t xml:space="preserve">Activity of </w:t>
      </w:r>
      <w:r w:rsidR="00694C28">
        <w:rPr>
          <w:rFonts w:eastAsia="Times New Roman"/>
          <w:lang w:eastAsia="en-US"/>
        </w:rPr>
        <w:t xml:space="preserve">Plan </w:t>
      </w:r>
      <w:r w:rsidRPr="004822D5">
        <w:rPr>
          <w:rFonts w:eastAsia="Times New Roman"/>
          <w:lang w:eastAsia="en-US"/>
        </w:rPr>
        <w:t>Activation</w:t>
      </w:r>
      <w:bookmarkEnd w:id="41"/>
    </w:p>
    <w:p w14:paraId="1A2BC18E" w14:textId="1BAD179D" w:rsidR="0013119A" w:rsidRPr="003152D7" w:rsidRDefault="0013119A" w:rsidP="002C04E4">
      <w:pPr>
        <w:spacing w:after="0"/>
        <w:jc w:val="both"/>
        <w:rPr>
          <w:rFonts w:eastAsia="Times New Roman"/>
          <w:lang w:eastAsia="en-US"/>
        </w:rPr>
      </w:pPr>
    </w:p>
    <w:p w14:paraId="702E19E6" w14:textId="7690E170" w:rsidR="002A3DBD" w:rsidRPr="00DA48E0" w:rsidRDefault="0013119A" w:rsidP="002C04E4">
      <w:pPr>
        <w:jc w:val="both"/>
        <w:rPr>
          <w:lang w:eastAsia="en-US"/>
        </w:rPr>
      </w:pPr>
      <w:r w:rsidRPr="00DA48E0">
        <w:rPr>
          <w:lang w:eastAsia="en-US"/>
        </w:rPr>
        <w:t xml:space="preserve">The following action cards cover the </w:t>
      </w:r>
      <w:r w:rsidR="00521548">
        <w:rPr>
          <w:lang w:eastAsia="en-US"/>
        </w:rPr>
        <w:t>actions required for each possible scenario</w:t>
      </w:r>
      <w:r w:rsidRPr="00DA48E0">
        <w:rPr>
          <w:lang w:eastAsia="en-US"/>
        </w:rPr>
        <w:t xml:space="preserve"> of a</w:t>
      </w:r>
      <w:r w:rsidR="0007530F">
        <w:rPr>
          <w:lang w:eastAsia="en-US"/>
        </w:rPr>
        <w:t xml:space="preserve"> BC</w:t>
      </w:r>
      <w:r w:rsidRPr="00DA48E0">
        <w:rPr>
          <w:lang w:eastAsia="en-US"/>
        </w:rPr>
        <w:t xml:space="preserve"> incident</w:t>
      </w:r>
      <w:r w:rsidR="00160BB9">
        <w:rPr>
          <w:lang w:eastAsia="en-US"/>
        </w:rPr>
        <w:t>,</w:t>
      </w:r>
      <w:r w:rsidR="00711A48" w:rsidRPr="00DA48E0">
        <w:rPr>
          <w:lang w:eastAsia="en-US"/>
        </w:rPr>
        <w:t xml:space="preserve"> through to returning to business as usual:</w:t>
      </w:r>
    </w:p>
    <w:p w14:paraId="0BA79BDC" w14:textId="75C024C8" w:rsidR="002A3DBD" w:rsidRPr="000246A9" w:rsidRDefault="000246A9" w:rsidP="002C04E4">
      <w:pPr>
        <w:ind w:left="360"/>
        <w:jc w:val="both"/>
        <w:rPr>
          <w:rStyle w:val="Hyperlink"/>
          <w:sz w:val="22"/>
          <w:szCs w:val="22"/>
          <w:lang w:eastAsia="en-US"/>
        </w:rPr>
      </w:pPr>
      <w:r>
        <w:rPr>
          <w:sz w:val="22"/>
          <w:szCs w:val="22"/>
          <w:lang w:eastAsia="en-US"/>
        </w:rPr>
        <w:fldChar w:fldCharType="begin"/>
      </w:r>
      <w:r>
        <w:rPr>
          <w:sz w:val="22"/>
          <w:szCs w:val="22"/>
          <w:lang w:eastAsia="en-US"/>
        </w:rPr>
        <w:instrText>HYPERLINK  \l "_Initial_Response_Assessment"</w:instrText>
      </w:r>
      <w:r>
        <w:rPr>
          <w:sz w:val="22"/>
          <w:szCs w:val="22"/>
          <w:lang w:eastAsia="en-US"/>
        </w:rPr>
      </w:r>
      <w:r>
        <w:rPr>
          <w:sz w:val="22"/>
          <w:szCs w:val="22"/>
          <w:lang w:eastAsia="en-US"/>
        </w:rPr>
        <w:fldChar w:fldCharType="separate"/>
      </w:r>
      <w:r w:rsidR="00DA0FA2" w:rsidRPr="000246A9">
        <w:rPr>
          <w:rStyle w:val="Hyperlink"/>
          <w:sz w:val="22"/>
          <w:szCs w:val="22"/>
          <w:lang w:eastAsia="en-US"/>
        </w:rPr>
        <w:t>Action Card 1 - Initial Response Assessment and Procedures</w:t>
      </w:r>
    </w:p>
    <w:p w14:paraId="7090C0A6" w14:textId="1CB8A326" w:rsidR="002A3DBD" w:rsidRPr="000246A9" w:rsidRDefault="000246A9" w:rsidP="002C04E4">
      <w:pPr>
        <w:ind w:left="360"/>
        <w:jc w:val="both"/>
        <w:rPr>
          <w:rStyle w:val="Hyperlink"/>
          <w:sz w:val="22"/>
          <w:szCs w:val="22"/>
          <w:lang w:eastAsia="en-US"/>
        </w:rPr>
      </w:pPr>
      <w:r>
        <w:rPr>
          <w:sz w:val="22"/>
          <w:szCs w:val="22"/>
          <w:lang w:eastAsia="en-US"/>
        </w:rPr>
        <w:fldChar w:fldCharType="end"/>
      </w:r>
      <w:r>
        <w:rPr>
          <w:rFonts w:eastAsiaTheme="minorHAnsi"/>
          <w:sz w:val="22"/>
          <w:szCs w:val="22"/>
          <w:lang w:eastAsia="en-US"/>
        </w:rPr>
        <w:fldChar w:fldCharType="begin"/>
      </w:r>
      <w:r>
        <w:rPr>
          <w:rFonts w:eastAsiaTheme="minorHAnsi"/>
          <w:sz w:val="22"/>
          <w:szCs w:val="22"/>
          <w:lang w:eastAsia="en-US"/>
        </w:rPr>
        <w:instrText>HYPERLINK  \l "_Loss_of_People"</w:instrText>
      </w:r>
      <w:r>
        <w:rPr>
          <w:rFonts w:eastAsiaTheme="minorHAnsi"/>
          <w:sz w:val="22"/>
          <w:szCs w:val="22"/>
          <w:lang w:eastAsia="en-US"/>
        </w:rPr>
      </w:r>
      <w:r>
        <w:rPr>
          <w:rFonts w:eastAsiaTheme="minorHAnsi"/>
          <w:sz w:val="22"/>
          <w:szCs w:val="22"/>
          <w:lang w:eastAsia="en-US"/>
        </w:rPr>
        <w:fldChar w:fldCharType="separate"/>
      </w:r>
      <w:r w:rsidR="00FE3251" w:rsidRPr="000246A9">
        <w:rPr>
          <w:rStyle w:val="Hyperlink"/>
          <w:rFonts w:eastAsiaTheme="minorHAnsi"/>
          <w:sz w:val="22"/>
          <w:szCs w:val="22"/>
          <w:lang w:eastAsia="en-US"/>
        </w:rPr>
        <w:t>Action Card 2 - Loss of People Recovery Actions</w:t>
      </w:r>
    </w:p>
    <w:p w14:paraId="68DE2ACF" w14:textId="592EBB1C" w:rsidR="002A3DBD" w:rsidRPr="000246A9" w:rsidRDefault="000246A9" w:rsidP="002C04E4">
      <w:pPr>
        <w:ind w:left="360"/>
        <w:jc w:val="both"/>
        <w:rPr>
          <w:rStyle w:val="Hyperlink"/>
          <w:sz w:val="22"/>
          <w:szCs w:val="22"/>
          <w:lang w:eastAsia="en-US"/>
        </w:rPr>
      </w:pPr>
      <w:r>
        <w:rPr>
          <w:rFonts w:eastAsiaTheme="minorHAnsi"/>
          <w:sz w:val="22"/>
          <w:szCs w:val="22"/>
          <w:lang w:eastAsia="en-US"/>
        </w:rPr>
        <w:fldChar w:fldCharType="end"/>
      </w:r>
      <w:r>
        <w:rPr>
          <w:rFonts w:eastAsia="Times New Roman"/>
          <w:sz w:val="22"/>
          <w:szCs w:val="22"/>
          <w:lang w:eastAsia="en-US"/>
        </w:rPr>
        <w:fldChar w:fldCharType="begin"/>
      </w:r>
      <w:r>
        <w:rPr>
          <w:rFonts w:eastAsia="Times New Roman"/>
          <w:sz w:val="22"/>
          <w:szCs w:val="22"/>
          <w:lang w:eastAsia="en-US"/>
        </w:rPr>
        <w:instrText>HYPERLINK  \l "_Loss_of_Facility"</w:instrText>
      </w:r>
      <w:r>
        <w:rPr>
          <w:rFonts w:eastAsia="Times New Roman"/>
          <w:sz w:val="22"/>
          <w:szCs w:val="22"/>
          <w:lang w:eastAsia="en-US"/>
        </w:rPr>
      </w:r>
      <w:r>
        <w:rPr>
          <w:rFonts w:eastAsia="Times New Roman"/>
          <w:sz w:val="22"/>
          <w:szCs w:val="22"/>
          <w:lang w:eastAsia="en-US"/>
        </w:rPr>
        <w:fldChar w:fldCharType="separate"/>
      </w:r>
      <w:r w:rsidR="00FE3251" w:rsidRPr="000246A9">
        <w:rPr>
          <w:rStyle w:val="Hyperlink"/>
          <w:rFonts w:eastAsia="Times New Roman"/>
          <w:sz w:val="22"/>
          <w:szCs w:val="22"/>
          <w:lang w:eastAsia="en-US"/>
        </w:rPr>
        <w:t>Action Card 3 - Loss of Facility Recovery Actions</w:t>
      </w:r>
    </w:p>
    <w:p w14:paraId="13E0994A" w14:textId="59F295A1" w:rsidR="0013119A" w:rsidRPr="000246A9" w:rsidRDefault="000246A9" w:rsidP="002C04E4">
      <w:pPr>
        <w:ind w:left="360"/>
        <w:jc w:val="both"/>
        <w:rPr>
          <w:rStyle w:val="Hyperlink"/>
          <w:rFonts w:eastAsia="Times New Roman"/>
          <w:sz w:val="22"/>
          <w:szCs w:val="22"/>
          <w:lang w:eastAsia="en-US"/>
        </w:rPr>
      </w:pPr>
      <w:r>
        <w:rPr>
          <w:rFonts w:eastAsia="Times New Roman"/>
          <w:sz w:val="22"/>
          <w:szCs w:val="22"/>
          <w:lang w:eastAsia="en-US"/>
        </w:rPr>
        <w:fldChar w:fldCharType="end"/>
      </w:r>
      <w:r>
        <w:rPr>
          <w:rFonts w:eastAsia="Times New Roman"/>
          <w:sz w:val="22"/>
          <w:szCs w:val="22"/>
          <w:lang w:eastAsia="en-US"/>
        </w:rPr>
        <w:fldChar w:fldCharType="begin"/>
      </w:r>
      <w:r>
        <w:rPr>
          <w:rFonts w:eastAsia="Times New Roman"/>
          <w:sz w:val="22"/>
          <w:szCs w:val="22"/>
          <w:lang w:eastAsia="en-US"/>
        </w:rPr>
        <w:instrText>HYPERLINK  \l "_Loss_of_Technology"</w:instrText>
      </w:r>
      <w:r>
        <w:rPr>
          <w:rFonts w:eastAsia="Times New Roman"/>
          <w:sz w:val="22"/>
          <w:szCs w:val="22"/>
          <w:lang w:eastAsia="en-US"/>
        </w:rPr>
      </w:r>
      <w:r>
        <w:rPr>
          <w:rFonts w:eastAsia="Times New Roman"/>
          <w:sz w:val="22"/>
          <w:szCs w:val="22"/>
          <w:lang w:eastAsia="en-US"/>
        </w:rPr>
        <w:fldChar w:fldCharType="separate"/>
      </w:r>
      <w:r w:rsidR="002D7685" w:rsidRPr="000246A9">
        <w:rPr>
          <w:rStyle w:val="Hyperlink"/>
          <w:rFonts w:eastAsia="Times New Roman"/>
          <w:sz w:val="22"/>
          <w:szCs w:val="22"/>
          <w:lang w:eastAsia="en-US"/>
        </w:rPr>
        <w:t>Action Card 4 - Loss of Technology Recovery Actions</w:t>
      </w:r>
    </w:p>
    <w:p w14:paraId="3531698E" w14:textId="433B3C99" w:rsidR="00E23A8E" w:rsidRDefault="000246A9" w:rsidP="002C04E4">
      <w:pPr>
        <w:ind w:left="360"/>
        <w:jc w:val="both"/>
        <w:rPr>
          <w:rFonts w:eastAsia="Times New Roman"/>
          <w:sz w:val="22"/>
          <w:szCs w:val="22"/>
          <w:lang w:eastAsia="en-US"/>
        </w:rPr>
      </w:pPr>
      <w:r>
        <w:rPr>
          <w:rFonts w:eastAsia="Times New Roman"/>
          <w:sz w:val="22"/>
          <w:szCs w:val="22"/>
          <w:lang w:eastAsia="en-US"/>
        </w:rPr>
        <w:fldChar w:fldCharType="end"/>
      </w:r>
      <w:hyperlink w:anchor="_Loss_of_Supplier" w:history="1">
        <w:r w:rsidR="00E23A8E" w:rsidRPr="000246A9">
          <w:rPr>
            <w:rStyle w:val="Hyperlink"/>
            <w:rFonts w:eastAsia="Times New Roman"/>
            <w:sz w:val="22"/>
            <w:szCs w:val="22"/>
            <w:lang w:eastAsia="en-US"/>
          </w:rPr>
          <w:t>Action Card 5 - Loss of Supplier Recovery Actions</w:t>
        </w:r>
      </w:hyperlink>
    </w:p>
    <w:p w14:paraId="05B340AF" w14:textId="4FB10659" w:rsidR="00D46437" w:rsidRPr="00DA48E0" w:rsidRDefault="00685B14" w:rsidP="002C04E4">
      <w:pPr>
        <w:jc w:val="both"/>
      </w:pPr>
      <w:r w:rsidRPr="00DA48E0">
        <w:t xml:space="preserve">These </w:t>
      </w:r>
      <w:r w:rsidR="003111B4">
        <w:t>actions</w:t>
      </w:r>
      <w:r w:rsidRPr="00DA48E0">
        <w:t xml:space="preserve"> can also be found in </w:t>
      </w:r>
      <w:r w:rsidR="00204C34">
        <w:t xml:space="preserve">every Service level </w:t>
      </w:r>
      <w:r w:rsidR="002B791C" w:rsidRPr="00DA48E0">
        <w:t>Localised Incident Plan</w:t>
      </w:r>
      <w:r w:rsidRPr="00DA48E0">
        <w:t xml:space="preserve"> within</w:t>
      </w:r>
      <w:hyperlink r:id="rId25" w:history="1">
        <w:r w:rsidRPr="004E19B2">
          <w:rPr>
            <w:rStyle w:val="Hyperlink"/>
          </w:rPr>
          <w:t xml:space="preserve"> </w:t>
        </w:r>
        <w:r w:rsidR="00ED5C41" w:rsidRPr="004E19B2">
          <w:rPr>
            <w:rStyle w:val="Hyperlink"/>
          </w:rPr>
          <w:t>BC&amp;R</w:t>
        </w:r>
      </w:hyperlink>
      <w:r w:rsidRPr="00DA48E0">
        <w:t xml:space="preserve"> and via the </w:t>
      </w:r>
      <w:r w:rsidR="00ED5C41">
        <w:t>BC&amp;</w:t>
      </w:r>
      <w:r w:rsidR="00ED5C41" w:rsidRPr="00056504">
        <w:t>R</w:t>
      </w:r>
      <w:r w:rsidRPr="00056504">
        <w:t xml:space="preserve"> </w:t>
      </w:r>
      <w:r w:rsidR="000E191A" w:rsidRPr="00056504">
        <w:t>Mobile App</w:t>
      </w:r>
      <w:r w:rsidRPr="00056504">
        <w:t>.</w:t>
      </w:r>
    </w:p>
    <w:p w14:paraId="42098FE5" w14:textId="0F5B96A4" w:rsidR="00BD2602" w:rsidRPr="00DA48E0" w:rsidRDefault="00CA081E" w:rsidP="001E2A48">
      <w:pPr>
        <w:pStyle w:val="ListParagraph"/>
        <w:numPr>
          <w:ilvl w:val="0"/>
          <w:numId w:val="24"/>
        </w:numPr>
        <w:jc w:val="both"/>
      </w:pPr>
      <w:r w:rsidRPr="00DA48E0">
        <w:t>Plan owners</w:t>
      </w:r>
      <w:r w:rsidR="009A3294">
        <w:t>/</w:t>
      </w:r>
      <w:r w:rsidR="003E177E">
        <w:t>service managers</w:t>
      </w:r>
      <w:r w:rsidR="00B7753A">
        <w:t xml:space="preserve"> would in most cases be the Recovery Team Lead, </w:t>
      </w:r>
      <w:r w:rsidRPr="00DA48E0">
        <w:t xml:space="preserve"> are to</w:t>
      </w:r>
      <w:r w:rsidR="009467A4" w:rsidRPr="00DA48E0">
        <w:t xml:space="preserve"> understand the extent of the incident and the impacts it may have on the service</w:t>
      </w:r>
      <w:r w:rsidR="000C29C8">
        <w:t>.</w:t>
      </w:r>
      <w:r w:rsidR="009467A4" w:rsidRPr="00DA48E0">
        <w:t xml:space="preserve"> </w:t>
      </w:r>
      <w:r w:rsidR="00E64F44" w:rsidRPr="00DA48E0">
        <w:t xml:space="preserve"> </w:t>
      </w:r>
    </w:p>
    <w:p w14:paraId="10E3332F" w14:textId="77777777" w:rsidR="00893B52" w:rsidRPr="00DA48E0" w:rsidRDefault="00893B52" w:rsidP="002C04E4">
      <w:pPr>
        <w:pStyle w:val="ListParagraph"/>
        <w:jc w:val="both"/>
      </w:pPr>
    </w:p>
    <w:p w14:paraId="73FA183A" w14:textId="77CF6EAD" w:rsidR="00893B52" w:rsidRPr="00DA48E0" w:rsidRDefault="00BD2602" w:rsidP="001E2A48">
      <w:pPr>
        <w:pStyle w:val="ListParagraph"/>
        <w:numPr>
          <w:ilvl w:val="0"/>
          <w:numId w:val="19"/>
        </w:numPr>
        <w:jc w:val="both"/>
        <w:rPr>
          <w:lang w:eastAsia="en-US"/>
        </w:rPr>
      </w:pPr>
      <w:r w:rsidRPr="00DA48E0">
        <w:t xml:space="preserve">Following the completion of </w:t>
      </w:r>
      <w:r w:rsidR="00DB5B73">
        <w:t>Action Card 1</w:t>
      </w:r>
      <w:r w:rsidR="00F72F78" w:rsidRPr="00DA48E0">
        <w:t>,</w:t>
      </w:r>
      <w:r w:rsidRPr="00DA48E0">
        <w:t xml:space="preserve"> </w:t>
      </w:r>
      <w:r w:rsidR="00CF056B">
        <w:t>the Recovery Team Lead</w:t>
      </w:r>
      <w:r w:rsidRPr="00DA48E0">
        <w:t xml:space="preserve"> </w:t>
      </w:r>
      <w:r w:rsidR="00CF056B">
        <w:t xml:space="preserve">(RTL) </w:t>
      </w:r>
      <w:r w:rsidR="00F37171" w:rsidRPr="00DA48E0">
        <w:t>should</w:t>
      </w:r>
      <w:r w:rsidRPr="00DA48E0">
        <w:t xml:space="preserve"> continue </w:t>
      </w:r>
      <w:r w:rsidR="001613E4" w:rsidRPr="00DA48E0">
        <w:t>to</w:t>
      </w:r>
      <w:r w:rsidRPr="00DA48E0">
        <w:t xml:space="preserve"> </w:t>
      </w:r>
      <w:r w:rsidR="00AD64B5">
        <w:t xml:space="preserve">follow the </w:t>
      </w:r>
      <w:r w:rsidR="007C034C">
        <w:t>relevant</w:t>
      </w:r>
      <w:r w:rsidR="00AD64B5">
        <w:t xml:space="preserve"> Action Card </w:t>
      </w:r>
      <w:r w:rsidR="007C034C">
        <w:t>dependent</w:t>
      </w:r>
      <w:r w:rsidR="00AD64B5">
        <w:t xml:space="preserve"> on </w:t>
      </w:r>
      <w:r w:rsidR="007C034C">
        <w:t xml:space="preserve">impacted </w:t>
      </w:r>
      <w:r w:rsidR="00E93B56">
        <w:t>resource</w:t>
      </w:r>
      <w:r w:rsidR="00F72F78" w:rsidRPr="00031E7B">
        <w:rPr>
          <w:rFonts w:eastAsiaTheme="minorHAnsi"/>
          <w:lang w:eastAsia="en-US"/>
        </w:rPr>
        <w:t>.  If the service is not impacted</w:t>
      </w:r>
      <w:r w:rsidR="009C5178" w:rsidRPr="00031E7B">
        <w:rPr>
          <w:rFonts w:eastAsiaTheme="minorHAnsi"/>
          <w:lang w:eastAsia="en-US"/>
        </w:rPr>
        <w:t>,</w:t>
      </w:r>
      <w:r w:rsidR="00F72F78" w:rsidRPr="00031E7B">
        <w:rPr>
          <w:rFonts w:eastAsiaTheme="minorHAnsi"/>
          <w:lang w:eastAsia="en-US"/>
        </w:rPr>
        <w:t xml:space="preserve"> </w:t>
      </w:r>
      <w:r w:rsidR="00CF056B">
        <w:rPr>
          <w:rFonts w:eastAsiaTheme="minorHAnsi"/>
          <w:lang w:eastAsia="en-US"/>
        </w:rPr>
        <w:t>RTL’s</w:t>
      </w:r>
      <w:r w:rsidR="00F72F78" w:rsidRPr="00031E7B">
        <w:rPr>
          <w:rFonts w:eastAsiaTheme="minorHAnsi"/>
          <w:lang w:eastAsia="en-US"/>
        </w:rPr>
        <w:t xml:space="preserve"> should </w:t>
      </w:r>
      <w:r w:rsidR="00393655" w:rsidRPr="00031E7B">
        <w:rPr>
          <w:rFonts w:eastAsiaTheme="minorHAnsi"/>
          <w:lang w:eastAsia="en-US"/>
        </w:rPr>
        <w:t xml:space="preserve">continue to </w:t>
      </w:r>
      <w:r w:rsidR="00F72F78" w:rsidRPr="00031E7B">
        <w:rPr>
          <w:rFonts w:eastAsiaTheme="minorHAnsi"/>
          <w:lang w:eastAsia="en-US"/>
        </w:rPr>
        <w:t>monitor the situation</w:t>
      </w:r>
      <w:r w:rsidR="00393655" w:rsidRPr="00031E7B">
        <w:rPr>
          <w:rFonts w:eastAsiaTheme="minorHAnsi"/>
          <w:lang w:eastAsia="en-US"/>
        </w:rPr>
        <w:t>. See</w:t>
      </w:r>
      <w:r w:rsidR="00F16D93" w:rsidRPr="00031E7B">
        <w:rPr>
          <w:rFonts w:eastAsiaTheme="minorHAnsi"/>
          <w:lang w:eastAsia="en-US"/>
        </w:rPr>
        <w:t xml:space="preserve"> </w:t>
      </w:r>
      <w:hyperlink w:anchor="_Process_Diagram" w:history="1">
        <w:r w:rsidR="00F16D93" w:rsidRPr="00031E7B">
          <w:rPr>
            <w:rStyle w:val="Hyperlink"/>
            <w:rFonts w:eastAsiaTheme="minorHAnsi"/>
            <w:lang w:eastAsia="en-US"/>
          </w:rPr>
          <w:t>Process Diagram</w:t>
        </w:r>
      </w:hyperlink>
      <w:r w:rsidR="006E191C" w:rsidRPr="00031E7B">
        <w:rPr>
          <w:rFonts w:eastAsiaTheme="minorHAnsi"/>
          <w:lang w:eastAsia="en-US"/>
        </w:rPr>
        <w:t>.</w:t>
      </w:r>
    </w:p>
    <w:p w14:paraId="1C63C4D4" w14:textId="7DB48B28" w:rsidR="00D814D7" w:rsidRPr="00DA48E0" w:rsidRDefault="00355C73" w:rsidP="002C04E4">
      <w:pPr>
        <w:spacing w:line="259" w:lineRule="auto"/>
        <w:jc w:val="both"/>
      </w:pPr>
      <w:r w:rsidRPr="00DA48E0">
        <w:t>The completion of</w:t>
      </w:r>
      <w:r w:rsidR="00CF2A70" w:rsidRPr="00DA48E0">
        <w:t xml:space="preserve"> </w:t>
      </w:r>
      <w:r w:rsidR="00B837DE">
        <w:t>relevant</w:t>
      </w:r>
      <w:r w:rsidR="00031E7B">
        <w:t xml:space="preserve"> </w:t>
      </w:r>
      <w:r w:rsidR="00BF0185" w:rsidRPr="00DA48E0">
        <w:t>action card</w:t>
      </w:r>
      <w:r w:rsidR="00B837DE">
        <w:t>s</w:t>
      </w:r>
      <w:r w:rsidR="00BF0185" w:rsidRPr="00DA48E0">
        <w:t xml:space="preserve"> </w:t>
      </w:r>
      <w:r w:rsidR="00616510" w:rsidRPr="00DA48E0">
        <w:t xml:space="preserve">will form part of your </w:t>
      </w:r>
      <w:r w:rsidRPr="00DA48E0">
        <w:t xml:space="preserve">overall </w:t>
      </w:r>
      <w:r w:rsidR="00BF0185" w:rsidRPr="00DA48E0">
        <w:t xml:space="preserve">log of the incident.  </w:t>
      </w:r>
      <w:r w:rsidR="00D814D7" w:rsidRPr="00DA48E0">
        <w:br w:type="page"/>
      </w:r>
    </w:p>
    <w:p w14:paraId="532A5088" w14:textId="77777777" w:rsidR="005F6170" w:rsidRDefault="005F6170" w:rsidP="003152D7">
      <w:pPr>
        <w:spacing w:after="0"/>
        <w:jc w:val="both"/>
        <w:rPr>
          <w:b/>
          <w:bCs/>
          <w:color w:val="0062AE"/>
          <w:sz w:val="36"/>
          <w:szCs w:val="36"/>
        </w:rPr>
        <w:sectPr w:rsidR="005F6170" w:rsidSect="00524F0C">
          <w:pgSz w:w="11906" w:h="16838" w:code="9"/>
          <w:pgMar w:top="1560" w:right="1276" w:bottom="1440" w:left="1440" w:header="709" w:footer="709" w:gutter="0"/>
          <w:cols w:space="708"/>
          <w:docGrid w:linePitch="360"/>
        </w:sectPr>
      </w:pPr>
      <w:bookmarkStart w:id="42" w:name="_Initial_Assessment"/>
      <w:bookmarkEnd w:id="42"/>
    </w:p>
    <w:p w14:paraId="62B95711" w14:textId="311EE64F" w:rsidR="00455100" w:rsidRPr="003152D7" w:rsidRDefault="000C2890" w:rsidP="0075245A">
      <w:pPr>
        <w:pStyle w:val="Heading1"/>
        <w:rPr>
          <w:rFonts w:eastAsia="Times New Roman"/>
          <w:lang w:eastAsia="en-US"/>
        </w:rPr>
      </w:pPr>
      <w:bookmarkStart w:id="43" w:name="_Initial_Response_Assessment"/>
      <w:bookmarkStart w:id="44" w:name="_Toc142301102"/>
      <w:bookmarkEnd w:id="43"/>
      <w:r w:rsidRPr="000C2890">
        <w:lastRenderedPageBreak/>
        <w:t>Initial Response Assessment and Procedures</w:t>
      </w:r>
      <w:bookmarkEnd w:id="44"/>
    </w:p>
    <w:tbl>
      <w:tblPr>
        <w:tblStyle w:val="ListTable5Dark-Accent6"/>
        <w:tblW w:w="14743" w:type="dxa"/>
        <w:tblInd w:w="-157" w:type="dxa"/>
        <w:tblLayout w:type="fixed"/>
        <w:tblLook w:val="0020" w:firstRow="1" w:lastRow="0" w:firstColumn="0" w:lastColumn="0" w:noHBand="0" w:noVBand="0"/>
        <w:tblCaption w:val="Initial Assessment - Action Card"/>
        <w:tblDescription w:val="Initial Assessment actions to idenifiy level of impact on services"/>
      </w:tblPr>
      <w:tblGrid>
        <w:gridCol w:w="11624"/>
        <w:gridCol w:w="1843"/>
        <w:gridCol w:w="1276"/>
      </w:tblGrid>
      <w:tr w:rsidR="002B3CC4" w:rsidRPr="00520780" w14:paraId="5D294AE4" w14:textId="7636E0FC" w:rsidTr="00300A36">
        <w:trPr>
          <w:cnfStyle w:val="100000000000" w:firstRow="1" w:lastRow="0" w:firstColumn="0" w:lastColumn="0" w:oddVBand="0" w:evenVBand="0" w:oddHBand="0" w:evenHBand="0" w:firstRowFirstColumn="0" w:firstRowLastColumn="0" w:lastRowFirstColumn="0" w:lastRowLastColumn="0"/>
          <w:trHeight w:val="504"/>
          <w:tblHeader/>
        </w:trPr>
        <w:tc>
          <w:tcPr>
            <w:cnfStyle w:val="000010000000" w:firstRow="0" w:lastRow="0" w:firstColumn="0" w:lastColumn="0" w:oddVBand="1" w:evenVBand="0" w:oddHBand="0" w:evenHBand="0" w:firstRowFirstColumn="0" w:firstRowLastColumn="0" w:lastRowFirstColumn="0" w:lastRowLastColumn="0"/>
            <w:tcW w:w="11624" w:type="dxa"/>
            <w:tcBorders>
              <w:top w:val="single" w:sz="12" w:space="0" w:color="70AD47"/>
              <w:left w:val="single" w:sz="12" w:space="0" w:color="70AD47"/>
              <w:bottom w:val="single" w:sz="12" w:space="0" w:color="70AD47"/>
              <w:right w:val="single" w:sz="12" w:space="0" w:color="70AD47"/>
            </w:tcBorders>
          </w:tcPr>
          <w:p w14:paraId="5D493955" w14:textId="201E546B" w:rsidR="004E196A" w:rsidRPr="00B46304" w:rsidRDefault="006B5E9B" w:rsidP="004E196A">
            <w:pPr>
              <w:spacing w:beforeAutospacing="1" w:afterAutospacing="1"/>
              <w:ind w:left="-41"/>
              <w:rPr>
                <w:rFonts w:eastAsia="Times New Roman"/>
                <w:color w:val="000000" w:themeColor="text1"/>
                <w:sz w:val="18"/>
                <w:szCs w:val="18"/>
              </w:rPr>
            </w:pPr>
            <w:r>
              <w:rPr>
                <w:rFonts w:eastAsia="Times New Roman"/>
                <w:color w:val="000000" w:themeColor="text1"/>
              </w:rPr>
              <w:t xml:space="preserve">Action Card 1 - </w:t>
            </w:r>
            <w:r w:rsidR="002B3CC4" w:rsidRPr="00D6728B">
              <w:rPr>
                <w:rFonts w:eastAsia="Times New Roman"/>
                <w:color w:val="000000" w:themeColor="text1"/>
              </w:rPr>
              <w:t>Initial Response Assessment and Procedures</w:t>
            </w: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70AD47"/>
              <w:left w:val="single" w:sz="12" w:space="0" w:color="70AD47"/>
              <w:bottom w:val="single" w:sz="12" w:space="0" w:color="70AD47"/>
              <w:right w:val="single" w:sz="12" w:space="0" w:color="70AD47"/>
            </w:tcBorders>
          </w:tcPr>
          <w:p w14:paraId="594B80E6" w14:textId="0E8B3D3C" w:rsidR="002B3CC4" w:rsidRPr="00B46304" w:rsidRDefault="002B3CC4" w:rsidP="00455100">
            <w:pPr>
              <w:spacing w:beforeAutospacing="1" w:afterAutospacing="1"/>
              <w:ind w:left="-41"/>
              <w:rPr>
                <w:rFonts w:eastAsia="Times New Roman"/>
                <w:color w:val="000000" w:themeColor="text1"/>
                <w:sz w:val="22"/>
                <w:szCs w:val="22"/>
              </w:rPr>
            </w:pPr>
            <w:r>
              <w:rPr>
                <w:rFonts w:eastAsia="Times New Roman"/>
                <w:color w:val="000000" w:themeColor="text1"/>
                <w:sz w:val="22"/>
                <w:szCs w:val="22"/>
              </w:rPr>
              <w:t>Assigned Role</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2" w:space="0" w:color="70AD47"/>
              <w:left w:val="single" w:sz="12" w:space="0" w:color="70AD47"/>
              <w:bottom w:val="single" w:sz="12" w:space="0" w:color="70AD47"/>
              <w:right w:val="single" w:sz="12" w:space="0" w:color="70AD47"/>
            </w:tcBorders>
          </w:tcPr>
          <w:p w14:paraId="32621DD5" w14:textId="62D7792E" w:rsidR="002B3CC4" w:rsidRDefault="002B3CC4" w:rsidP="00455100">
            <w:pPr>
              <w:spacing w:beforeAutospacing="1" w:afterAutospacing="1"/>
              <w:ind w:left="-41"/>
              <w:rPr>
                <w:rFonts w:eastAsia="Times New Roman"/>
                <w:color w:val="000000" w:themeColor="text1"/>
                <w:sz w:val="22"/>
                <w:szCs w:val="22"/>
              </w:rPr>
            </w:pPr>
            <w:r>
              <w:rPr>
                <w:rFonts w:eastAsia="Times New Roman"/>
                <w:color w:val="000000" w:themeColor="text1"/>
                <w:sz w:val="22"/>
                <w:szCs w:val="22"/>
              </w:rPr>
              <w:t>Complete</w:t>
            </w:r>
          </w:p>
        </w:tc>
      </w:tr>
      <w:tr w:rsidR="002B3CC4" w:rsidRPr="00D1202E" w14:paraId="1698E6DC" w14:textId="70B92E7B" w:rsidTr="00300A36">
        <w:trPr>
          <w:cnfStyle w:val="000000100000" w:firstRow="0" w:lastRow="0" w:firstColumn="0" w:lastColumn="0" w:oddVBand="0" w:evenVBand="0" w:oddHBand="1" w:evenHBand="0" w:firstRowFirstColumn="0" w:firstRowLastColumn="0" w:lastRowFirstColumn="0" w:lastRowLastColumn="0"/>
          <w:trHeight w:val="1402"/>
        </w:trPr>
        <w:tc>
          <w:tcPr>
            <w:cnfStyle w:val="000010000000" w:firstRow="0" w:lastRow="0" w:firstColumn="0" w:lastColumn="0" w:oddVBand="1" w:evenVBand="0" w:oddHBand="0" w:evenHBand="0" w:firstRowFirstColumn="0" w:firstRowLastColumn="0" w:lastRowFirstColumn="0" w:lastRowLastColumn="0"/>
            <w:tcW w:w="11624" w:type="dxa"/>
            <w:tcBorders>
              <w:top w:val="single" w:sz="12" w:space="0" w:color="70AD47"/>
              <w:left w:val="single" w:sz="12" w:space="0" w:color="70AD47"/>
              <w:bottom w:val="single" w:sz="12" w:space="0" w:color="70AD47"/>
              <w:right w:val="single" w:sz="12" w:space="0" w:color="70AD47" w:themeColor="accent6"/>
            </w:tcBorders>
            <w:shd w:val="clear" w:color="auto" w:fill="C5E0B3" w:themeFill="accent6" w:themeFillTint="66"/>
          </w:tcPr>
          <w:p w14:paraId="3479F8B6" w14:textId="39BD92AB" w:rsidR="002B3CC4" w:rsidRPr="000B2DA6" w:rsidRDefault="002B3CC4" w:rsidP="00455100">
            <w:pPr>
              <w:rPr>
                <w:rFonts w:eastAsia="Times New Roman"/>
                <w:b/>
                <w:bCs/>
                <w:color w:val="000000" w:themeColor="text1"/>
                <w:sz w:val="22"/>
                <w:szCs w:val="22"/>
              </w:rPr>
            </w:pPr>
            <w:r w:rsidRPr="000B2DA6">
              <w:rPr>
                <w:rFonts w:eastAsia="Times New Roman"/>
                <w:b/>
                <w:bCs/>
                <w:color w:val="000000" w:themeColor="text1"/>
                <w:sz w:val="22"/>
                <w:szCs w:val="22"/>
              </w:rPr>
              <w:t>1. Activate Recovery Team</w:t>
            </w:r>
          </w:p>
          <w:p w14:paraId="50A33B67" w14:textId="77777777" w:rsidR="002B3CC4" w:rsidRDefault="002B3CC4" w:rsidP="004B120D">
            <w:pPr>
              <w:pStyle w:val="ListParagraph"/>
              <w:rPr>
                <w:rFonts w:eastAsia="Times New Roman"/>
                <w:color w:val="000000" w:themeColor="text1"/>
                <w:sz w:val="20"/>
                <w:szCs w:val="20"/>
              </w:rPr>
            </w:pPr>
          </w:p>
          <w:p w14:paraId="46472AD8" w14:textId="5C5554CE"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On instruction from the Crisis Management Team (CMT) / Business Area Senior Management the Recovery Team Leader or Coordinator will activate this department's recovery team and conduct an initial meeting</w:t>
            </w:r>
          </w:p>
          <w:p w14:paraId="33437A4F" w14:textId="77777777"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Contact all members of the recovery team and confirm availability to support recovery</w:t>
            </w:r>
          </w:p>
          <w:p w14:paraId="600E5EFF" w14:textId="77777777" w:rsidR="002B3CC4" w:rsidRPr="000E086B" w:rsidRDefault="002B3CC4" w:rsidP="001E2A48">
            <w:pPr>
              <w:pStyle w:val="ListParagraph"/>
              <w:numPr>
                <w:ilvl w:val="0"/>
                <w:numId w:val="29"/>
              </w:numPr>
              <w:rPr>
                <w:rFonts w:eastAsia="Times New Roman"/>
                <w:color w:val="595959" w:themeColor="text1" w:themeTint="A6"/>
              </w:rPr>
            </w:pPr>
            <w:r w:rsidRPr="000F102E">
              <w:rPr>
                <w:rFonts w:eastAsia="Times New Roman"/>
                <w:color w:val="000000" w:themeColor="text1"/>
                <w:sz w:val="22"/>
                <w:szCs w:val="22"/>
              </w:rPr>
              <w:t>Identify and contact alternates if team members are unavailable</w:t>
            </w:r>
          </w:p>
          <w:p w14:paraId="4F8403F6" w14:textId="11216D63" w:rsidR="000E086B" w:rsidRPr="00455100" w:rsidRDefault="000E086B" w:rsidP="000E086B">
            <w:pPr>
              <w:pStyle w:val="ListParagraph"/>
              <w:rPr>
                <w:rFonts w:eastAsia="Times New Roman"/>
                <w:color w:val="595959" w:themeColor="text1" w:themeTint="A6"/>
              </w:rPr>
            </w:pP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70AD47"/>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864FDD6" w14:textId="38AA26FE" w:rsidR="002B3CC4" w:rsidRPr="00AB07B4" w:rsidRDefault="002B3CC4" w:rsidP="00455100">
            <w:pPr>
              <w:spacing w:beforeAutospacing="1" w:afterAutospacing="1"/>
              <w:ind w:left="-41"/>
              <w:rPr>
                <w:rFonts w:eastAsia="Times New Roman"/>
                <w:color w:val="595959" w:themeColor="text1" w:themeTint="A6"/>
                <w:sz w:val="22"/>
                <w:szCs w:val="22"/>
              </w:rPr>
            </w:pPr>
            <w:r w:rsidRPr="00AB07B4">
              <w:rPr>
                <w:rFonts w:eastAsia="Times New Roman"/>
                <w:color w:val="auto"/>
                <w:sz w:val="22"/>
                <w:szCs w:val="22"/>
              </w:rPr>
              <w:t>Recovery Team Lead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2" w:space="0" w:color="70AD47"/>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B39080B" w14:textId="77777777" w:rsidR="002B3CC4" w:rsidRPr="00AB07B4" w:rsidRDefault="002B3CC4" w:rsidP="00455100">
            <w:pPr>
              <w:spacing w:beforeAutospacing="1" w:afterAutospacing="1"/>
              <w:ind w:left="-41"/>
              <w:rPr>
                <w:rFonts w:eastAsia="Times New Roman"/>
                <w:sz w:val="22"/>
                <w:szCs w:val="22"/>
              </w:rPr>
            </w:pPr>
          </w:p>
        </w:tc>
      </w:tr>
      <w:tr w:rsidR="002B3CC4" w:rsidRPr="00520780" w14:paraId="6BE0DA5E" w14:textId="484D7336" w:rsidTr="00300A36">
        <w:trPr>
          <w:trHeight w:val="4683"/>
        </w:trPr>
        <w:tc>
          <w:tcPr>
            <w:cnfStyle w:val="000010000000" w:firstRow="0" w:lastRow="0" w:firstColumn="0" w:lastColumn="0" w:oddVBand="1" w:evenVBand="0" w:oddHBand="0" w:evenHBand="0" w:firstRowFirstColumn="0" w:firstRowLastColumn="0" w:lastRowFirstColumn="0" w:lastRowLastColumn="0"/>
            <w:tcW w:w="11624" w:type="dxa"/>
            <w:tcBorders>
              <w:top w:val="single" w:sz="12" w:space="0" w:color="70AD47"/>
              <w:left w:val="single" w:sz="12" w:space="0" w:color="70AD47"/>
              <w:bottom w:val="single" w:sz="12" w:space="0" w:color="70AD47"/>
              <w:right w:val="single" w:sz="12" w:space="0" w:color="70AD47" w:themeColor="accent6"/>
            </w:tcBorders>
            <w:shd w:val="clear" w:color="auto" w:fill="C5E0B3" w:themeFill="accent6" w:themeFillTint="66"/>
          </w:tcPr>
          <w:p w14:paraId="71231EC2" w14:textId="3387AF92" w:rsidR="002B3CC4" w:rsidRPr="000B2DA6" w:rsidRDefault="002B3CC4" w:rsidP="001E2A48">
            <w:pPr>
              <w:pStyle w:val="ListParagraph"/>
              <w:numPr>
                <w:ilvl w:val="0"/>
                <w:numId w:val="30"/>
              </w:numPr>
              <w:spacing w:beforeAutospacing="1" w:afterAutospacing="1"/>
              <w:ind w:left="314" w:hanging="284"/>
              <w:rPr>
                <w:rFonts w:eastAsia="Times New Roman"/>
                <w:b/>
                <w:bCs/>
                <w:color w:val="000000" w:themeColor="text1"/>
                <w:sz w:val="22"/>
                <w:szCs w:val="22"/>
              </w:rPr>
            </w:pPr>
            <w:r w:rsidRPr="000B2DA6">
              <w:rPr>
                <w:rFonts w:eastAsia="Times New Roman"/>
                <w:b/>
                <w:bCs/>
                <w:color w:val="000000" w:themeColor="text1"/>
                <w:sz w:val="22"/>
                <w:szCs w:val="22"/>
              </w:rPr>
              <w:t>Prepare the Department for Disruption (Advance Warning Situations Only)</w:t>
            </w:r>
          </w:p>
          <w:p w14:paraId="57AE7F45" w14:textId="77777777" w:rsidR="002B3CC4" w:rsidRDefault="002B3CC4" w:rsidP="004B120D">
            <w:pPr>
              <w:pStyle w:val="ListParagraph"/>
              <w:spacing w:beforeAutospacing="1" w:afterAutospacing="1"/>
              <w:rPr>
                <w:rFonts w:eastAsia="Times New Roman"/>
                <w:color w:val="000000" w:themeColor="text1"/>
                <w:sz w:val="20"/>
                <w:szCs w:val="20"/>
              </w:rPr>
            </w:pPr>
          </w:p>
          <w:p w14:paraId="6B5FEE1D" w14:textId="7AB0475C" w:rsidR="002B3CC4" w:rsidRPr="002F77FC" w:rsidRDefault="002B3CC4" w:rsidP="001E2A48">
            <w:pPr>
              <w:pStyle w:val="ListParagraph"/>
              <w:numPr>
                <w:ilvl w:val="0"/>
                <w:numId w:val="29"/>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If advance warning of a disruptive incident is received (e.g. adverse weather event, flood warning), perform any advance preparatory actions possible to reduce potential impacts of the incident or increase the efficiency of recovery (e.g. have staff taken laptops home)</w:t>
            </w:r>
          </w:p>
          <w:p w14:paraId="5A3EAF44" w14:textId="77777777" w:rsidR="002B3CC4" w:rsidRPr="002F77FC" w:rsidRDefault="002B3CC4" w:rsidP="001E2A48">
            <w:pPr>
              <w:pStyle w:val="ListParagraph"/>
              <w:numPr>
                <w:ilvl w:val="0"/>
                <w:numId w:val="29"/>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Based on information provided by CMT / Senior Management, review and assess within Recovery Team, potential impact on:</w:t>
            </w:r>
          </w:p>
          <w:p w14:paraId="31D6B0BA" w14:textId="77777777" w:rsidR="002B3CC4" w:rsidRPr="002F77FC" w:rsidRDefault="002B3CC4" w:rsidP="001E2A48">
            <w:pPr>
              <w:pStyle w:val="ListParagraph"/>
              <w:numPr>
                <w:ilvl w:val="0"/>
                <w:numId w:val="54"/>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Staff/skills issues</w:t>
            </w:r>
          </w:p>
          <w:p w14:paraId="14468E10" w14:textId="77777777" w:rsidR="002B3CC4" w:rsidRPr="002F77FC" w:rsidRDefault="002B3CC4" w:rsidP="001E2A48">
            <w:pPr>
              <w:pStyle w:val="ListParagraph"/>
              <w:numPr>
                <w:ilvl w:val="0"/>
                <w:numId w:val="54"/>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Business priorities deadlines/obligations</w:t>
            </w:r>
          </w:p>
          <w:p w14:paraId="71C4C205" w14:textId="77777777" w:rsidR="002B3CC4" w:rsidRPr="002F77FC" w:rsidRDefault="002B3CC4" w:rsidP="001E2A48">
            <w:pPr>
              <w:pStyle w:val="ListParagraph"/>
              <w:numPr>
                <w:ilvl w:val="0"/>
                <w:numId w:val="54"/>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e.g. year end, Customers IT system status</w:t>
            </w:r>
          </w:p>
          <w:p w14:paraId="24541B3A" w14:textId="77777777" w:rsidR="002B3CC4" w:rsidRPr="002F77FC" w:rsidRDefault="002B3CC4" w:rsidP="001E2A48">
            <w:pPr>
              <w:pStyle w:val="ListParagraph"/>
              <w:numPr>
                <w:ilvl w:val="0"/>
                <w:numId w:val="54"/>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Report back any issues / workarounds possible to management</w:t>
            </w:r>
          </w:p>
          <w:p w14:paraId="49A538A4" w14:textId="77777777" w:rsidR="002B3CC4" w:rsidRPr="002F77FC" w:rsidRDefault="002B3CC4" w:rsidP="001E2A48">
            <w:pPr>
              <w:pStyle w:val="ListParagraph"/>
              <w:numPr>
                <w:ilvl w:val="0"/>
                <w:numId w:val="29"/>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Prepare:</w:t>
            </w:r>
          </w:p>
          <w:p w14:paraId="627ACABC" w14:textId="77777777" w:rsidR="002B3CC4" w:rsidRPr="002F77FC" w:rsidRDefault="002B3CC4" w:rsidP="001E2A48">
            <w:pPr>
              <w:pStyle w:val="ListParagraph"/>
              <w:numPr>
                <w:ilvl w:val="0"/>
                <w:numId w:val="53"/>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Laptop users - ensure applications &amp; patching is up to date</w:t>
            </w:r>
          </w:p>
          <w:p w14:paraId="1BC0825D" w14:textId="77777777" w:rsidR="002B3CC4" w:rsidRPr="002F77FC" w:rsidRDefault="002B3CC4" w:rsidP="001E2A48">
            <w:pPr>
              <w:pStyle w:val="ListParagraph"/>
              <w:numPr>
                <w:ilvl w:val="0"/>
                <w:numId w:val="53"/>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Instruct staff to perform remote access test at home</w:t>
            </w:r>
          </w:p>
          <w:p w14:paraId="4355EB1F" w14:textId="77777777" w:rsidR="002B3CC4" w:rsidRPr="002F77FC" w:rsidRDefault="002B3CC4" w:rsidP="001E2A48">
            <w:pPr>
              <w:pStyle w:val="ListParagraph"/>
              <w:numPr>
                <w:ilvl w:val="0"/>
                <w:numId w:val="53"/>
              </w:numPr>
              <w:spacing w:beforeAutospacing="1" w:afterAutospacing="1"/>
              <w:rPr>
                <w:rFonts w:eastAsia="Times New Roman"/>
                <w:color w:val="000000" w:themeColor="text1"/>
                <w:sz w:val="22"/>
                <w:szCs w:val="22"/>
              </w:rPr>
            </w:pPr>
            <w:r w:rsidRPr="002F77FC">
              <w:rPr>
                <w:rFonts w:eastAsia="Times New Roman"/>
                <w:color w:val="000000" w:themeColor="text1"/>
                <w:sz w:val="22"/>
                <w:szCs w:val="22"/>
              </w:rPr>
              <w:t>Smartphones &amp; Tablets are charged and access to work related applications (e.g. Outlook and Microsoft Teams) are checked</w:t>
            </w:r>
          </w:p>
          <w:p w14:paraId="5704BD59" w14:textId="2015DB6C" w:rsidR="002B3CC4" w:rsidRPr="00D6728B" w:rsidRDefault="002B3CC4" w:rsidP="001E2A48">
            <w:pPr>
              <w:pStyle w:val="ListParagraph"/>
              <w:numPr>
                <w:ilvl w:val="0"/>
                <w:numId w:val="53"/>
              </w:numPr>
              <w:spacing w:beforeAutospacing="1" w:afterAutospacing="1"/>
              <w:rPr>
                <w:rFonts w:eastAsia="Times New Roman"/>
                <w:color w:val="595959" w:themeColor="text1" w:themeTint="A6"/>
              </w:rPr>
            </w:pPr>
            <w:r w:rsidRPr="002F77FC">
              <w:rPr>
                <w:rFonts w:eastAsia="Times New Roman"/>
                <w:color w:val="000000" w:themeColor="text1"/>
                <w:sz w:val="22"/>
                <w:szCs w:val="22"/>
              </w:rPr>
              <w:t>Identify third parties that should be included in any communication e.g. Service / Commissioned providers and suppliers</w:t>
            </w: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9090197" w14:textId="1B13BDCA" w:rsidR="002B3CC4" w:rsidRPr="00F35EF7" w:rsidRDefault="002B3CC4" w:rsidP="00455100">
            <w:pPr>
              <w:spacing w:beforeAutospacing="1" w:afterAutospacing="1"/>
              <w:ind w:left="-41"/>
              <w:rPr>
                <w:rFonts w:eastAsia="Times New Roman"/>
                <w:color w:val="595959" w:themeColor="text1" w:themeTint="A6"/>
              </w:rPr>
            </w:pPr>
            <w:r w:rsidRPr="00AB07B4">
              <w:rPr>
                <w:rFonts w:eastAsia="Times New Roman"/>
                <w:color w:val="auto"/>
                <w:sz w:val="22"/>
                <w:szCs w:val="22"/>
              </w:rPr>
              <w:t>Recovery Team Lead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E49C2CB" w14:textId="77777777" w:rsidR="002B3CC4" w:rsidRPr="00AB07B4" w:rsidRDefault="002B3CC4" w:rsidP="00455100">
            <w:pPr>
              <w:spacing w:beforeAutospacing="1" w:afterAutospacing="1"/>
              <w:ind w:left="-41"/>
              <w:rPr>
                <w:rFonts w:eastAsia="Times New Roman"/>
                <w:sz w:val="22"/>
                <w:szCs w:val="22"/>
              </w:rPr>
            </w:pPr>
          </w:p>
        </w:tc>
      </w:tr>
      <w:tr w:rsidR="002B3CC4" w:rsidRPr="00D1202E" w14:paraId="4C60994E" w14:textId="114B79DF" w:rsidTr="00300A36">
        <w:trPr>
          <w:cnfStyle w:val="000000100000" w:firstRow="0" w:lastRow="0" w:firstColumn="0" w:lastColumn="0" w:oddVBand="0" w:evenVBand="0" w:oddHBand="1" w:evenHBand="0" w:firstRowFirstColumn="0" w:firstRowLastColumn="0" w:lastRowFirstColumn="0" w:lastRowLastColumn="0"/>
          <w:trHeight w:val="2352"/>
        </w:trPr>
        <w:tc>
          <w:tcPr>
            <w:cnfStyle w:val="000010000000" w:firstRow="0" w:lastRow="0" w:firstColumn="0" w:lastColumn="0" w:oddVBand="1" w:evenVBand="0" w:oddHBand="0" w:evenHBand="0" w:firstRowFirstColumn="0" w:firstRowLastColumn="0" w:lastRowFirstColumn="0" w:lastRowLastColumn="0"/>
            <w:tcW w:w="11624" w:type="dxa"/>
            <w:tcBorders>
              <w:top w:val="single" w:sz="12" w:space="0" w:color="70AD47"/>
              <w:left w:val="single" w:sz="12" w:space="0" w:color="70AD47"/>
              <w:bottom w:val="single" w:sz="12" w:space="0" w:color="70AD47"/>
              <w:right w:val="single" w:sz="12" w:space="0" w:color="70AD47" w:themeColor="accent6"/>
            </w:tcBorders>
            <w:shd w:val="clear" w:color="auto" w:fill="C5E0B3" w:themeFill="accent6" w:themeFillTint="66"/>
          </w:tcPr>
          <w:p w14:paraId="486CA28F" w14:textId="603F4753" w:rsidR="002B3CC4" w:rsidRPr="002F77FC" w:rsidRDefault="002B3CC4" w:rsidP="00455100">
            <w:pPr>
              <w:rPr>
                <w:rFonts w:eastAsia="Times New Roman"/>
                <w:b/>
                <w:bCs/>
                <w:color w:val="000000" w:themeColor="text1"/>
                <w:sz w:val="22"/>
                <w:szCs w:val="22"/>
              </w:rPr>
            </w:pPr>
            <w:r w:rsidRPr="002F77FC">
              <w:rPr>
                <w:rFonts w:eastAsia="Times New Roman"/>
                <w:b/>
                <w:bCs/>
                <w:color w:val="000000" w:themeColor="text1"/>
                <w:sz w:val="22"/>
                <w:szCs w:val="22"/>
              </w:rPr>
              <w:lastRenderedPageBreak/>
              <w:t>3. Assess Possible/Probable Business Impacts and Their Effect on Recovery Objectives</w:t>
            </w:r>
          </w:p>
          <w:p w14:paraId="4F182129" w14:textId="77777777" w:rsidR="002B3CC4" w:rsidRPr="002F77FC" w:rsidRDefault="002B3CC4" w:rsidP="00455100">
            <w:pPr>
              <w:rPr>
                <w:rFonts w:eastAsia="Times New Roman"/>
                <w:b/>
                <w:bCs/>
                <w:color w:val="000000" w:themeColor="text1"/>
                <w:sz w:val="22"/>
                <w:szCs w:val="22"/>
              </w:rPr>
            </w:pPr>
          </w:p>
          <w:p w14:paraId="0AA52B62" w14:textId="77777777"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 xml:space="preserve">Based on the situation, timing of the event confirm the ability to meet recovery objectives noted in this plan.  If unanticipated impacts are identified or recovery requirements cannot be met, notify the Crisis Management Team / Business Area Senior Management </w:t>
            </w:r>
          </w:p>
          <w:p w14:paraId="7D7E037F" w14:textId="77777777"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Based on the timing of the disruptive incident, the department may be at risk of missing expectations or deadlines with internal or third-parties</w:t>
            </w:r>
          </w:p>
          <w:p w14:paraId="6659287A" w14:textId="77777777"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Look at your processes. Think about the following:</w:t>
            </w:r>
          </w:p>
          <w:p w14:paraId="0572CE94" w14:textId="77777777" w:rsidR="002B3CC4" w:rsidRPr="002F77FC" w:rsidRDefault="002B3CC4" w:rsidP="001E2A48">
            <w:pPr>
              <w:pStyle w:val="ListParagraph"/>
              <w:numPr>
                <w:ilvl w:val="0"/>
                <w:numId w:val="52"/>
              </w:numPr>
              <w:rPr>
                <w:rFonts w:eastAsia="Times New Roman"/>
                <w:color w:val="000000" w:themeColor="text1"/>
                <w:sz w:val="22"/>
                <w:szCs w:val="22"/>
              </w:rPr>
            </w:pPr>
            <w:r w:rsidRPr="002F77FC">
              <w:rPr>
                <w:rFonts w:eastAsia="Times New Roman"/>
                <w:color w:val="000000" w:themeColor="text1"/>
                <w:sz w:val="22"/>
                <w:szCs w:val="22"/>
              </w:rPr>
              <w:t xml:space="preserve">what activities must keep going </w:t>
            </w:r>
          </w:p>
          <w:p w14:paraId="206BB9B7" w14:textId="77777777" w:rsidR="002B3CC4" w:rsidRPr="002F77FC" w:rsidRDefault="002B3CC4" w:rsidP="001E2A48">
            <w:pPr>
              <w:pStyle w:val="ListParagraph"/>
              <w:numPr>
                <w:ilvl w:val="0"/>
                <w:numId w:val="52"/>
              </w:numPr>
              <w:rPr>
                <w:rFonts w:eastAsia="Times New Roman"/>
                <w:color w:val="000000" w:themeColor="text1"/>
                <w:sz w:val="22"/>
                <w:szCs w:val="22"/>
              </w:rPr>
            </w:pPr>
            <w:r w:rsidRPr="002F77FC">
              <w:rPr>
                <w:rFonts w:eastAsia="Times New Roman"/>
                <w:color w:val="000000" w:themeColor="text1"/>
                <w:sz w:val="22"/>
                <w:szCs w:val="22"/>
              </w:rPr>
              <w:t xml:space="preserve">what activities can be stopped or delayed </w:t>
            </w:r>
          </w:p>
          <w:p w14:paraId="5F4A9C72" w14:textId="7C609680" w:rsidR="002B3CC4" w:rsidRPr="002F77FC" w:rsidRDefault="002B3CC4" w:rsidP="001E2A48">
            <w:pPr>
              <w:pStyle w:val="ListParagraph"/>
              <w:numPr>
                <w:ilvl w:val="0"/>
                <w:numId w:val="52"/>
              </w:numPr>
              <w:spacing w:beforeAutospacing="1" w:afterAutospacing="1"/>
              <w:rPr>
                <w:rFonts w:eastAsia="Times New Roman"/>
                <w:color w:val="595959" w:themeColor="text1" w:themeTint="A6"/>
                <w:sz w:val="22"/>
                <w:szCs w:val="22"/>
              </w:rPr>
            </w:pPr>
            <w:r w:rsidRPr="002F77FC">
              <w:rPr>
                <w:rFonts w:eastAsia="Times New Roman"/>
                <w:color w:val="000000" w:themeColor="text1"/>
                <w:sz w:val="22"/>
                <w:szCs w:val="22"/>
              </w:rPr>
              <w:t>what activities could be transferred (if any)</w:t>
            </w: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4219FD4" w14:textId="203AA2CC" w:rsidR="002B3CC4" w:rsidRPr="00F35EF7" w:rsidRDefault="002B3CC4" w:rsidP="00455100">
            <w:pPr>
              <w:spacing w:beforeAutospacing="1" w:afterAutospacing="1"/>
              <w:ind w:left="-41"/>
              <w:rPr>
                <w:rFonts w:eastAsia="Times New Roman"/>
                <w:color w:val="595959" w:themeColor="text1" w:themeTint="A6"/>
              </w:rPr>
            </w:pPr>
            <w:r w:rsidRPr="00AB07B4">
              <w:rPr>
                <w:rFonts w:eastAsia="Times New Roman"/>
                <w:color w:val="auto"/>
                <w:sz w:val="22"/>
                <w:szCs w:val="22"/>
              </w:rPr>
              <w:t>Recovery Team Lead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78F1224" w14:textId="77777777" w:rsidR="002B3CC4" w:rsidRPr="00AB07B4" w:rsidRDefault="002B3CC4" w:rsidP="00455100">
            <w:pPr>
              <w:spacing w:beforeAutospacing="1" w:afterAutospacing="1"/>
              <w:ind w:left="-41"/>
              <w:rPr>
                <w:rFonts w:eastAsia="Times New Roman"/>
                <w:sz w:val="22"/>
                <w:szCs w:val="22"/>
              </w:rPr>
            </w:pPr>
          </w:p>
        </w:tc>
      </w:tr>
      <w:tr w:rsidR="002B3CC4" w:rsidRPr="00520780" w14:paraId="319AA0B0" w14:textId="43DBA164" w:rsidTr="00300A36">
        <w:trPr>
          <w:trHeight w:val="452"/>
        </w:trPr>
        <w:tc>
          <w:tcPr>
            <w:cnfStyle w:val="000010000000" w:firstRow="0" w:lastRow="0" w:firstColumn="0" w:lastColumn="0" w:oddVBand="1" w:evenVBand="0" w:oddHBand="0" w:evenHBand="0" w:firstRowFirstColumn="0" w:firstRowLastColumn="0" w:lastRowFirstColumn="0" w:lastRowLastColumn="0"/>
            <w:tcW w:w="11624" w:type="dxa"/>
            <w:tcBorders>
              <w:top w:val="single" w:sz="12" w:space="0" w:color="70AD47"/>
              <w:left w:val="single" w:sz="12" w:space="0" w:color="70AD47"/>
              <w:bottom w:val="single" w:sz="12" w:space="0" w:color="70AD47"/>
              <w:right w:val="single" w:sz="12" w:space="0" w:color="70AD47" w:themeColor="accent6"/>
            </w:tcBorders>
            <w:shd w:val="clear" w:color="auto" w:fill="C5E0B3" w:themeFill="accent6" w:themeFillTint="66"/>
          </w:tcPr>
          <w:p w14:paraId="4BD852CC" w14:textId="14ADCD21" w:rsidR="002B3CC4" w:rsidRPr="002F77FC" w:rsidRDefault="002B3CC4" w:rsidP="00455100">
            <w:pPr>
              <w:rPr>
                <w:rFonts w:eastAsia="Times New Roman"/>
                <w:b/>
                <w:bCs/>
                <w:color w:val="000000" w:themeColor="text1"/>
                <w:sz w:val="22"/>
                <w:szCs w:val="22"/>
              </w:rPr>
            </w:pPr>
            <w:r w:rsidRPr="002F77FC">
              <w:rPr>
                <w:rFonts w:eastAsia="Times New Roman"/>
                <w:b/>
                <w:bCs/>
                <w:color w:val="000000" w:themeColor="text1"/>
                <w:sz w:val="22"/>
                <w:szCs w:val="22"/>
              </w:rPr>
              <w:t>4. Communicate with Department Staff</w:t>
            </w:r>
          </w:p>
          <w:p w14:paraId="176BBCD2" w14:textId="77777777" w:rsidR="002B3CC4" w:rsidRPr="002F77FC" w:rsidRDefault="002B3CC4" w:rsidP="004B120D">
            <w:pPr>
              <w:pStyle w:val="ListParagraph"/>
              <w:rPr>
                <w:rFonts w:eastAsia="Times New Roman"/>
                <w:color w:val="000000" w:themeColor="text1"/>
                <w:sz w:val="22"/>
                <w:szCs w:val="22"/>
              </w:rPr>
            </w:pPr>
          </w:p>
          <w:p w14:paraId="44ED3D5E" w14:textId="3A382838"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Based on the situation, the Crisis Management Team may provide guidance and instructions to all employees. However, it is important that you communicate with your department.</w:t>
            </w:r>
          </w:p>
          <w:p w14:paraId="5C581025" w14:textId="77777777"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Inform department members:</w:t>
            </w:r>
          </w:p>
          <w:p w14:paraId="397042D8" w14:textId="77777777" w:rsidR="002B3CC4" w:rsidRPr="002F77FC" w:rsidRDefault="002B3CC4" w:rsidP="001E2A48">
            <w:pPr>
              <w:pStyle w:val="ListParagraph"/>
              <w:numPr>
                <w:ilvl w:val="0"/>
                <w:numId w:val="51"/>
              </w:numPr>
              <w:rPr>
                <w:rFonts w:eastAsia="Times New Roman"/>
                <w:color w:val="000000" w:themeColor="text1"/>
                <w:sz w:val="22"/>
                <w:szCs w:val="22"/>
              </w:rPr>
            </w:pPr>
            <w:r w:rsidRPr="002F77FC">
              <w:rPr>
                <w:rFonts w:eastAsia="Times New Roman"/>
                <w:color w:val="000000" w:themeColor="text1"/>
                <w:sz w:val="22"/>
                <w:szCs w:val="22"/>
              </w:rPr>
              <w:t>About potential event</w:t>
            </w:r>
          </w:p>
          <w:p w14:paraId="22C1256C" w14:textId="77777777" w:rsidR="002B3CC4" w:rsidRPr="002F77FC" w:rsidRDefault="002B3CC4" w:rsidP="001E2A48">
            <w:pPr>
              <w:pStyle w:val="ListParagraph"/>
              <w:numPr>
                <w:ilvl w:val="0"/>
                <w:numId w:val="51"/>
              </w:numPr>
              <w:rPr>
                <w:rFonts w:eastAsia="Times New Roman"/>
                <w:color w:val="000000" w:themeColor="text1"/>
                <w:sz w:val="22"/>
                <w:szCs w:val="22"/>
              </w:rPr>
            </w:pPr>
            <w:r w:rsidRPr="002F77FC">
              <w:rPr>
                <w:rFonts w:eastAsia="Times New Roman"/>
                <w:color w:val="000000" w:themeColor="text1"/>
                <w:sz w:val="22"/>
                <w:szCs w:val="22"/>
              </w:rPr>
              <w:t>Guidance on actions to be taken</w:t>
            </w:r>
          </w:p>
          <w:p w14:paraId="4DF4562B" w14:textId="67180C44" w:rsidR="002B3CC4" w:rsidRPr="002F77FC" w:rsidRDefault="002B3CC4" w:rsidP="001E2A48">
            <w:pPr>
              <w:pStyle w:val="ListParagraph"/>
              <w:numPr>
                <w:ilvl w:val="0"/>
                <w:numId w:val="51"/>
              </w:numPr>
              <w:spacing w:beforeAutospacing="1" w:afterAutospacing="1"/>
              <w:rPr>
                <w:rFonts w:eastAsia="Times New Roman"/>
                <w:color w:val="595959" w:themeColor="text1" w:themeTint="A6"/>
                <w:sz w:val="22"/>
                <w:szCs w:val="22"/>
              </w:rPr>
            </w:pPr>
            <w:r w:rsidRPr="002F77FC">
              <w:rPr>
                <w:rFonts w:eastAsia="Times New Roman"/>
                <w:color w:val="000000" w:themeColor="text1"/>
                <w:sz w:val="22"/>
                <w:szCs w:val="22"/>
              </w:rPr>
              <w:t>Immediate processes / tasks that need to be addressed</w:t>
            </w: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75BAF1C" w14:textId="0484335F" w:rsidR="002B3CC4" w:rsidRPr="00F35EF7" w:rsidRDefault="002B3CC4" w:rsidP="00455100">
            <w:pPr>
              <w:spacing w:beforeAutospacing="1" w:afterAutospacing="1"/>
              <w:ind w:left="-41"/>
              <w:rPr>
                <w:rFonts w:eastAsia="Times New Roman"/>
                <w:color w:val="595959" w:themeColor="text1" w:themeTint="A6"/>
              </w:rPr>
            </w:pPr>
            <w:r w:rsidRPr="00AB07B4">
              <w:rPr>
                <w:rFonts w:eastAsia="Times New Roman"/>
                <w:color w:val="auto"/>
                <w:sz w:val="22"/>
                <w:szCs w:val="22"/>
              </w:rPr>
              <w:t>Recovery Team Lead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BCB5E1B" w14:textId="77777777" w:rsidR="002B3CC4" w:rsidRPr="00AB07B4" w:rsidRDefault="002B3CC4" w:rsidP="00455100">
            <w:pPr>
              <w:spacing w:beforeAutospacing="1" w:afterAutospacing="1"/>
              <w:ind w:left="-41"/>
              <w:rPr>
                <w:rFonts w:eastAsia="Times New Roman"/>
                <w:sz w:val="22"/>
                <w:szCs w:val="22"/>
              </w:rPr>
            </w:pPr>
          </w:p>
        </w:tc>
      </w:tr>
      <w:tr w:rsidR="002B3CC4" w:rsidRPr="00D1202E" w14:paraId="5668E43E" w14:textId="6C16310B" w:rsidTr="00300A36">
        <w:trPr>
          <w:cnfStyle w:val="000000100000" w:firstRow="0" w:lastRow="0" w:firstColumn="0" w:lastColumn="0" w:oddVBand="0" w:evenVBand="0" w:oddHBand="1" w:evenHBand="0" w:firstRowFirstColumn="0" w:firstRowLastColumn="0" w:lastRowFirstColumn="0" w:lastRowLastColumn="0"/>
          <w:trHeight w:val="1264"/>
        </w:trPr>
        <w:tc>
          <w:tcPr>
            <w:cnfStyle w:val="000010000000" w:firstRow="0" w:lastRow="0" w:firstColumn="0" w:lastColumn="0" w:oddVBand="1" w:evenVBand="0" w:oddHBand="0" w:evenHBand="0" w:firstRowFirstColumn="0" w:firstRowLastColumn="0" w:lastRowFirstColumn="0" w:lastRowLastColumn="0"/>
            <w:tcW w:w="11624" w:type="dxa"/>
            <w:tcBorders>
              <w:top w:val="single" w:sz="12" w:space="0" w:color="70AD47"/>
              <w:left w:val="single" w:sz="12" w:space="0" w:color="70AD47"/>
              <w:bottom w:val="single" w:sz="12" w:space="0" w:color="70AD47"/>
              <w:right w:val="single" w:sz="12" w:space="0" w:color="70AD47" w:themeColor="accent6"/>
            </w:tcBorders>
            <w:shd w:val="clear" w:color="auto" w:fill="C5E0B3" w:themeFill="accent6" w:themeFillTint="66"/>
          </w:tcPr>
          <w:p w14:paraId="22458B49" w14:textId="2374AAC0" w:rsidR="002B3CC4" w:rsidRPr="002F77FC" w:rsidRDefault="002B3CC4" w:rsidP="00455100">
            <w:pPr>
              <w:rPr>
                <w:rFonts w:eastAsia="Times New Roman"/>
                <w:b/>
                <w:bCs/>
                <w:color w:val="000000" w:themeColor="text1"/>
                <w:sz w:val="22"/>
                <w:szCs w:val="22"/>
              </w:rPr>
            </w:pPr>
            <w:r w:rsidRPr="002F77FC">
              <w:rPr>
                <w:rFonts w:eastAsia="Times New Roman"/>
                <w:b/>
                <w:bCs/>
                <w:color w:val="000000" w:themeColor="text1"/>
                <w:sz w:val="22"/>
                <w:szCs w:val="22"/>
              </w:rPr>
              <w:t>5. Situation Monitoring</w:t>
            </w:r>
          </w:p>
          <w:p w14:paraId="3A732672" w14:textId="77777777" w:rsidR="002B3CC4" w:rsidRPr="002F77FC" w:rsidRDefault="002B3CC4" w:rsidP="004B120D">
            <w:pPr>
              <w:pStyle w:val="ListParagraph"/>
              <w:rPr>
                <w:rFonts w:eastAsia="Times New Roman"/>
                <w:color w:val="000000" w:themeColor="text1"/>
                <w:sz w:val="22"/>
                <w:szCs w:val="22"/>
              </w:rPr>
            </w:pPr>
          </w:p>
          <w:p w14:paraId="60FD4516" w14:textId="1B377AEA"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Record actions and decisions</w:t>
            </w:r>
          </w:p>
          <w:p w14:paraId="6F504776" w14:textId="77777777"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Await further instruction from the CMT or Business Area Senior Management and periodically review preparedness</w:t>
            </w:r>
          </w:p>
          <w:p w14:paraId="4D51CE6C" w14:textId="6D37528C" w:rsidR="002B3CC4" w:rsidRPr="002F77FC" w:rsidRDefault="002B3CC4" w:rsidP="001E2A48">
            <w:pPr>
              <w:pStyle w:val="ListParagraph"/>
              <w:numPr>
                <w:ilvl w:val="0"/>
                <w:numId w:val="29"/>
              </w:numPr>
              <w:rPr>
                <w:rFonts w:eastAsia="Times New Roman"/>
                <w:color w:val="595959" w:themeColor="text1" w:themeTint="A6"/>
                <w:sz w:val="22"/>
                <w:szCs w:val="22"/>
              </w:rPr>
            </w:pPr>
            <w:r w:rsidRPr="002F77FC">
              <w:rPr>
                <w:rFonts w:eastAsia="Times New Roman"/>
                <w:color w:val="000000" w:themeColor="text1"/>
                <w:sz w:val="22"/>
                <w:szCs w:val="22"/>
              </w:rPr>
              <w:t>Monitor your email and mobile phone, further information will be released as soon as possible</w:t>
            </w: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2183787" w14:textId="5EB36D05" w:rsidR="002B3CC4" w:rsidRPr="00F35EF7" w:rsidRDefault="002B3CC4" w:rsidP="00455100">
            <w:pPr>
              <w:rPr>
                <w:rFonts w:eastAsia="Times New Roman"/>
                <w:color w:val="595959" w:themeColor="text1" w:themeTint="A6"/>
              </w:rPr>
            </w:pPr>
            <w:r w:rsidRPr="00AB07B4">
              <w:rPr>
                <w:rFonts w:eastAsia="Times New Roman"/>
                <w:color w:val="auto"/>
                <w:sz w:val="22"/>
                <w:szCs w:val="22"/>
              </w:rPr>
              <w:t>Recovery Team Lead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A6455AE" w14:textId="77777777" w:rsidR="002B3CC4" w:rsidRPr="00AB07B4" w:rsidRDefault="002B3CC4" w:rsidP="00455100">
            <w:pPr>
              <w:rPr>
                <w:rFonts w:eastAsia="Times New Roman"/>
                <w:sz w:val="22"/>
                <w:szCs w:val="22"/>
              </w:rPr>
            </w:pPr>
          </w:p>
        </w:tc>
      </w:tr>
      <w:tr w:rsidR="002B3CC4" w:rsidRPr="00520780" w14:paraId="5AED1EAB" w14:textId="55FF4D99" w:rsidTr="00300A36">
        <w:trPr>
          <w:trHeight w:val="658"/>
        </w:trPr>
        <w:tc>
          <w:tcPr>
            <w:cnfStyle w:val="000010000000" w:firstRow="0" w:lastRow="0" w:firstColumn="0" w:lastColumn="0" w:oddVBand="1" w:evenVBand="0" w:oddHBand="0" w:evenHBand="0" w:firstRowFirstColumn="0" w:firstRowLastColumn="0" w:lastRowFirstColumn="0" w:lastRowLastColumn="0"/>
            <w:tcW w:w="11624" w:type="dxa"/>
            <w:tcBorders>
              <w:top w:val="single" w:sz="12" w:space="0" w:color="70AD47"/>
              <w:left w:val="single" w:sz="12" w:space="0" w:color="70AD47"/>
              <w:bottom w:val="single" w:sz="12" w:space="0" w:color="70AD47"/>
              <w:right w:val="single" w:sz="12" w:space="0" w:color="70AD47" w:themeColor="accent6"/>
            </w:tcBorders>
            <w:shd w:val="clear" w:color="auto" w:fill="C5E0B3" w:themeFill="accent6" w:themeFillTint="66"/>
          </w:tcPr>
          <w:p w14:paraId="0050DEAE" w14:textId="0F6D4349" w:rsidR="002B3CC4" w:rsidRPr="002F77FC" w:rsidRDefault="002B3CC4" w:rsidP="00455100">
            <w:pPr>
              <w:rPr>
                <w:rFonts w:eastAsia="Times New Roman"/>
                <w:b/>
                <w:bCs/>
                <w:color w:val="000000" w:themeColor="text1"/>
                <w:sz w:val="22"/>
                <w:szCs w:val="22"/>
              </w:rPr>
            </w:pPr>
            <w:r w:rsidRPr="002F77FC">
              <w:rPr>
                <w:rFonts w:eastAsia="Times New Roman"/>
                <w:b/>
                <w:bCs/>
                <w:color w:val="000000" w:themeColor="text1"/>
                <w:sz w:val="22"/>
                <w:szCs w:val="22"/>
              </w:rPr>
              <w:t>6. Continue Status Reporting</w:t>
            </w:r>
          </w:p>
          <w:p w14:paraId="24E4DAF2" w14:textId="77777777" w:rsidR="002B3CC4" w:rsidRPr="002F77FC" w:rsidRDefault="002B3CC4" w:rsidP="004B120D">
            <w:pPr>
              <w:pStyle w:val="ListParagraph"/>
              <w:rPr>
                <w:rFonts w:eastAsia="Times New Roman"/>
                <w:color w:val="000000" w:themeColor="text1"/>
                <w:sz w:val="22"/>
                <w:szCs w:val="22"/>
              </w:rPr>
            </w:pPr>
          </w:p>
          <w:p w14:paraId="397B75C1" w14:textId="6E96A92B" w:rsidR="002B3CC4" w:rsidRPr="002F77FC" w:rsidRDefault="002B3CC4" w:rsidP="001E2A48">
            <w:pPr>
              <w:pStyle w:val="ListParagraph"/>
              <w:numPr>
                <w:ilvl w:val="0"/>
                <w:numId w:val="29"/>
              </w:numPr>
              <w:rPr>
                <w:rFonts w:eastAsia="Times New Roman"/>
                <w:color w:val="000000" w:themeColor="text1"/>
                <w:sz w:val="22"/>
                <w:szCs w:val="22"/>
              </w:rPr>
            </w:pPr>
            <w:r w:rsidRPr="002F77FC">
              <w:rPr>
                <w:rFonts w:eastAsia="Times New Roman"/>
                <w:color w:val="000000" w:themeColor="text1"/>
                <w:sz w:val="22"/>
                <w:szCs w:val="22"/>
              </w:rPr>
              <w:t>Based on existing standard operating procedures and the guidance provided by the Crisis Management Team / Business Area Senior Management, continue providing status reports at appropriate intervals</w:t>
            </w:r>
          </w:p>
          <w:p w14:paraId="18BB0CF7" w14:textId="5C94ADF7" w:rsidR="002B3CC4" w:rsidRPr="002F77FC" w:rsidRDefault="002B3CC4" w:rsidP="001E2A48">
            <w:pPr>
              <w:pStyle w:val="ListParagraph"/>
              <w:numPr>
                <w:ilvl w:val="0"/>
                <w:numId w:val="29"/>
              </w:numPr>
              <w:rPr>
                <w:rFonts w:eastAsia="Times New Roman"/>
                <w:color w:val="595959" w:themeColor="text1" w:themeTint="A6"/>
                <w:sz w:val="22"/>
                <w:szCs w:val="22"/>
              </w:rPr>
            </w:pPr>
            <w:r w:rsidRPr="002F77FC">
              <w:rPr>
                <w:rFonts w:eastAsia="Times New Roman"/>
                <w:color w:val="000000" w:themeColor="text1"/>
                <w:sz w:val="22"/>
                <w:szCs w:val="22"/>
              </w:rPr>
              <w:t>If the situation changes (actual or potential), especially where the impact of the event increases ensure that CMT are notified in a timely manner</w:t>
            </w:r>
          </w:p>
        </w:tc>
        <w:tc>
          <w:tcPr>
            <w:cnfStyle w:val="000001000000" w:firstRow="0" w:lastRow="0" w:firstColumn="0" w:lastColumn="0" w:oddVBand="0" w:evenVBand="1" w:oddHBand="0" w:evenHBand="0" w:firstRowFirstColumn="0" w:firstRowLastColumn="0" w:lastRowFirstColumn="0" w:lastRowLastColumn="0"/>
            <w:tcW w:w="184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E0AC77F" w14:textId="246A4AC9" w:rsidR="002B3CC4" w:rsidRPr="00F35EF7" w:rsidRDefault="002B3CC4" w:rsidP="00455100">
            <w:pPr>
              <w:rPr>
                <w:rFonts w:eastAsia="Times New Roman"/>
                <w:color w:val="595959" w:themeColor="text1" w:themeTint="A6"/>
              </w:rPr>
            </w:pPr>
            <w:r w:rsidRPr="00AB07B4">
              <w:rPr>
                <w:rFonts w:eastAsia="Times New Roman"/>
                <w:color w:val="auto"/>
                <w:sz w:val="22"/>
                <w:szCs w:val="22"/>
              </w:rPr>
              <w:t>Recovery Team Lead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E50B928" w14:textId="77777777" w:rsidR="002B3CC4" w:rsidRPr="00AB07B4" w:rsidRDefault="002B3CC4" w:rsidP="00455100">
            <w:pPr>
              <w:rPr>
                <w:rFonts w:eastAsia="Times New Roman"/>
                <w:sz w:val="22"/>
                <w:szCs w:val="22"/>
              </w:rPr>
            </w:pPr>
          </w:p>
        </w:tc>
      </w:tr>
    </w:tbl>
    <w:p w14:paraId="5D583A86" w14:textId="398DAC22" w:rsidR="000246A9" w:rsidRPr="000246A9" w:rsidRDefault="00796BB4" w:rsidP="0075245A">
      <w:pPr>
        <w:pStyle w:val="Heading1"/>
      </w:pPr>
      <w:bookmarkStart w:id="45" w:name="_Plan_Activation_&amp;"/>
      <w:bookmarkStart w:id="46" w:name="_Loss_of_People"/>
      <w:bookmarkStart w:id="47" w:name="_Toc142301103"/>
      <w:bookmarkEnd w:id="45"/>
      <w:bookmarkEnd w:id="46"/>
      <w:r w:rsidRPr="000246A9">
        <w:lastRenderedPageBreak/>
        <w:t>Loss of People</w:t>
      </w:r>
      <w:r w:rsidR="00170618" w:rsidRPr="000246A9">
        <w:t xml:space="preserve"> Recovery Actions</w:t>
      </w:r>
      <w:bookmarkEnd w:id="47"/>
    </w:p>
    <w:tbl>
      <w:tblPr>
        <w:tblStyle w:val="TableGrid1"/>
        <w:tblW w:w="15153" w:type="dxa"/>
        <w:jc w:val="center"/>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Look w:val="04A0" w:firstRow="1" w:lastRow="0" w:firstColumn="1" w:lastColumn="0" w:noHBand="0" w:noVBand="1"/>
        <w:tblCaption w:val="Actions &amp; Considerations"/>
        <w:tblDescription w:val="Plan Activation &amp; Immediate Actions to consider whan activating plan"/>
      </w:tblPr>
      <w:tblGrid>
        <w:gridCol w:w="11892"/>
        <w:gridCol w:w="1985"/>
        <w:gridCol w:w="1276"/>
      </w:tblGrid>
      <w:tr w:rsidR="009A4187" w:rsidRPr="00943778" w14:paraId="574828F6" w14:textId="461896EC" w:rsidTr="00DF453B">
        <w:trPr>
          <w:cantSplit/>
          <w:trHeight w:val="492"/>
          <w:tblHeader/>
          <w:jc w:val="center"/>
        </w:trPr>
        <w:tc>
          <w:tcPr>
            <w:tcW w:w="11892" w:type="dxa"/>
            <w:shd w:val="clear" w:color="auto" w:fill="FFC000" w:themeFill="accent4"/>
            <w:vAlign w:val="center"/>
          </w:tcPr>
          <w:p w14:paraId="46B5CDAA" w14:textId="2BA13511" w:rsidR="009A4187" w:rsidRPr="00EE0491" w:rsidRDefault="006B5E9B" w:rsidP="00170618">
            <w:pPr>
              <w:rPr>
                <w:rFonts w:eastAsiaTheme="minorHAnsi"/>
                <w:b/>
                <w:bCs/>
                <w:color w:val="000000" w:themeColor="text1"/>
                <w:lang w:eastAsia="en-US"/>
              </w:rPr>
            </w:pPr>
            <w:r w:rsidRPr="00EE0491">
              <w:rPr>
                <w:rFonts w:eastAsiaTheme="minorHAnsi"/>
                <w:b/>
                <w:bCs/>
                <w:color w:val="000000" w:themeColor="text1"/>
                <w:lang w:eastAsia="en-US"/>
              </w:rPr>
              <w:t xml:space="preserve">Action Card 2 - </w:t>
            </w:r>
            <w:r w:rsidR="002B3CC4" w:rsidRPr="00EE0491">
              <w:rPr>
                <w:rFonts w:eastAsiaTheme="minorHAnsi"/>
                <w:b/>
                <w:bCs/>
                <w:color w:val="000000" w:themeColor="text1"/>
                <w:lang w:eastAsia="en-US"/>
              </w:rPr>
              <w:t>Loss of People</w:t>
            </w:r>
            <w:r w:rsidR="00170618" w:rsidRPr="00EE0491">
              <w:rPr>
                <w:rFonts w:eastAsiaTheme="minorHAnsi"/>
                <w:b/>
                <w:bCs/>
                <w:color w:val="000000" w:themeColor="text1"/>
                <w:lang w:eastAsia="en-US"/>
              </w:rPr>
              <w:t xml:space="preserve"> Recovery Actions</w:t>
            </w:r>
          </w:p>
        </w:tc>
        <w:tc>
          <w:tcPr>
            <w:tcW w:w="1985" w:type="dxa"/>
            <w:shd w:val="clear" w:color="auto" w:fill="FFC000" w:themeFill="accent4"/>
            <w:vAlign w:val="center"/>
          </w:tcPr>
          <w:p w14:paraId="479FC4A8" w14:textId="6B2AC21E" w:rsidR="009A4187" w:rsidRPr="00EE0491" w:rsidRDefault="002B3CC4" w:rsidP="001F5F52">
            <w:pPr>
              <w:rPr>
                <w:rFonts w:eastAsiaTheme="minorHAnsi"/>
                <w:b/>
                <w:bCs/>
                <w:color w:val="000000" w:themeColor="text1"/>
                <w:lang w:eastAsia="en-US"/>
              </w:rPr>
            </w:pPr>
            <w:r w:rsidRPr="00EE0491">
              <w:rPr>
                <w:rFonts w:eastAsiaTheme="minorHAnsi"/>
                <w:b/>
                <w:bCs/>
                <w:color w:val="000000" w:themeColor="text1"/>
                <w:lang w:eastAsia="en-US"/>
              </w:rPr>
              <w:t xml:space="preserve">Assigned Role </w:t>
            </w:r>
            <w:r w:rsidR="009A4187" w:rsidRPr="00EE0491">
              <w:rPr>
                <w:rFonts w:eastAsiaTheme="minorHAnsi"/>
                <w:b/>
                <w:bCs/>
                <w:color w:val="000000" w:themeColor="text1"/>
                <w:lang w:eastAsia="en-US"/>
              </w:rPr>
              <w:t xml:space="preserve"> </w:t>
            </w:r>
          </w:p>
        </w:tc>
        <w:tc>
          <w:tcPr>
            <w:tcW w:w="1276" w:type="dxa"/>
            <w:shd w:val="clear" w:color="auto" w:fill="FFC000" w:themeFill="accent4"/>
            <w:vAlign w:val="center"/>
          </w:tcPr>
          <w:p w14:paraId="3862C72F" w14:textId="352FE63F" w:rsidR="009A4187" w:rsidRPr="00EE0491" w:rsidRDefault="00470405" w:rsidP="001F5F52">
            <w:pPr>
              <w:ind w:right="-106"/>
              <w:rPr>
                <w:rFonts w:eastAsiaTheme="minorHAnsi"/>
                <w:b/>
                <w:bCs/>
                <w:color w:val="000000" w:themeColor="text1"/>
                <w:lang w:eastAsia="en-US"/>
              </w:rPr>
            </w:pPr>
            <w:r w:rsidRPr="00EE0491">
              <w:rPr>
                <w:rFonts w:eastAsiaTheme="minorHAnsi"/>
                <w:b/>
                <w:bCs/>
                <w:color w:val="000000" w:themeColor="text1"/>
                <w:lang w:eastAsia="en-US"/>
              </w:rPr>
              <w:t>Complete</w:t>
            </w:r>
          </w:p>
        </w:tc>
      </w:tr>
      <w:tr w:rsidR="009A4187" w:rsidRPr="00943778" w14:paraId="5E22B97E" w14:textId="212C3F20" w:rsidTr="00DF453B">
        <w:trPr>
          <w:cantSplit/>
          <w:trHeight w:val="3008"/>
          <w:jc w:val="center"/>
        </w:trPr>
        <w:tc>
          <w:tcPr>
            <w:tcW w:w="11892" w:type="dxa"/>
            <w:shd w:val="clear" w:color="auto" w:fill="FFE599" w:themeFill="accent4" w:themeFillTint="66"/>
            <w:vAlign w:val="center"/>
          </w:tcPr>
          <w:p w14:paraId="44F8F75A" w14:textId="77777777" w:rsidR="00782C50" w:rsidRPr="00782C50" w:rsidRDefault="00782C50" w:rsidP="00782C50">
            <w:pPr>
              <w:jc w:val="both"/>
              <w:rPr>
                <w:rFonts w:eastAsiaTheme="minorHAnsi"/>
                <w:b/>
                <w:bCs/>
                <w:color w:val="000000" w:themeColor="text1"/>
                <w:sz w:val="22"/>
                <w:szCs w:val="22"/>
                <w:lang w:eastAsia="en-US"/>
              </w:rPr>
            </w:pPr>
            <w:r w:rsidRPr="00782C50">
              <w:rPr>
                <w:rFonts w:eastAsiaTheme="minorHAnsi"/>
                <w:b/>
                <w:bCs/>
                <w:color w:val="000000" w:themeColor="text1"/>
                <w:sz w:val="22"/>
                <w:szCs w:val="22"/>
                <w:lang w:eastAsia="en-US"/>
              </w:rPr>
              <w:t>Identify Alternate Staffing</w:t>
            </w:r>
          </w:p>
          <w:p w14:paraId="1E35FEBB" w14:textId="77777777" w:rsidR="00782C50" w:rsidRPr="00782C50" w:rsidRDefault="00782C50" w:rsidP="001E2A48">
            <w:pPr>
              <w:pStyle w:val="ListParagraph"/>
              <w:numPr>
                <w:ilvl w:val="0"/>
                <w:numId w:val="31"/>
              </w:numPr>
              <w:jc w:val="both"/>
              <w:rPr>
                <w:rFonts w:eastAsiaTheme="minorHAnsi"/>
                <w:color w:val="000000" w:themeColor="text1"/>
                <w:sz w:val="22"/>
                <w:szCs w:val="22"/>
                <w:lang w:eastAsia="en-US"/>
              </w:rPr>
            </w:pPr>
            <w:r w:rsidRPr="00782C50">
              <w:rPr>
                <w:rFonts w:eastAsiaTheme="minorHAnsi"/>
                <w:color w:val="000000" w:themeColor="text1"/>
                <w:sz w:val="22"/>
                <w:szCs w:val="22"/>
                <w:lang w:eastAsia="en-US"/>
              </w:rPr>
              <w:t>Evaluate internal and external alternate staffing resources that could be utilised to staff critical activities</w:t>
            </w:r>
          </w:p>
          <w:p w14:paraId="187A06E8" w14:textId="77777777" w:rsidR="00782C50" w:rsidRPr="00782C50" w:rsidRDefault="00782C50" w:rsidP="001E2A48">
            <w:pPr>
              <w:pStyle w:val="ListParagraph"/>
              <w:numPr>
                <w:ilvl w:val="0"/>
                <w:numId w:val="31"/>
              </w:numPr>
              <w:jc w:val="both"/>
              <w:rPr>
                <w:rFonts w:eastAsiaTheme="minorHAnsi"/>
                <w:color w:val="000000" w:themeColor="text1"/>
                <w:sz w:val="22"/>
                <w:szCs w:val="22"/>
                <w:lang w:eastAsia="en-US"/>
              </w:rPr>
            </w:pPr>
            <w:r w:rsidRPr="00782C50">
              <w:rPr>
                <w:rFonts w:eastAsiaTheme="minorHAnsi"/>
                <w:color w:val="000000" w:themeColor="text1"/>
                <w:sz w:val="22"/>
                <w:szCs w:val="22"/>
                <w:lang w:eastAsia="en-US"/>
              </w:rPr>
              <w:t>Collaborate with other Business Area Team Managers to understand the immediate critical activities and viability of diverting staff from other teams to support them dependent on process knowledge</w:t>
            </w:r>
          </w:p>
          <w:p w14:paraId="1C67A3E3" w14:textId="77777777" w:rsidR="00782C50" w:rsidRPr="00782C50" w:rsidRDefault="00782C50" w:rsidP="001E2A48">
            <w:pPr>
              <w:pStyle w:val="ListParagraph"/>
              <w:numPr>
                <w:ilvl w:val="0"/>
                <w:numId w:val="31"/>
              </w:numPr>
              <w:jc w:val="both"/>
              <w:rPr>
                <w:rFonts w:eastAsiaTheme="minorHAnsi"/>
                <w:color w:val="000000" w:themeColor="text1"/>
                <w:sz w:val="22"/>
                <w:szCs w:val="22"/>
                <w:lang w:eastAsia="en-US"/>
              </w:rPr>
            </w:pPr>
            <w:r w:rsidRPr="00782C50">
              <w:rPr>
                <w:rFonts w:eastAsiaTheme="minorHAnsi"/>
                <w:color w:val="000000" w:themeColor="text1"/>
                <w:sz w:val="22"/>
                <w:szCs w:val="22"/>
                <w:lang w:eastAsia="en-US"/>
              </w:rPr>
              <w:t>Divert staff to the most time-sensitive activities as needed</w:t>
            </w:r>
          </w:p>
          <w:p w14:paraId="4F06F862" w14:textId="77777777" w:rsidR="00782C50" w:rsidRPr="00782C50" w:rsidRDefault="00782C50" w:rsidP="001E2A48">
            <w:pPr>
              <w:pStyle w:val="ListParagraph"/>
              <w:numPr>
                <w:ilvl w:val="0"/>
                <w:numId w:val="31"/>
              </w:numPr>
              <w:jc w:val="both"/>
              <w:rPr>
                <w:rFonts w:eastAsiaTheme="minorHAnsi"/>
                <w:color w:val="000000" w:themeColor="text1"/>
                <w:sz w:val="22"/>
                <w:szCs w:val="22"/>
                <w:lang w:eastAsia="en-US"/>
              </w:rPr>
            </w:pPr>
            <w:r w:rsidRPr="00782C50">
              <w:rPr>
                <w:rFonts w:eastAsiaTheme="minorHAnsi"/>
                <w:color w:val="000000" w:themeColor="text1"/>
                <w:sz w:val="22"/>
                <w:szCs w:val="22"/>
                <w:lang w:eastAsia="en-US"/>
              </w:rPr>
              <w:t>Assess established alternate procedures and manual workarounds found in this plan for their viability during this loss of staff</w:t>
            </w:r>
          </w:p>
          <w:p w14:paraId="597394ED" w14:textId="77777777" w:rsidR="00782C50" w:rsidRPr="00782C50" w:rsidRDefault="00782C50" w:rsidP="001E2A48">
            <w:pPr>
              <w:pStyle w:val="ListParagraph"/>
              <w:numPr>
                <w:ilvl w:val="0"/>
                <w:numId w:val="31"/>
              </w:numPr>
              <w:jc w:val="both"/>
              <w:rPr>
                <w:rFonts w:eastAsiaTheme="minorHAnsi"/>
                <w:color w:val="000000" w:themeColor="text1"/>
                <w:sz w:val="22"/>
                <w:szCs w:val="22"/>
                <w:lang w:eastAsia="en-US"/>
              </w:rPr>
            </w:pPr>
            <w:r w:rsidRPr="00782C50">
              <w:rPr>
                <w:rFonts w:eastAsiaTheme="minorHAnsi"/>
                <w:color w:val="000000" w:themeColor="text1"/>
                <w:sz w:val="22"/>
                <w:szCs w:val="22"/>
                <w:lang w:eastAsia="en-US"/>
              </w:rPr>
              <w:t>Collate any application or system access requirements</w:t>
            </w:r>
          </w:p>
          <w:p w14:paraId="42253352" w14:textId="77777777" w:rsidR="00782C50" w:rsidRPr="00782C50" w:rsidRDefault="00782C50" w:rsidP="001E2A48">
            <w:pPr>
              <w:pStyle w:val="ListParagraph"/>
              <w:numPr>
                <w:ilvl w:val="0"/>
                <w:numId w:val="31"/>
              </w:numPr>
              <w:jc w:val="both"/>
              <w:rPr>
                <w:rFonts w:eastAsiaTheme="minorHAnsi"/>
                <w:color w:val="000000" w:themeColor="text1"/>
                <w:sz w:val="22"/>
                <w:szCs w:val="22"/>
                <w:lang w:eastAsia="en-US"/>
              </w:rPr>
            </w:pPr>
            <w:r w:rsidRPr="00782C50">
              <w:rPr>
                <w:rFonts w:eastAsiaTheme="minorHAnsi"/>
                <w:color w:val="000000" w:themeColor="text1"/>
                <w:sz w:val="22"/>
                <w:szCs w:val="22"/>
                <w:lang w:eastAsia="en-US"/>
              </w:rPr>
              <w:t xml:space="preserve">If necessary, begin to document any ad hoc procedures or additional manual workarounds that could be utilised that are not listed in this document </w:t>
            </w:r>
          </w:p>
          <w:p w14:paraId="06584D99" w14:textId="72CDA964" w:rsidR="009C058B" w:rsidRPr="00782C50" w:rsidRDefault="00782C50" w:rsidP="001E2A48">
            <w:pPr>
              <w:pStyle w:val="ListParagraph"/>
              <w:numPr>
                <w:ilvl w:val="0"/>
                <w:numId w:val="31"/>
              </w:numPr>
              <w:jc w:val="both"/>
              <w:rPr>
                <w:rFonts w:eastAsiaTheme="minorHAnsi"/>
                <w:i/>
                <w:iCs/>
                <w:color w:val="000000" w:themeColor="text1"/>
                <w:sz w:val="22"/>
                <w:szCs w:val="22"/>
                <w:lang w:eastAsia="en-US"/>
              </w:rPr>
            </w:pPr>
            <w:r w:rsidRPr="00782C50">
              <w:rPr>
                <w:rFonts w:eastAsiaTheme="minorHAnsi"/>
                <w:color w:val="000000" w:themeColor="text1"/>
                <w:sz w:val="22"/>
                <w:szCs w:val="22"/>
                <w:lang w:eastAsia="en-US"/>
              </w:rPr>
              <w:t>Update the Crisis Management Team with your plan</w:t>
            </w:r>
          </w:p>
        </w:tc>
        <w:tc>
          <w:tcPr>
            <w:tcW w:w="1985" w:type="dxa"/>
            <w:vAlign w:val="center"/>
          </w:tcPr>
          <w:p w14:paraId="04A58D19" w14:textId="72A5CDAD" w:rsidR="009A4187" w:rsidRPr="00B46304" w:rsidRDefault="009C058B" w:rsidP="000741B1">
            <w:pPr>
              <w:rPr>
                <w:rFonts w:eastAsiaTheme="minorHAnsi"/>
                <w:color w:val="000000" w:themeColor="text1"/>
                <w:sz w:val="22"/>
                <w:szCs w:val="22"/>
                <w:lang w:eastAsia="en-US"/>
              </w:rPr>
            </w:pPr>
            <w:r w:rsidRPr="00AB07B4">
              <w:rPr>
                <w:rFonts w:eastAsia="Times New Roman"/>
                <w:sz w:val="22"/>
                <w:szCs w:val="22"/>
              </w:rPr>
              <w:t>Recovery Team Lead</w:t>
            </w:r>
          </w:p>
        </w:tc>
        <w:tc>
          <w:tcPr>
            <w:tcW w:w="1276" w:type="dxa"/>
          </w:tcPr>
          <w:p w14:paraId="397E646D" w14:textId="77777777" w:rsidR="009A4187" w:rsidRPr="00B46304" w:rsidRDefault="009A4187" w:rsidP="009A4187">
            <w:pPr>
              <w:ind w:right="456"/>
              <w:rPr>
                <w:rFonts w:eastAsiaTheme="minorHAnsi"/>
                <w:i/>
                <w:iCs/>
                <w:color w:val="000000" w:themeColor="text1"/>
                <w:sz w:val="22"/>
                <w:szCs w:val="22"/>
                <w:lang w:eastAsia="en-US"/>
              </w:rPr>
            </w:pPr>
          </w:p>
        </w:tc>
      </w:tr>
      <w:tr w:rsidR="009A4187" w:rsidRPr="00943778" w14:paraId="4331932F" w14:textId="2BF52C65" w:rsidTr="00DF453B">
        <w:trPr>
          <w:cantSplit/>
          <w:trHeight w:val="2385"/>
          <w:jc w:val="center"/>
        </w:trPr>
        <w:tc>
          <w:tcPr>
            <w:tcW w:w="11892" w:type="dxa"/>
            <w:shd w:val="clear" w:color="auto" w:fill="FFE599" w:themeFill="accent4" w:themeFillTint="66"/>
            <w:vAlign w:val="center"/>
          </w:tcPr>
          <w:p w14:paraId="4502BBF2" w14:textId="77777777" w:rsidR="00CF4C91" w:rsidRPr="00CF4C91" w:rsidRDefault="00CF4C91" w:rsidP="00CF4C91">
            <w:pPr>
              <w:jc w:val="both"/>
              <w:rPr>
                <w:rFonts w:eastAsiaTheme="minorHAnsi"/>
                <w:b/>
                <w:bCs/>
                <w:color w:val="000000" w:themeColor="text1"/>
                <w:sz w:val="22"/>
                <w:szCs w:val="22"/>
                <w:lang w:eastAsia="en-US"/>
              </w:rPr>
            </w:pPr>
            <w:r w:rsidRPr="00CF4C91">
              <w:rPr>
                <w:rFonts w:eastAsiaTheme="minorHAnsi"/>
                <w:b/>
                <w:bCs/>
                <w:color w:val="000000" w:themeColor="text1"/>
                <w:sz w:val="22"/>
                <w:szCs w:val="22"/>
                <w:lang w:eastAsia="en-US"/>
              </w:rPr>
              <w:t>Implement Staff Recovery Strategies</w:t>
            </w:r>
          </w:p>
          <w:p w14:paraId="14F106E9" w14:textId="77777777" w:rsidR="00CF4C91" w:rsidRPr="00CF4C91" w:rsidRDefault="00CF4C91" w:rsidP="001E2A48">
            <w:pPr>
              <w:pStyle w:val="ListParagraph"/>
              <w:numPr>
                <w:ilvl w:val="0"/>
                <w:numId w:val="32"/>
              </w:numPr>
              <w:jc w:val="both"/>
              <w:rPr>
                <w:rFonts w:eastAsiaTheme="minorHAnsi"/>
                <w:color w:val="000000" w:themeColor="text1"/>
                <w:sz w:val="22"/>
                <w:szCs w:val="22"/>
                <w:lang w:eastAsia="en-US"/>
              </w:rPr>
            </w:pPr>
            <w:r w:rsidRPr="00CF4C91">
              <w:rPr>
                <w:rFonts w:eastAsiaTheme="minorHAnsi"/>
                <w:color w:val="000000" w:themeColor="text1"/>
                <w:sz w:val="22"/>
                <w:szCs w:val="22"/>
                <w:lang w:eastAsia="en-US"/>
              </w:rPr>
              <w:t>Based on the scope of the disruptive incident and availability of staff members, implement the following recovery strategy when instructed by the Crisis Management Team / Business Area Senior Management</w:t>
            </w:r>
          </w:p>
          <w:p w14:paraId="7DA2E3DE" w14:textId="77777777" w:rsidR="00CF4C91" w:rsidRPr="00CF4C91" w:rsidRDefault="00CF4C91" w:rsidP="001E2A48">
            <w:pPr>
              <w:pStyle w:val="ListParagraph"/>
              <w:numPr>
                <w:ilvl w:val="0"/>
                <w:numId w:val="50"/>
              </w:numPr>
              <w:jc w:val="both"/>
              <w:rPr>
                <w:rFonts w:eastAsiaTheme="minorHAnsi"/>
                <w:color w:val="000000" w:themeColor="text1"/>
                <w:sz w:val="22"/>
                <w:szCs w:val="22"/>
                <w:lang w:eastAsia="en-US"/>
              </w:rPr>
            </w:pPr>
            <w:r w:rsidRPr="00CF4C91">
              <w:rPr>
                <w:rFonts w:eastAsiaTheme="minorHAnsi"/>
                <w:color w:val="000000" w:themeColor="text1"/>
                <w:sz w:val="22"/>
                <w:szCs w:val="22"/>
                <w:lang w:eastAsia="en-US"/>
              </w:rPr>
              <w:t>work from home</w:t>
            </w:r>
          </w:p>
          <w:p w14:paraId="6D0CC9EF" w14:textId="77777777" w:rsidR="00CF4C91" w:rsidRPr="00CF4C91" w:rsidRDefault="00CF4C91" w:rsidP="001E2A48">
            <w:pPr>
              <w:pStyle w:val="ListParagraph"/>
              <w:numPr>
                <w:ilvl w:val="0"/>
                <w:numId w:val="50"/>
              </w:numPr>
              <w:jc w:val="both"/>
              <w:rPr>
                <w:rFonts w:eastAsiaTheme="minorHAnsi"/>
                <w:color w:val="000000" w:themeColor="text1"/>
                <w:sz w:val="22"/>
                <w:szCs w:val="22"/>
                <w:lang w:eastAsia="en-US"/>
              </w:rPr>
            </w:pPr>
            <w:r w:rsidRPr="00CF4C91">
              <w:rPr>
                <w:rFonts w:eastAsiaTheme="minorHAnsi"/>
                <w:color w:val="000000" w:themeColor="text1"/>
                <w:sz w:val="22"/>
                <w:szCs w:val="22"/>
                <w:lang w:eastAsia="en-US"/>
              </w:rPr>
              <w:t>where applicable relocate to alternative site</w:t>
            </w:r>
          </w:p>
          <w:p w14:paraId="1EABD3A2" w14:textId="77777777" w:rsidR="00CF4C91" w:rsidRPr="00CF4C91" w:rsidRDefault="00CF4C91" w:rsidP="001E2A48">
            <w:pPr>
              <w:pStyle w:val="ListParagraph"/>
              <w:numPr>
                <w:ilvl w:val="0"/>
                <w:numId w:val="32"/>
              </w:numPr>
              <w:jc w:val="both"/>
              <w:rPr>
                <w:rFonts w:eastAsiaTheme="minorHAnsi"/>
                <w:color w:val="000000" w:themeColor="text1"/>
                <w:sz w:val="22"/>
                <w:szCs w:val="22"/>
                <w:lang w:eastAsia="en-US"/>
              </w:rPr>
            </w:pPr>
            <w:r w:rsidRPr="00CF4C91">
              <w:rPr>
                <w:rFonts w:eastAsiaTheme="minorHAnsi"/>
                <w:color w:val="000000" w:themeColor="text1"/>
                <w:sz w:val="22"/>
                <w:szCs w:val="22"/>
                <w:lang w:eastAsia="en-US"/>
              </w:rPr>
              <w:t>Department staff members will implement manual workarounds and alternate procedures immediately if possible</w:t>
            </w:r>
          </w:p>
          <w:p w14:paraId="2C9EE865" w14:textId="77777777" w:rsidR="009C058B" w:rsidRPr="000F102E" w:rsidRDefault="00CF4C91" w:rsidP="001E2A48">
            <w:pPr>
              <w:pStyle w:val="ListParagraph"/>
              <w:numPr>
                <w:ilvl w:val="0"/>
                <w:numId w:val="32"/>
              </w:numPr>
              <w:jc w:val="both"/>
              <w:rPr>
                <w:rFonts w:eastAsiaTheme="minorHAnsi"/>
                <w:i/>
                <w:iCs/>
                <w:color w:val="000000" w:themeColor="text1"/>
                <w:sz w:val="22"/>
                <w:szCs w:val="22"/>
                <w:lang w:eastAsia="en-US"/>
              </w:rPr>
            </w:pPr>
            <w:r w:rsidRPr="00CF4C91">
              <w:rPr>
                <w:rFonts w:eastAsiaTheme="minorHAnsi"/>
                <w:color w:val="000000" w:themeColor="text1"/>
                <w:sz w:val="22"/>
                <w:szCs w:val="22"/>
                <w:lang w:eastAsia="en-US"/>
              </w:rPr>
              <w:t>If the recovery strategy is not available or appropriate for the situation, immediately reach out to the Crisis Management Team / Business Area Senior Management for guidance on alternate options</w:t>
            </w:r>
          </w:p>
          <w:p w14:paraId="75330690" w14:textId="13C232E3" w:rsidR="000F102E" w:rsidRPr="00CF4C91" w:rsidRDefault="000F102E" w:rsidP="00901A1E">
            <w:pPr>
              <w:pStyle w:val="ListParagraph"/>
              <w:jc w:val="both"/>
              <w:rPr>
                <w:rFonts w:eastAsiaTheme="minorHAnsi"/>
                <w:i/>
                <w:iCs/>
                <w:color w:val="000000" w:themeColor="text1"/>
                <w:sz w:val="22"/>
                <w:szCs w:val="22"/>
                <w:lang w:eastAsia="en-US"/>
              </w:rPr>
            </w:pPr>
          </w:p>
        </w:tc>
        <w:tc>
          <w:tcPr>
            <w:tcW w:w="1985" w:type="dxa"/>
            <w:vAlign w:val="center"/>
          </w:tcPr>
          <w:p w14:paraId="418FC2D1" w14:textId="5DD06689" w:rsidR="009A4187" w:rsidRPr="00B46304" w:rsidRDefault="009C058B" w:rsidP="000741B1">
            <w:pPr>
              <w:rPr>
                <w:rFonts w:eastAsiaTheme="minorHAnsi"/>
                <w:color w:val="000000" w:themeColor="text1"/>
                <w:sz w:val="22"/>
                <w:szCs w:val="22"/>
                <w:lang w:eastAsia="en-US"/>
              </w:rPr>
            </w:pPr>
            <w:r w:rsidRPr="00AB07B4">
              <w:rPr>
                <w:rFonts w:eastAsia="Times New Roman"/>
                <w:sz w:val="22"/>
                <w:szCs w:val="22"/>
              </w:rPr>
              <w:t>Recovery Team Lead</w:t>
            </w:r>
          </w:p>
        </w:tc>
        <w:tc>
          <w:tcPr>
            <w:tcW w:w="1276" w:type="dxa"/>
          </w:tcPr>
          <w:p w14:paraId="77B4F05C" w14:textId="77777777" w:rsidR="009A4187" w:rsidRPr="00B46304" w:rsidRDefault="009A4187" w:rsidP="009A4187">
            <w:pPr>
              <w:ind w:right="456"/>
              <w:rPr>
                <w:rFonts w:eastAsiaTheme="minorHAnsi"/>
                <w:i/>
                <w:iCs/>
                <w:color w:val="000000" w:themeColor="text1"/>
                <w:sz w:val="22"/>
                <w:szCs w:val="22"/>
                <w:lang w:eastAsia="en-US"/>
              </w:rPr>
            </w:pPr>
          </w:p>
        </w:tc>
      </w:tr>
      <w:tr w:rsidR="009A4187" w:rsidRPr="00943778" w14:paraId="0E44E625" w14:textId="5F7D1019" w:rsidTr="00DF453B">
        <w:trPr>
          <w:cantSplit/>
          <w:trHeight w:val="960"/>
          <w:jc w:val="center"/>
        </w:trPr>
        <w:tc>
          <w:tcPr>
            <w:tcW w:w="11892" w:type="dxa"/>
            <w:shd w:val="clear" w:color="auto" w:fill="FFE599" w:themeFill="accent4" w:themeFillTint="66"/>
            <w:vAlign w:val="center"/>
          </w:tcPr>
          <w:p w14:paraId="795BB726" w14:textId="77777777" w:rsidR="008C76DF" w:rsidRPr="00305293" w:rsidRDefault="008C76DF" w:rsidP="008C76DF">
            <w:pPr>
              <w:jc w:val="both"/>
              <w:rPr>
                <w:rFonts w:eastAsiaTheme="minorHAnsi"/>
                <w:b/>
                <w:bCs/>
                <w:color w:val="000000" w:themeColor="text1"/>
                <w:sz w:val="22"/>
                <w:szCs w:val="22"/>
                <w:lang w:eastAsia="en-US"/>
              </w:rPr>
            </w:pPr>
            <w:r w:rsidRPr="00305293">
              <w:rPr>
                <w:rFonts w:eastAsiaTheme="minorHAnsi"/>
                <w:b/>
                <w:bCs/>
                <w:color w:val="000000" w:themeColor="text1"/>
                <w:sz w:val="22"/>
                <w:szCs w:val="22"/>
                <w:lang w:eastAsia="en-US"/>
              </w:rPr>
              <w:t>Potential Communication with Key Stakeholders</w:t>
            </w:r>
          </w:p>
          <w:p w14:paraId="4E8E194D" w14:textId="38773976" w:rsidR="008C76DF" w:rsidRPr="008C76DF" w:rsidRDefault="008C76DF" w:rsidP="008C76DF">
            <w:pPr>
              <w:jc w:val="both"/>
              <w:rPr>
                <w:rFonts w:eastAsiaTheme="minorHAnsi"/>
                <w:color w:val="000000" w:themeColor="text1"/>
                <w:sz w:val="22"/>
                <w:szCs w:val="22"/>
                <w:lang w:eastAsia="en-US"/>
              </w:rPr>
            </w:pPr>
            <w:r w:rsidRPr="008C76DF">
              <w:rPr>
                <w:rFonts w:eastAsiaTheme="minorHAnsi"/>
                <w:color w:val="000000" w:themeColor="text1"/>
                <w:sz w:val="22"/>
                <w:szCs w:val="22"/>
                <w:lang w:eastAsia="en-US"/>
              </w:rPr>
              <w:t xml:space="preserve">MAY REQUIRE CRISIS MANAGEMENT TEAM or SENIOR MANAGEMENT APPROVAL </w:t>
            </w:r>
            <w:r w:rsidR="001E31BA">
              <w:rPr>
                <w:rFonts w:eastAsiaTheme="minorHAnsi"/>
                <w:color w:val="000000" w:themeColor="text1"/>
                <w:sz w:val="22"/>
                <w:szCs w:val="22"/>
                <w:lang w:eastAsia="en-US"/>
              </w:rPr>
              <w:t xml:space="preserve">- </w:t>
            </w:r>
            <w:r w:rsidR="001E31BA" w:rsidRPr="00B46304">
              <w:rPr>
                <w:rFonts w:eastAsiaTheme="minorHAnsi"/>
                <w:color w:val="000000" w:themeColor="text1"/>
                <w:sz w:val="22"/>
                <w:szCs w:val="22"/>
                <w:lang w:eastAsia="en-US"/>
              </w:rPr>
              <w:t>Consider whether you need to escalate your response to senior management to activate Part B CIP</w:t>
            </w:r>
          </w:p>
          <w:p w14:paraId="3C6D7969" w14:textId="77777777" w:rsidR="008C76DF" w:rsidRPr="008C76DF" w:rsidRDefault="008C76DF" w:rsidP="008C76DF">
            <w:pPr>
              <w:jc w:val="both"/>
              <w:rPr>
                <w:rFonts w:eastAsiaTheme="minorHAnsi"/>
                <w:color w:val="000000" w:themeColor="text1"/>
                <w:sz w:val="22"/>
                <w:szCs w:val="22"/>
                <w:lang w:eastAsia="en-US"/>
              </w:rPr>
            </w:pPr>
          </w:p>
          <w:p w14:paraId="4ED79433" w14:textId="77777777" w:rsidR="008C76DF" w:rsidRPr="001E31BA" w:rsidRDefault="008C76DF" w:rsidP="001E2A48">
            <w:pPr>
              <w:pStyle w:val="ListParagraph"/>
              <w:numPr>
                <w:ilvl w:val="0"/>
                <w:numId w:val="33"/>
              </w:numPr>
              <w:jc w:val="both"/>
              <w:rPr>
                <w:rFonts w:eastAsiaTheme="minorHAnsi"/>
                <w:color w:val="000000" w:themeColor="text1"/>
                <w:sz w:val="22"/>
                <w:szCs w:val="22"/>
                <w:lang w:eastAsia="en-US"/>
              </w:rPr>
            </w:pPr>
            <w:r w:rsidRPr="001E31BA">
              <w:rPr>
                <w:rFonts w:eastAsiaTheme="minorHAnsi"/>
                <w:color w:val="000000" w:themeColor="text1"/>
                <w:sz w:val="22"/>
                <w:szCs w:val="22"/>
                <w:lang w:eastAsia="en-US"/>
              </w:rPr>
              <w:t xml:space="preserve">It may be necessary to begin coordinating or updating stakeholders. If so, draft key messages and obtain support and approval from the Crisis Management Team / Business Area Senior Management </w:t>
            </w:r>
          </w:p>
          <w:p w14:paraId="4D44A2DB" w14:textId="77777777" w:rsidR="009A4187" w:rsidRDefault="008C76DF" w:rsidP="001E2A48">
            <w:pPr>
              <w:pStyle w:val="ListParagraph"/>
              <w:numPr>
                <w:ilvl w:val="0"/>
                <w:numId w:val="33"/>
              </w:numPr>
              <w:jc w:val="both"/>
              <w:rPr>
                <w:rFonts w:eastAsiaTheme="minorHAnsi"/>
                <w:color w:val="000000" w:themeColor="text1"/>
                <w:sz w:val="22"/>
                <w:szCs w:val="22"/>
                <w:lang w:eastAsia="en-US"/>
              </w:rPr>
            </w:pPr>
            <w:r w:rsidRPr="001E31BA">
              <w:rPr>
                <w:rFonts w:eastAsiaTheme="minorHAnsi"/>
                <w:color w:val="000000" w:themeColor="text1"/>
                <w:sz w:val="22"/>
                <w:szCs w:val="22"/>
                <w:lang w:eastAsia="en-US"/>
              </w:rPr>
              <w:t xml:space="preserve">Third-party contact information is located at the end of this plan in the "External Contacts" section </w:t>
            </w:r>
          </w:p>
          <w:p w14:paraId="5FE841F2" w14:textId="17B32EF5" w:rsidR="009C058B" w:rsidRPr="001E31BA" w:rsidRDefault="009C058B" w:rsidP="009C058B">
            <w:pPr>
              <w:pStyle w:val="ListParagraph"/>
              <w:jc w:val="both"/>
              <w:rPr>
                <w:rFonts w:eastAsiaTheme="minorHAnsi"/>
                <w:color w:val="000000" w:themeColor="text1"/>
                <w:sz w:val="22"/>
                <w:szCs w:val="22"/>
                <w:lang w:eastAsia="en-US"/>
              </w:rPr>
            </w:pPr>
          </w:p>
        </w:tc>
        <w:tc>
          <w:tcPr>
            <w:tcW w:w="1985" w:type="dxa"/>
            <w:vAlign w:val="center"/>
          </w:tcPr>
          <w:p w14:paraId="6C36D2E1" w14:textId="1EFA8198" w:rsidR="009A4187" w:rsidRPr="00B46304" w:rsidRDefault="009C058B" w:rsidP="000741B1">
            <w:pPr>
              <w:rPr>
                <w:rFonts w:eastAsiaTheme="minorHAnsi"/>
                <w:i/>
                <w:iCs/>
                <w:color w:val="000000" w:themeColor="text1"/>
                <w:sz w:val="22"/>
                <w:szCs w:val="22"/>
                <w:lang w:eastAsia="en-US"/>
              </w:rPr>
            </w:pPr>
            <w:r w:rsidRPr="00AB07B4">
              <w:rPr>
                <w:rFonts w:eastAsia="Times New Roman"/>
                <w:sz w:val="22"/>
                <w:szCs w:val="22"/>
              </w:rPr>
              <w:t>Recovery Team Lead</w:t>
            </w:r>
          </w:p>
        </w:tc>
        <w:tc>
          <w:tcPr>
            <w:tcW w:w="1276" w:type="dxa"/>
          </w:tcPr>
          <w:p w14:paraId="5BDF8445" w14:textId="77777777" w:rsidR="009A4187" w:rsidRPr="00B46304" w:rsidRDefault="009A4187" w:rsidP="009A4187">
            <w:pPr>
              <w:ind w:right="456"/>
              <w:rPr>
                <w:rFonts w:eastAsiaTheme="minorHAnsi"/>
                <w:i/>
                <w:iCs/>
                <w:color w:val="000000" w:themeColor="text1"/>
                <w:sz w:val="22"/>
                <w:szCs w:val="22"/>
                <w:lang w:eastAsia="en-US"/>
              </w:rPr>
            </w:pPr>
          </w:p>
        </w:tc>
      </w:tr>
      <w:tr w:rsidR="009A4187" w:rsidRPr="00943778" w14:paraId="3DFABD8E" w14:textId="69D50238" w:rsidTr="00DF453B">
        <w:trPr>
          <w:cantSplit/>
          <w:jc w:val="center"/>
        </w:trPr>
        <w:tc>
          <w:tcPr>
            <w:tcW w:w="11892" w:type="dxa"/>
            <w:shd w:val="clear" w:color="auto" w:fill="FFE599" w:themeFill="accent4" w:themeFillTint="66"/>
            <w:vAlign w:val="center"/>
          </w:tcPr>
          <w:p w14:paraId="32A5F81B" w14:textId="77777777" w:rsidR="00305293" w:rsidRPr="00305293" w:rsidRDefault="00305293" w:rsidP="00305293">
            <w:pPr>
              <w:jc w:val="both"/>
              <w:rPr>
                <w:rFonts w:eastAsiaTheme="minorHAnsi"/>
                <w:b/>
                <w:bCs/>
                <w:color w:val="000000" w:themeColor="text1"/>
                <w:sz w:val="22"/>
                <w:szCs w:val="22"/>
                <w:lang w:eastAsia="en-US"/>
              </w:rPr>
            </w:pPr>
            <w:r w:rsidRPr="00305293">
              <w:rPr>
                <w:rFonts w:eastAsiaTheme="minorHAnsi"/>
                <w:b/>
                <w:bCs/>
                <w:color w:val="000000" w:themeColor="text1"/>
                <w:sz w:val="22"/>
                <w:szCs w:val="22"/>
                <w:lang w:eastAsia="en-US"/>
              </w:rPr>
              <w:lastRenderedPageBreak/>
              <w:t>Assess Ability to Meet Requirements</w:t>
            </w:r>
          </w:p>
          <w:p w14:paraId="75C37509" w14:textId="77777777" w:rsidR="009A4187" w:rsidRPr="009C058B" w:rsidRDefault="00305293" w:rsidP="001E2A48">
            <w:pPr>
              <w:pStyle w:val="ListParagraph"/>
              <w:numPr>
                <w:ilvl w:val="0"/>
                <w:numId w:val="34"/>
              </w:numPr>
              <w:jc w:val="both"/>
              <w:rPr>
                <w:rFonts w:eastAsiaTheme="minorHAnsi"/>
                <w:i/>
                <w:iCs/>
                <w:color w:val="000000" w:themeColor="text1"/>
                <w:sz w:val="22"/>
                <w:szCs w:val="22"/>
                <w:lang w:eastAsia="en-US"/>
              </w:rPr>
            </w:pPr>
            <w:r w:rsidRPr="00305293">
              <w:rPr>
                <w:rFonts w:eastAsiaTheme="minorHAnsi"/>
                <w:color w:val="000000" w:themeColor="text1"/>
                <w:sz w:val="22"/>
                <w:szCs w:val="22"/>
                <w:lang w:eastAsia="en-US"/>
              </w:rPr>
              <w:t>Determine if any service level modifications or service suspension is necessary, and advise the Crisis Management Team / Business Area Senior Management of this need</w:t>
            </w:r>
          </w:p>
          <w:p w14:paraId="043DDC35" w14:textId="2E40F911" w:rsidR="009C058B" w:rsidRPr="00305293" w:rsidRDefault="009C058B" w:rsidP="009C058B">
            <w:pPr>
              <w:pStyle w:val="ListParagraph"/>
              <w:jc w:val="both"/>
              <w:rPr>
                <w:rFonts w:eastAsiaTheme="minorHAnsi"/>
                <w:i/>
                <w:iCs/>
                <w:color w:val="000000" w:themeColor="text1"/>
                <w:sz w:val="22"/>
                <w:szCs w:val="22"/>
                <w:lang w:eastAsia="en-US"/>
              </w:rPr>
            </w:pPr>
          </w:p>
        </w:tc>
        <w:tc>
          <w:tcPr>
            <w:tcW w:w="1985" w:type="dxa"/>
            <w:vAlign w:val="center"/>
          </w:tcPr>
          <w:p w14:paraId="25155215" w14:textId="0B4A664F" w:rsidR="009A4187" w:rsidRPr="00B46304" w:rsidRDefault="009C058B" w:rsidP="000741B1">
            <w:pPr>
              <w:rPr>
                <w:rFonts w:eastAsiaTheme="minorHAnsi"/>
                <w:i/>
                <w:iCs/>
                <w:color w:val="000000" w:themeColor="text1"/>
                <w:sz w:val="22"/>
                <w:szCs w:val="22"/>
                <w:lang w:eastAsia="en-US"/>
              </w:rPr>
            </w:pPr>
            <w:r w:rsidRPr="00AB07B4">
              <w:rPr>
                <w:rFonts w:eastAsia="Times New Roman"/>
                <w:sz w:val="22"/>
                <w:szCs w:val="22"/>
              </w:rPr>
              <w:t>Recovery Team Lead</w:t>
            </w:r>
          </w:p>
        </w:tc>
        <w:tc>
          <w:tcPr>
            <w:tcW w:w="1276" w:type="dxa"/>
          </w:tcPr>
          <w:p w14:paraId="2BC2FD0E" w14:textId="77777777" w:rsidR="009A4187" w:rsidRPr="00B46304" w:rsidRDefault="009A4187" w:rsidP="009A4187">
            <w:pPr>
              <w:ind w:right="456"/>
              <w:rPr>
                <w:rFonts w:eastAsiaTheme="minorHAnsi"/>
                <w:i/>
                <w:iCs/>
                <w:color w:val="000000" w:themeColor="text1"/>
                <w:sz w:val="22"/>
                <w:szCs w:val="22"/>
                <w:lang w:eastAsia="en-US"/>
              </w:rPr>
            </w:pPr>
          </w:p>
        </w:tc>
      </w:tr>
      <w:tr w:rsidR="009A4187" w:rsidRPr="00943778" w14:paraId="2E3C4DFF" w14:textId="1BFE29DA" w:rsidTr="00DF453B">
        <w:trPr>
          <w:cantSplit/>
          <w:jc w:val="center"/>
        </w:trPr>
        <w:tc>
          <w:tcPr>
            <w:tcW w:w="11892" w:type="dxa"/>
            <w:shd w:val="clear" w:color="auto" w:fill="FFE599" w:themeFill="accent4" w:themeFillTint="66"/>
            <w:vAlign w:val="center"/>
          </w:tcPr>
          <w:p w14:paraId="1D0C774C" w14:textId="77777777" w:rsidR="00D636A5" w:rsidRPr="00D636A5" w:rsidRDefault="00D636A5" w:rsidP="00D636A5">
            <w:pPr>
              <w:jc w:val="both"/>
              <w:rPr>
                <w:rFonts w:eastAsia="Times New Roman"/>
                <w:b/>
                <w:bCs/>
                <w:color w:val="000000" w:themeColor="text1"/>
                <w:spacing w:val="-5"/>
                <w:sz w:val="22"/>
                <w:szCs w:val="22"/>
                <w:lang w:eastAsia="en-US"/>
              </w:rPr>
            </w:pPr>
            <w:r w:rsidRPr="00D636A5">
              <w:rPr>
                <w:rFonts w:eastAsia="Times New Roman"/>
                <w:b/>
                <w:bCs/>
                <w:color w:val="000000" w:themeColor="text1"/>
                <w:spacing w:val="-5"/>
                <w:sz w:val="22"/>
                <w:szCs w:val="22"/>
                <w:lang w:eastAsia="en-US"/>
              </w:rPr>
              <w:t>Report Recovery Status to Management</w:t>
            </w:r>
          </w:p>
          <w:p w14:paraId="1DCAF812" w14:textId="77777777" w:rsidR="009A4187" w:rsidRDefault="00D636A5" w:rsidP="001E2A48">
            <w:pPr>
              <w:pStyle w:val="ListParagraph"/>
              <w:numPr>
                <w:ilvl w:val="0"/>
                <w:numId w:val="34"/>
              </w:numPr>
              <w:jc w:val="both"/>
              <w:rPr>
                <w:rFonts w:eastAsia="Times New Roman"/>
                <w:color w:val="000000" w:themeColor="text1"/>
                <w:spacing w:val="-5"/>
                <w:sz w:val="22"/>
                <w:szCs w:val="22"/>
                <w:lang w:eastAsia="en-US"/>
              </w:rPr>
            </w:pPr>
            <w:r w:rsidRPr="00D636A5">
              <w:rPr>
                <w:rFonts w:eastAsia="Times New Roman"/>
                <w:color w:val="000000" w:themeColor="text1"/>
                <w:spacing w:val="-5"/>
                <w:sz w:val="22"/>
                <w:szCs w:val="22"/>
                <w:lang w:eastAsia="en-US"/>
              </w:rPr>
              <w:t xml:space="preserve">Based on the situation and the current response and recovery measures implemented by this department, prepare to report operational status and requirements to the Crisis Management Team </w:t>
            </w:r>
          </w:p>
          <w:p w14:paraId="51468F7A" w14:textId="51A56A40" w:rsidR="009C058B" w:rsidRPr="00D636A5" w:rsidRDefault="009C058B" w:rsidP="009C058B">
            <w:pPr>
              <w:pStyle w:val="ListParagraph"/>
              <w:jc w:val="both"/>
              <w:rPr>
                <w:rFonts w:eastAsia="Times New Roman"/>
                <w:color w:val="000000" w:themeColor="text1"/>
                <w:spacing w:val="-5"/>
                <w:sz w:val="22"/>
                <w:szCs w:val="22"/>
                <w:lang w:eastAsia="en-US"/>
              </w:rPr>
            </w:pPr>
          </w:p>
        </w:tc>
        <w:tc>
          <w:tcPr>
            <w:tcW w:w="1985" w:type="dxa"/>
            <w:vAlign w:val="center"/>
          </w:tcPr>
          <w:p w14:paraId="1AFB1AB5" w14:textId="4043A01E" w:rsidR="009A4187" w:rsidRPr="00B46304" w:rsidRDefault="009C058B" w:rsidP="000741B1">
            <w:pPr>
              <w:rPr>
                <w:rFonts w:eastAsia="Times New Roman"/>
                <w:i/>
                <w:iCs/>
                <w:color w:val="000000" w:themeColor="text1"/>
                <w:spacing w:val="-5"/>
                <w:sz w:val="22"/>
                <w:szCs w:val="22"/>
                <w:lang w:eastAsia="en-US"/>
              </w:rPr>
            </w:pPr>
            <w:r w:rsidRPr="00AB07B4">
              <w:rPr>
                <w:rFonts w:eastAsia="Times New Roman"/>
                <w:sz w:val="22"/>
                <w:szCs w:val="22"/>
              </w:rPr>
              <w:t>Recovery Team Lead</w:t>
            </w:r>
          </w:p>
        </w:tc>
        <w:tc>
          <w:tcPr>
            <w:tcW w:w="1276" w:type="dxa"/>
          </w:tcPr>
          <w:p w14:paraId="009844CD" w14:textId="77777777" w:rsidR="009A4187" w:rsidRPr="00B46304" w:rsidRDefault="009A4187" w:rsidP="009A4187">
            <w:pPr>
              <w:ind w:right="456"/>
              <w:rPr>
                <w:rFonts w:eastAsia="Times New Roman"/>
                <w:bCs/>
                <w:i/>
                <w:iCs/>
                <w:color w:val="000000" w:themeColor="text1"/>
                <w:sz w:val="22"/>
                <w:szCs w:val="22"/>
                <w:lang w:eastAsia="en-US"/>
              </w:rPr>
            </w:pPr>
          </w:p>
        </w:tc>
      </w:tr>
      <w:tr w:rsidR="009A4187" w:rsidRPr="00943778" w14:paraId="28F2557A" w14:textId="5641AC8A" w:rsidTr="00DF453B">
        <w:trPr>
          <w:cantSplit/>
          <w:jc w:val="center"/>
        </w:trPr>
        <w:tc>
          <w:tcPr>
            <w:tcW w:w="11892" w:type="dxa"/>
            <w:shd w:val="clear" w:color="auto" w:fill="FFE599" w:themeFill="accent4" w:themeFillTint="66"/>
            <w:vAlign w:val="center"/>
          </w:tcPr>
          <w:p w14:paraId="30A69B4B" w14:textId="77777777" w:rsidR="00D636A5" w:rsidRPr="00D636A5" w:rsidRDefault="00D636A5" w:rsidP="00D636A5">
            <w:pPr>
              <w:jc w:val="both"/>
              <w:rPr>
                <w:rFonts w:eastAsia="Times New Roman"/>
                <w:b/>
                <w:bCs/>
                <w:color w:val="000000" w:themeColor="text1"/>
                <w:spacing w:val="-5"/>
                <w:sz w:val="22"/>
                <w:szCs w:val="22"/>
                <w:lang w:eastAsia="en-US"/>
              </w:rPr>
            </w:pPr>
            <w:r w:rsidRPr="00D636A5">
              <w:rPr>
                <w:rFonts w:eastAsia="Times New Roman"/>
                <w:b/>
                <w:bCs/>
                <w:color w:val="000000" w:themeColor="text1"/>
                <w:spacing w:val="-5"/>
                <w:sz w:val="22"/>
                <w:szCs w:val="22"/>
                <w:lang w:eastAsia="en-US"/>
              </w:rPr>
              <w:t>Document Lessons Learned</w:t>
            </w:r>
          </w:p>
          <w:p w14:paraId="02A05BC0" w14:textId="77777777" w:rsidR="00D636A5" w:rsidRPr="00D636A5" w:rsidRDefault="00D636A5" w:rsidP="001E2A48">
            <w:pPr>
              <w:pStyle w:val="ListParagraph"/>
              <w:numPr>
                <w:ilvl w:val="0"/>
                <w:numId w:val="34"/>
              </w:numPr>
              <w:jc w:val="both"/>
              <w:rPr>
                <w:rFonts w:eastAsia="Times New Roman"/>
                <w:color w:val="000000" w:themeColor="text1"/>
                <w:spacing w:val="-5"/>
                <w:sz w:val="22"/>
                <w:szCs w:val="22"/>
                <w:lang w:eastAsia="en-US"/>
              </w:rPr>
            </w:pPr>
            <w:r w:rsidRPr="00D636A5">
              <w:rPr>
                <w:rFonts w:eastAsia="Times New Roman"/>
                <w:color w:val="000000" w:themeColor="text1"/>
                <w:spacing w:val="-5"/>
                <w:sz w:val="22"/>
                <w:szCs w:val="22"/>
                <w:lang w:eastAsia="en-US"/>
              </w:rPr>
              <w:t>Debrief as a department to discuss lessons learned, understand opportunities for improvement in the response process and request feedback from team members on additional ways to strengthen the response and recovery effort</w:t>
            </w:r>
          </w:p>
          <w:p w14:paraId="00ADF511" w14:textId="77777777" w:rsidR="009A4187" w:rsidRPr="009C058B" w:rsidRDefault="00D636A5" w:rsidP="001E2A48">
            <w:pPr>
              <w:pStyle w:val="ListParagraph"/>
              <w:numPr>
                <w:ilvl w:val="0"/>
                <w:numId w:val="34"/>
              </w:numPr>
              <w:jc w:val="both"/>
              <w:rPr>
                <w:rFonts w:eastAsia="Times New Roman"/>
                <w:i/>
                <w:iCs/>
                <w:color w:val="000000" w:themeColor="text1"/>
                <w:spacing w:val="-5"/>
                <w:sz w:val="22"/>
                <w:szCs w:val="22"/>
                <w:lang w:eastAsia="en-US"/>
              </w:rPr>
            </w:pPr>
            <w:r w:rsidRPr="00D636A5">
              <w:rPr>
                <w:rFonts w:eastAsia="Times New Roman"/>
                <w:color w:val="000000" w:themeColor="text1"/>
                <w:spacing w:val="-5"/>
                <w:sz w:val="22"/>
                <w:szCs w:val="22"/>
                <w:lang w:eastAsia="en-US"/>
              </w:rPr>
              <w:t>If appropriate update your Business Continuity Plan</w:t>
            </w:r>
          </w:p>
          <w:p w14:paraId="5A890AF9" w14:textId="5CEC7D82" w:rsidR="009C058B" w:rsidRPr="00D636A5" w:rsidRDefault="009C058B" w:rsidP="009C058B">
            <w:pPr>
              <w:pStyle w:val="ListParagraph"/>
              <w:jc w:val="both"/>
              <w:rPr>
                <w:rFonts w:eastAsia="Times New Roman"/>
                <w:i/>
                <w:iCs/>
                <w:color w:val="000000" w:themeColor="text1"/>
                <w:spacing w:val="-5"/>
                <w:sz w:val="22"/>
                <w:szCs w:val="22"/>
                <w:lang w:eastAsia="en-US"/>
              </w:rPr>
            </w:pPr>
          </w:p>
        </w:tc>
        <w:tc>
          <w:tcPr>
            <w:tcW w:w="1985" w:type="dxa"/>
            <w:vAlign w:val="center"/>
          </w:tcPr>
          <w:p w14:paraId="5676DC68" w14:textId="7D627A4F" w:rsidR="009A4187" w:rsidRPr="00B46304" w:rsidRDefault="009C058B" w:rsidP="000741B1">
            <w:pPr>
              <w:rPr>
                <w:rFonts w:eastAsia="Times New Roman"/>
                <w:bCs/>
                <w:i/>
                <w:iCs/>
                <w:color w:val="000000" w:themeColor="text1"/>
                <w:sz w:val="22"/>
                <w:szCs w:val="22"/>
                <w:lang w:eastAsia="en-US"/>
              </w:rPr>
            </w:pPr>
            <w:r w:rsidRPr="00AB07B4">
              <w:rPr>
                <w:rFonts w:eastAsia="Times New Roman"/>
                <w:sz w:val="22"/>
                <w:szCs w:val="22"/>
              </w:rPr>
              <w:t>Recovery Team Lead</w:t>
            </w:r>
          </w:p>
        </w:tc>
        <w:tc>
          <w:tcPr>
            <w:tcW w:w="1276" w:type="dxa"/>
          </w:tcPr>
          <w:p w14:paraId="30850CBD" w14:textId="77777777" w:rsidR="009A4187" w:rsidRPr="00B46304" w:rsidRDefault="009A4187" w:rsidP="009A4187">
            <w:pPr>
              <w:ind w:right="456"/>
              <w:rPr>
                <w:rFonts w:eastAsia="Times New Roman"/>
                <w:i/>
                <w:iCs/>
                <w:color w:val="000000" w:themeColor="text1"/>
                <w:spacing w:val="-5"/>
                <w:sz w:val="22"/>
                <w:szCs w:val="22"/>
                <w:lang w:eastAsia="en-US"/>
              </w:rPr>
            </w:pPr>
          </w:p>
        </w:tc>
      </w:tr>
    </w:tbl>
    <w:p w14:paraId="500A9173" w14:textId="1919E189" w:rsidR="00943778" w:rsidRDefault="00943778" w:rsidP="00D814D7">
      <w:pPr>
        <w:pStyle w:val="Heading1"/>
        <w:jc w:val="both"/>
        <w:rPr>
          <w:rFonts w:eastAsia="Times New Roman"/>
          <w:sz w:val="24"/>
          <w:szCs w:val="24"/>
          <w:lang w:eastAsia="en-US"/>
        </w:rPr>
      </w:pPr>
    </w:p>
    <w:p w14:paraId="10EE1505" w14:textId="77777777" w:rsidR="00D814D7" w:rsidRDefault="00D814D7">
      <w:pPr>
        <w:spacing w:line="259" w:lineRule="auto"/>
        <w:rPr>
          <w:rFonts w:eastAsia="Times New Roman"/>
          <w:b/>
          <w:bCs/>
          <w:color w:val="0062AE"/>
          <w:lang w:eastAsia="en-US"/>
        </w:rPr>
      </w:pPr>
      <w:r>
        <w:rPr>
          <w:rFonts w:eastAsia="Times New Roman"/>
          <w:lang w:eastAsia="en-US"/>
        </w:rPr>
        <w:br w:type="page"/>
      </w:r>
    </w:p>
    <w:p w14:paraId="5ADFBDC7" w14:textId="558BCFD3" w:rsidR="00943778" w:rsidRPr="003152D7" w:rsidRDefault="002374D1" w:rsidP="0075245A">
      <w:pPr>
        <w:pStyle w:val="Heading1"/>
        <w:rPr>
          <w:rFonts w:eastAsia="Times New Roman"/>
          <w:lang w:eastAsia="en-US"/>
        </w:rPr>
      </w:pPr>
      <w:bookmarkStart w:id="48" w:name="_Business_Continuity_Continuation"/>
      <w:bookmarkStart w:id="49" w:name="_Loss_of_Facility"/>
      <w:bookmarkStart w:id="50" w:name="_Toc142301104"/>
      <w:bookmarkEnd w:id="48"/>
      <w:bookmarkEnd w:id="49"/>
      <w:r w:rsidRPr="000246A9">
        <w:lastRenderedPageBreak/>
        <w:t>Loss of Facility Recovery Actions</w:t>
      </w:r>
      <w:bookmarkEnd w:id="50"/>
    </w:p>
    <w:tbl>
      <w:tblPr>
        <w:tblStyle w:val="GridTable1Light-Accent2"/>
        <w:tblW w:w="15333"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Caption w:val="Action &amp; Considerations"/>
        <w:tblDescription w:val="Actions to consider while contiuning services during the incident"/>
      </w:tblPr>
      <w:tblGrid>
        <w:gridCol w:w="12034"/>
        <w:gridCol w:w="1985"/>
        <w:gridCol w:w="1314"/>
      </w:tblGrid>
      <w:tr w:rsidR="00EE0491" w:rsidRPr="00D1202E" w14:paraId="76373412" w14:textId="313E91E1" w:rsidTr="00DE0ACF">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ED7D31" w:themeFill="accent2"/>
            <w:vAlign w:val="center"/>
          </w:tcPr>
          <w:p w14:paraId="54805C53" w14:textId="6F09F751" w:rsidR="00EE0491" w:rsidRPr="00EE0491" w:rsidRDefault="00EE0491" w:rsidP="00EE0491">
            <w:pPr>
              <w:rPr>
                <w:rFonts w:eastAsia="Times New Roman"/>
                <w:iCs/>
                <w:color w:val="000000" w:themeColor="text1"/>
                <w:lang w:eastAsia="en-US"/>
              </w:rPr>
            </w:pPr>
            <w:r w:rsidRPr="00EE0491">
              <w:rPr>
                <w:rFonts w:eastAsia="Times New Roman"/>
                <w:iCs/>
                <w:color w:val="000000" w:themeColor="text1"/>
                <w:lang w:eastAsia="en-US"/>
              </w:rPr>
              <w:t>Action Card 3 - Loss of Facility Recovery Actions</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ED7D31" w:themeFill="accent2"/>
          </w:tcPr>
          <w:p w14:paraId="5B62BE9B" w14:textId="6250DB6D" w:rsidR="00EE0491" w:rsidRPr="00EE0491" w:rsidRDefault="00EE0491" w:rsidP="00EE0491">
            <w:pPr>
              <w:cnfStyle w:val="100000000000" w:firstRow="1" w:lastRow="0" w:firstColumn="0" w:lastColumn="0" w:oddVBand="0" w:evenVBand="0" w:oddHBand="0" w:evenHBand="0" w:firstRowFirstColumn="0" w:firstRowLastColumn="0" w:lastRowFirstColumn="0" w:lastRowLastColumn="0"/>
              <w:rPr>
                <w:rFonts w:eastAsia="Times New Roman"/>
                <w:iCs/>
                <w:color w:val="000000" w:themeColor="text1"/>
                <w:lang w:eastAsia="en-US"/>
              </w:rPr>
            </w:pPr>
            <w:r w:rsidRPr="00EE0491">
              <w:t xml:space="preserve">Assigned Role  </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ED7D31" w:themeFill="accent2"/>
          </w:tcPr>
          <w:p w14:paraId="486F2C98" w14:textId="16D60712" w:rsidR="00EE0491" w:rsidRPr="00EE0491" w:rsidRDefault="00EE0491" w:rsidP="00EE0491">
            <w:pPr>
              <w:cnfStyle w:val="100000000000" w:firstRow="1" w:lastRow="0" w:firstColumn="0" w:lastColumn="0" w:oddVBand="0" w:evenVBand="0" w:oddHBand="0" w:evenHBand="0" w:firstRowFirstColumn="0" w:firstRowLastColumn="0" w:lastRowFirstColumn="0" w:lastRowLastColumn="0"/>
              <w:rPr>
                <w:rFonts w:eastAsia="Times New Roman"/>
                <w:iCs/>
                <w:color w:val="000000" w:themeColor="text1"/>
                <w:lang w:eastAsia="en-US"/>
              </w:rPr>
            </w:pPr>
            <w:r w:rsidRPr="00EE0491">
              <w:t>Complete</w:t>
            </w:r>
          </w:p>
        </w:tc>
      </w:tr>
      <w:tr w:rsidR="00C730B4" w:rsidRPr="00D1202E" w14:paraId="0B9D7FE4" w14:textId="15ADE3E8"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2E634738" w14:textId="77777777" w:rsidR="00C730B4" w:rsidRPr="00400DA7" w:rsidRDefault="00C730B4" w:rsidP="00C730B4">
            <w:pPr>
              <w:ind w:left="29" w:hanging="29"/>
              <w:jc w:val="both"/>
              <w:rPr>
                <w:rFonts w:eastAsia="Times New Roman"/>
                <w:iCs/>
                <w:color w:val="000000" w:themeColor="text1"/>
                <w:sz w:val="22"/>
                <w:szCs w:val="22"/>
                <w:lang w:eastAsia="en-US"/>
              </w:rPr>
            </w:pPr>
            <w:r w:rsidRPr="00400DA7">
              <w:rPr>
                <w:rFonts w:eastAsia="Times New Roman"/>
                <w:iCs/>
                <w:color w:val="000000" w:themeColor="text1"/>
                <w:sz w:val="22"/>
                <w:szCs w:val="22"/>
                <w:lang w:eastAsia="en-US"/>
              </w:rPr>
              <w:t>Verify location of staff</w:t>
            </w:r>
          </w:p>
          <w:p w14:paraId="31B00327" w14:textId="77777777" w:rsidR="00C730B4" w:rsidRPr="00400DA7" w:rsidRDefault="00C730B4" w:rsidP="001E2A48">
            <w:pPr>
              <w:pStyle w:val="ListParagraph"/>
              <w:numPr>
                <w:ilvl w:val="0"/>
                <w:numId w:val="43"/>
              </w:numPr>
              <w:jc w:val="both"/>
              <w:rPr>
                <w:rFonts w:eastAsia="Times New Roman"/>
                <w:iCs/>
                <w:color w:val="000000" w:themeColor="text1"/>
                <w:sz w:val="22"/>
                <w:szCs w:val="22"/>
                <w:lang w:eastAsia="en-US"/>
              </w:rPr>
            </w:pPr>
            <w:r w:rsidRPr="00400DA7">
              <w:rPr>
                <w:rFonts w:eastAsia="Times New Roman"/>
                <w:iCs/>
                <w:color w:val="000000" w:themeColor="text1"/>
                <w:sz w:val="22"/>
                <w:szCs w:val="22"/>
                <w:lang w:eastAsia="en-US"/>
              </w:rPr>
              <w:t xml:space="preserve">Verify the location of department staff and their requirement for the facility </w:t>
            </w:r>
          </w:p>
          <w:p w14:paraId="4875BC28" w14:textId="77777777" w:rsidR="00C730B4" w:rsidRPr="00400DA7" w:rsidRDefault="00C730B4" w:rsidP="001E2A48">
            <w:pPr>
              <w:pStyle w:val="ListParagraph"/>
              <w:numPr>
                <w:ilvl w:val="0"/>
                <w:numId w:val="49"/>
              </w:numPr>
              <w:jc w:val="both"/>
              <w:rPr>
                <w:rFonts w:eastAsia="Times New Roman"/>
                <w:iCs/>
                <w:color w:val="000000" w:themeColor="text1"/>
                <w:sz w:val="22"/>
                <w:szCs w:val="22"/>
                <w:lang w:eastAsia="en-US"/>
              </w:rPr>
            </w:pPr>
            <w:r w:rsidRPr="00400DA7">
              <w:rPr>
                <w:rFonts w:eastAsia="Times New Roman"/>
                <w:iCs/>
                <w:color w:val="000000" w:themeColor="text1"/>
                <w:sz w:val="22"/>
                <w:szCs w:val="22"/>
                <w:lang w:eastAsia="en-US"/>
              </w:rPr>
              <w:t xml:space="preserve">Leave </w:t>
            </w:r>
          </w:p>
          <w:p w14:paraId="67C02993" w14:textId="4CB02230" w:rsidR="00C730B4" w:rsidRPr="00400DA7" w:rsidRDefault="00BC0A63" w:rsidP="001E2A48">
            <w:pPr>
              <w:pStyle w:val="ListParagraph"/>
              <w:numPr>
                <w:ilvl w:val="0"/>
                <w:numId w:val="49"/>
              </w:numPr>
              <w:jc w:val="both"/>
              <w:rPr>
                <w:rFonts w:eastAsia="Times New Roman"/>
                <w:iCs/>
                <w:color w:val="000000" w:themeColor="text1"/>
                <w:sz w:val="22"/>
                <w:szCs w:val="22"/>
                <w:lang w:eastAsia="en-US"/>
              </w:rPr>
            </w:pPr>
            <w:r w:rsidRPr="00400DA7">
              <w:rPr>
                <w:rFonts w:eastAsia="Times New Roman"/>
                <w:iCs/>
                <w:color w:val="000000" w:themeColor="text1"/>
                <w:sz w:val="22"/>
                <w:szCs w:val="22"/>
                <w:lang w:eastAsia="en-US"/>
              </w:rPr>
              <w:t>Off-site</w:t>
            </w:r>
            <w:r w:rsidR="00C730B4" w:rsidRPr="00400DA7">
              <w:rPr>
                <w:rFonts w:eastAsia="Times New Roman"/>
                <w:iCs/>
                <w:color w:val="000000" w:themeColor="text1"/>
                <w:sz w:val="22"/>
                <w:szCs w:val="22"/>
                <w:lang w:eastAsia="en-US"/>
              </w:rPr>
              <w:t xml:space="preserve"> client meeting</w:t>
            </w:r>
          </w:p>
          <w:p w14:paraId="5207E93B" w14:textId="77777777" w:rsidR="00C730B4" w:rsidRPr="00400DA7" w:rsidRDefault="00C730B4" w:rsidP="001E2A48">
            <w:pPr>
              <w:pStyle w:val="ListParagraph"/>
              <w:numPr>
                <w:ilvl w:val="0"/>
                <w:numId w:val="49"/>
              </w:numPr>
              <w:jc w:val="both"/>
              <w:rPr>
                <w:rFonts w:eastAsia="Times New Roman"/>
                <w:iCs/>
                <w:color w:val="000000" w:themeColor="text1"/>
                <w:sz w:val="22"/>
                <w:szCs w:val="22"/>
                <w:lang w:eastAsia="en-US"/>
              </w:rPr>
            </w:pPr>
            <w:r w:rsidRPr="00400DA7">
              <w:rPr>
                <w:rFonts w:eastAsia="Times New Roman"/>
                <w:iCs/>
                <w:color w:val="000000" w:themeColor="text1"/>
                <w:sz w:val="22"/>
                <w:szCs w:val="22"/>
                <w:lang w:eastAsia="en-US"/>
              </w:rPr>
              <w:t>Working from home</w:t>
            </w:r>
          </w:p>
          <w:p w14:paraId="148B6DCE" w14:textId="77777777" w:rsidR="00C730B4" w:rsidRPr="00400DA7" w:rsidRDefault="00C730B4" w:rsidP="001E2A48">
            <w:pPr>
              <w:pStyle w:val="ListParagraph"/>
              <w:numPr>
                <w:ilvl w:val="0"/>
                <w:numId w:val="49"/>
              </w:numPr>
              <w:jc w:val="both"/>
              <w:rPr>
                <w:rFonts w:eastAsia="Times New Roman"/>
                <w:iCs/>
                <w:color w:val="000000" w:themeColor="text1"/>
                <w:sz w:val="22"/>
                <w:szCs w:val="22"/>
                <w:lang w:eastAsia="en-US"/>
              </w:rPr>
            </w:pPr>
            <w:r w:rsidRPr="00400DA7">
              <w:rPr>
                <w:rFonts w:eastAsia="Times New Roman"/>
                <w:iCs/>
                <w:color w:val="000000" w:themeColor="text1"/>
                <w:sz w:val="22"/>
                <w:szCs w:val="22"/>
                <w:lang w:eastAsia="en-US"/>
              </w:rPr>
              <w:t xml:space="preserve">Training </w:t>
            </w:r>
          </w:p>
          <w:p w14:paraId="4400247E" w14:textId="77777777" w:rsidR="00C730B4" w:rsidRPr="00400DA7" w:rsidRDefault="00C730B4" w:rsidP="001E2A48">
            <w:pPr>
              <w:pStyle w:val="ListParagraph"/>
              <w:numPr>
                <w:ilvl w:val="0"/>
                <w:numId w:val="49"/>
              </w:numPr>
              <w:jc w:val="both"/>
              <w:rPr>
                <w:rFonts w:eastAsia="Times New Roman"/>
                <w:iCs/>
                <w:color w:val="000000" w:themeColor="text1"/>
                <w:sz w:val="22"/>
                <w:szCs w:val="22"/>
                <w:lang w:eastAsia="en-US"/>
              </w:rPr>
            </w:pPr>
            <w:r w:rsidRPr="00400DA7">
              <w:rPr>
                <w:rFonts w:eastAsia="Times New Roman"/>
                <w:iCs/>
                <w:color w:val="000000" w:themeColor="text1"/>
                <w:sz w:val="22"/>
                <w:szCs w:val="22"/>
                <w:lang w:eastAsia="en-US"/>
              </w:rPr>
              <w:t>Sickness absence</w:t>
            </w:r>
          </w:p>
          <w:p w14:paraId="20EB40E2" w14:textId="5484D981" w:rsidR="00C730B4" w:rsidRPr="00400DA7" w:rsidRDefault="00C730B4" w:rsidP="001E2A48">
            <w:pPr>
              <w:pStyle w:val="ListParagraph"/>
              <w:numPr>
                <w:ilvl w:val="0"/>
                <w:numId w:val="43"/>
              </w:numPr>
              <w:jc w:val="both"/>
              <w:rPr>
                <w:rFonts w:eastAsia="Times New Roman"/>
                <w:b w:val="0"/>
                <w:bCs w:val="0"/>
                <w:iCs/>
                <w:color w:val="000000" w:themeColor="text1"/>
                <w:sz w:val="22"/>
                <w:szCs w:val="22"/>
                <w:u w:val="single"/>
                <w:lang w:eastAsia="en-US"/>
              </w:rPr>
            </w:pPr>
            <w:r w:rsidRPr="00400DA7">
              <w:rPr>
                <w:rFonts w:eastAsia="Times New Roman"/>
                <w:b w:val="0"/>
                <w:bCs w:val="0"/>
                <w:iCs/>
                <w:color w:val="000000" w:themeColor="text1"/>
                <w:sz w:val="22"/>
                <w:szCs w:val="22"/>
                <w:lang w:eastAsia="en-US"/>
              </w:rPr>
              <w:t>Feedback staff whereabouts to the CMT</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2BF90765" w14:textId="41A54B21"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sz w:val="22"/>
                <w:szCs w:val="22"/>
                <w:u w:val="single"/>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B0CE8D6" w14:textId="77777777" w:rsidR="00C730B4" w:rsidRPr="00B46304" w:rsidRDefault="00C730B4" w:rsidP="00C730B4">
            <w:pPr>
              <w:ind w:left="58"/>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66D32C92" w14:textId="454EB55F"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22EB9011" w14:textId="77777777" w:rsidR="00C730B4" w:rsidRPr="00025FEE" w:rsidRDefault="00C730B4" w:rsidP="00C730B4">
            <w:pPr>
              <w:jc w:val="both"/>
              <w:rPr>
                <w:rFonts w:eastAsia="Times New Roman"/>
                <w:iCs/>
                <w:color w:val="000000" w:themeColor="text1"/>
                <w:sz w:val="22"/>
                <w:szCs w:val="22"/>
                <w:lang w:eastAsia="en-US"/>
              </w:rPr>
            </w:pPr>
            <w:r w:rsidRPr="00025FEE">
              <w:rPr>
                <w:rFonts w:eastAsia="Times New Roman"/>
                <w:iCs/>
                <w:color w:val="000000" w:themeColor="text1"/>
                <w:sz w:val="22"/>
                <w:szCs w:val="22"/>
                <w:lang w:eastAsia="en-US"/>
              </w:rPr>
              <w:t>Assess Possible Department Impacts</w:t>
            </w:r>
          </w:p>
          <w:p w14:paraId="4202A17C" w14:textId="7FF18856" w:rsidR="00C730B4" w:rsidRPr="00025FEE" w:rsidRDefault="00C730B4" w:rsidP="001E2A48">
            <w:pPr>
              <w:pStyle w:val="ListParagraph"/>
              <w:numPr>
                <w:ilvl w:val="0"/>
                <w:numId w:val="44"/>
              </w:numPr>
              <w:jc w:val="both"/>
              <w:rPr>
                <w:rFonts w:eastAsia="Times New Roman"/>
                <w:iCs/>
                <w:color w:val="000000" w:themeColor="text1"/>
                <w:sz w:val="22"/>
                <w:szCs w:val="22"/>
                <w:lang w:eastAsia="en-US"/>
              </w:rPr>
            </w:pPr>
            <w:r w:rsidRPr="00025FEE">
              <w:rPr>
                <w:rFonts w:eastAsia="Times New Roman"/>
                <w:iCs/>
                <w:color w:val="000000" w:themeColor="text1"/>
                <w:sz w:val="22"/>
                <w:szCs w:val="22"/>
                <w:lang w:eastAsia="en-US"/>
              </w:rPr>
              <w:t>Based on information provided by the Crisis Management Team / Business Area Senior Management Team review and assess, within Recovery Team, potential impact on:</w:t>
            </w:r>
          </w:p>
          <w:p w14:paraId="79F9EC8F" w14:textId="77777777" w:rsidR="00C730B4" w:rsidRPr="00025FEE" w:rsidRDefault="00C730B4" w:rsidP="001E2A48">
            <w:pPr>
              <w:pStyle w:val="ListParagraph"/>
              <w:numPr>
                <w:ilvl w:val="0"/>
                <w:numId w:val="48"/>
              </w:numPr>
              <w:jc w:val="both"/>
              <w:rPr>
                <w:rFonts w:eastAsia="Times New Roman"/>
                <w:iCs/>
                <w:color w:val="000000" w:themeColor="text1"/>
                <w:sz w:val="22"/>
                <w:szCs w:val="22"/>
                <w:lang w:eastAsia="en-US"/>
              </w:rPr>
            </w:pPr>
            <w:r w:rsidRPr="00025FEE">
              <w:rPr>
                <w:rFonts w:eastAsia="Times New Roman"/>
                <w:iCs/>
                <w:color w:val="000000" w:themeColor="text1"/>
                <w:sz w:val="22"/>
                <w:szCs w:val="22"/>
                <w:lang w:eastAsia="en-US"/>
              </w:rPr>
              <w:t>Staff/skills issues</w:t>
            </w:r>
          </w:p>
          <w:p w14:paraId="03F513FA" w14:textId="77777777" w:rsidR="00C730B4" w:rsidRPr="00025FEE" w:rsidRDefault="00C730B4" w:rsidP="001E2A48">
            <w:pPr>
              <w:pStyle w:val="ListParagraph"/>
              <w:numPr>
                <w:ilvl w:val="0"/>
                <w:numId w:val="48"/>
              </w:numPr>
              <w:jc w:val="both"/>
              <w:rPr>
                <w:rFonts w:eastAsia="Times New Roman"/>
                <w:iCs/>
                <w:color w:val="000000" w:themeColor="text1"/>
                <w:sz w:val="22"/>
                <w:szCs w:val="22"/>
                <w:lang w:eastAsia="en-US"/>
              </w:rPr>
            </w:pPr>
            <w:r w:rsidRPr="00025FEE">
              <w:rPr>
                <w:rFonts w:eastAsia="Times New Roman"/>
                <w:iCs/>
                <w:color w:val="000000" w:themeColor="text1"/>
                <w:sz w:val="22"/>
                <w:szCs w:val="22"/>
                <w:lang w:eastAsia="en-US"/>
              </w:rPr>
              <w:t>Business priorities</w:t>
            </w:r>
          </w:p>
          <w:p w14:paraId="6C0C1231" w14:textId="77777777" w:rsidR="00C730B4" w:rsidRPr="00025FEE" w:rsidRDefault="00C730B4" w:rsidP="001E2A48">
            <w:pPr>
              <w:pStyle w:val="ListParagraph"/>
              <w:numPr>
                <w:ilvl w:val="0"/>
                <w:numId w:val="48"/>
              </w:numPr>
              <w:jc w:val="both"/>
              <w:rPr>
                <w:rFonts w:eastAsia="Times New Roman"/>
                <w:iCs/>
                <w:color w:val="000000" w:themeColor="text1"/>
                <w:sz w:val="22"/>
                <w:szCs w:val="22"/>
                <w:lang w:eastAsia="en-US"/>
              </w:rPr>
            </w:pPr>
            <w:r w:rsidRPr="00025FEE">
              <w:rPr>
                <w:rFonts w:eastAsia="Times New Roman"/>
                <w:iCs/>
                <w:color w:val="000000" w:themeColor="text1"/>
                <w:sz w:val="22"/>
                <w:szCs w:val="22"/>
                <w:lang w:eastAsia="en-US"/>
              </w:rPr>
              <w:t>Deadlines/obligations, e.g. year end</w:t>
            </w:r>
          </w:p>
          <w:p w14:paraId="2622E0BB" w14:textId="77777777" w:rsidR="00C730B4" w:rsidRPr="00025FEE" w:rsidRDefault="00C730B4" w:rsidP="001E2A48">
            <w:pPr>
              <w:pStyle w:val="ListParagraph"/>
              <w:numPr>
                <w:ilvl w:val="0"/>
                <w:numId w:val="48"/>
              </w:numPr>
              <w:jc w:val="both"/>
              <w:rPr>
                <w:rFonts w:eastAsia="Times New Roman"/>
                <w:iCs/>
                <w:color w:val="000000" w:themeColor="text1"/>
                <w:sz w:val="22"/>
                <w:szCs w:val="22"/>
                <w:lang w:eastAsia="en-US"/>
              </w:rPr>
            </w:pPr>
            <w:r w:rsidRPr="00025FEE">
              <w:rPr>
                <w:rFonts w:eastAsia="Times New Roman"/>
                <w:iCs/>
                <w:color w:val="000000" w:themeColor="text1"/>
                <w:sz w:val="22"/>
                <w:szCs w:val="22"/>
                <w:lang w:eastAsia="en-US"/>
              </w:rPr>
              <w:t>Customers</w:t>
            </w:r>
          </w:p>
          <w:p w14:paraId="23143463" w14:textId="77777777" w:rsidR="00C730B4" w:rsidRPr="00025FEE" w:rsidRDefault="00C730B4" w:rsidP="001E2A48">
            <w:pPr>
              <w:pStyle w:val="ListParagraph"/>
              <w:numPr>
                <w:ilvl w:val="0"/>
                <w:numId w:val="48"/>
              </w:numPr>
              <w:jc w:val="both"/>
              <w:rPr>
                <w:rFonts w:eastAsia="Times New Roman"/>
                <w:iCs/>
                <w:color w:val="000000" w:themeColor="text1"/>
                <w:sz w:val="22"/>
                <w:szCs w:val="22"/>
                <w:lang w:eastAsia="en-US"/>
              </w:rPr>
            </w:pPr>
            <w:r w:rsidRPr="00025FEE">
              <w:rPr>
                <w:rFonts w:eastAsia="Times New Roman"/>
                <w:iCs/>
                <w:color w:val="000000" w:themeColor="text1"/>
                <w:sz w:val="22"/>
                <w:szCs w:val="22"/>
                <w:lang w:eastAsia="en-US"/>
              </w:rPr>
              <w:t>Departments you depend on</w:t>
            </w:r>
          </w:p>
          <w:p w14:paraId="34400B45" w14:textId="592A7442" w:rsidR="00C730B4" w:rsidRPr="00D15695" w:rsidRDefault="00C730B4" w:rsidP="001E2A48">
            <w:pPr>
              <w:pStyle w:val="ListParagraph"/>
              <w:numPr>
                <w:ilvl w:val="0"/>
                <w:numId w:val="44"/>
              </w:numPr>
              <w:jc w:val="both"/>
              <w:rPr>
                <w:rFonts w:eastAsia="Times New Roman"/>
                <w:b w:val="0"/>
                <w:bCs w:val="0"/>
                <w:iCs/>
                <w:color w:val="000000" w:themeColor="text1"/>
                <w:sz w:val="22"/>
                <w:szCs w:val="22"/>
                <w:lang w:eastAsia="en-US"/>
              </w:rPr>
            </w:pPr>
            <w:r w:rsidRPr="00D15695">
              <w:rPr>
                <w:rFonts w:eastAsia="Times New Roman"/>
                <w:b w:val="0"/>
                <w:bCs w:val="0"/>
                <w:iCs/>
                <w:color w:val="000000" w:themeColor="text1"/>
                <w:sz w:val="22"/>
                <w:szCs w:val="22"/>
                <w:lang w:eastAsia="en-US"/>
              </w:rPr>
              <w:t>Report back any issues / workarounds possible to management</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17FD2DCF" w14:textId="7D4016E3"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790D2ED"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08176CD3" w14:textId="48DA2444"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1D5337C6" w14:textId="77777777" w:rsidR="00C730B4" w:rsidRPr="00D15695" w:rsidRDefault="00C730B4" w:rsidP="00C730B4">
            <w:pPr>
              <w:jc w:val="both"/>
              <w:rPr>
                <w:rFonts w:eastAsia="Times New Roman"/>
                <w:iCs/>
                <w:color w:val="000000" w:themeColor="text1"/>
                <w:sz w:val="22"/>
                <w:szCs w:val="22"/>
                <w:lang w:eastAsia="en-US"/>
              </w:rPr>
            </w:pPr>
            <w:r w:rsidRPr="00D15695">
              <w:rPr>
                <w:rFonts w:eastAsia="Times New Roman"/>
                <w:iCs/>
                <w:color w:val="000000" w:themeColor="text1"/>
                <w:sz w:val="22"/>
                <w:szCs w:val="22"/>
                <w:lang w:eastAsia="en-US"/>
              </w:rPr>
              <w:t>Communicate with Department Staff</w:t>
            </w:r>
          </w:p>
          <w:p w14:paraId="4E61DD17" w14:textId="1C8F6160" w:rsidR="00C730B4" w:rsidRPr="00D15695" w:rsidRDefault="00C730B4" w:rsidP="001E2A48">
            <w:pPr>
              <w:pStyle w:val="ListParagraph"/>
              <w:numPr>
                <w:ilvl w:val="0"/>
                <w:numId w:val="45"/>
              </w:numPr>
              <w:jc w:val="both"/>
              <w:rPr>
                <w:rFonts w:eastAsia="Times New Roman"/>
                <w:b w:val="0"/>
                <w:bCs w:val="0"/>
                <w:iCs/>
                <w:color w:val="000000" w:themeColor="text1"/>
                <w:sz w:val="22"/>
                <w:szCs w:val="22"/>
                <w:lang w:eastAsia="en-US"/>
              </w:rPr>
            </w:pPr>
            <w:r w:rsidRPr="00D15695">
              <w:rPr>
                <w:rFonts w:eastAsia="Times New Roman"/>
                <w:b w:val="0"/>
                <w:bCs w:val="0"/>
                <w:iCs/>
                <w:color w:val="000000" w:themeColor="text1"/>
                <w:sz w:val="22"/>
                <w:szCs w:val="22"/>
                <w:lang w:eastAsia="en-US"/>
              </w:rPr>
              <w:t>Based on the situation, the Crisis Management Team / Business Area Senior Management will provide situation details and information to employees</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21E1BA5" w14:textId="1EBB03DE" w:rsidR="00C730B4" w:rsidRPr="00DE0ACF" w:rsidRDefault="00C730B4" w:rsidP="00C730B4">
            <w:pPr>
              <w:ind w:left="30"/>
              <w:contextualSpacing/>
              <w:jc w:val="both"/>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3AE1C4B" w14:textId="77777777" w:rsidR="00C730B4" w:rsidRPr="00025FEE" w:rsidRDefault="00C730B4" w:rsidP="00C730B4">
            <w:pPr>
              <w:ind w:left="58"/>
              <w:contextualSpacing/>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36DECE92" w14:textId="6E10064E"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AF49EE9" w14:textId="77777777" w:rsidR="00C730B4" w:rsidRPr="002359BF" w:rsidRDefault="00C730B4" w:rsidP="00C730B4">
            <w:pPr>
              <w:jc w:val="both"/>
              <w:rPr>
                <w:rFonts w:eastAsia="Times New Roman"/>
                <w:iCs/>
                <w:color w:val="000000" w:themeColor="text1"/>
                <w:sz w:val="22"/>
                <w:szCs w:val="22"/>
                <w:lang w:eastAsia="en-US"/>
              </w:rPr>
            </w:pPr>
            <w:r w:rsidRPr="002359BF">
              <w:rPr>
                <w:rFonts w:eastAsia="Times New Roman"/>
                <w:iCs/>
                <w:color w:val="000000" w:themeColor="text1"/>
                <w:sz w:val="22"/>
                <w:szCs w:val="22"/>
                <w:lang w:eastAsia="en-US"/>
              </w:rPr>
              <w:t>Verify Availability of Staffing and Resource Requirements</w:t>
            </w:r>
          </w:p>
          <w:p w14:paraId="55813426" w14:textId="77777777" w:rsidR="00C730B4" w:rsidRPr="002359BF" w:rsidRDefault="00C730B4" w:rsidP="001E2A48">
            <w:pPr>
              <w:pStyle w:val="ListParagraph"/>
              <w:numPr>
                <w:ilvl w:val="0"/>
                <w:numId w:val="45"/>
              </w:numPr>
              <w:jc w:val="both"/>
              <w:rPr>
                <w:rFonts w:eastAsia="Times New Roman"/>
                <w:iCs/>
                <w:color w:val="000000" w:themeColor="text1"/>
                <w:sz w:val="22"/>
                <w:szCs w:val="22"/>
                <w:lang w:eastAsia="en-US"/>
              </w:rPr>
            </w:pPr>
            <w:r w:rsidRPr="002359BF">
              <w:rPr>
                <w:rFonts w:eastAsia="Times New Roman"/>
                <w:iCs/>
                <w:color w:val="000000" w:themeColor="text1"/>
                <w:sz w:val="22"/>
                <w:szCs w:val="22"/>
                <w:lang w:eastAsia="en-US"/>
              </w:rPr>
              <w:t>In the event some staff members are unavailable to support recovery, determine priority roles and staff availability to support those roles</w:t>
            </w:r>
          </w:p>
          <w:p w14:paraId="58BA7809" w14:textId="77777777" w:rsidR="00C730B4" w:rsidRPr="002359BF" w:rsidRDefault="00C730B4" w:rsidP="001E2A48">
            <w:pPr>
              <w:pStyle w:val="ListParagraph"/>
              <w:numPr>
                <w:ilvl w:val="0"/>
                <w:numId w:val="45"/>
              </w:numPr>
              <w:jc w:val="both"/>
              <w:rPr>
                <w:rFonts w:eastAsia="Times New Roman"/>
                <w:iCs/>
                <w:color w:val="000000" w:themeColor="text1"/>
                <w:sz w:val="22"/>
                <w:szCs w:val="22"/>
                <w:lang w:eastAsia="en-US"/>
              </w:rPr>
            </w:pPr>
            <w:r w:rsidRPr="002359BF">
              <w:rPr>
                <w:rFonts w:eastAsia="Times New Roman"/>
                <w:iCs/>
                <w:color w:val="000000" w:themeColor="text1"/>
                <w:sz w:val="22"/>
                <w:szCs w:val="22"/>
                <w:lang w:eastAsia="en-US"/>
              </w:rPr>
              <w:t>Notify staff of their roles and identify any constraints that may influence the recovery strategy and short to medium-term operations</w:t>
            </w:r>
          </w:p>
          <w:p w14:paraId="05B69314" w14:textId="049BD022" w:rsidR="00C730B4" w:rsidRPr="002359BF" w:rsidRDefault="00C730B4" w:rsidP="001E2A48">
            <w:pPr>
              <w:pStyle w:val="ListParagraph"/>
              <w:numPr>
                <w:ilvl w:val="0"/>
                <w:numId w:val="45"/>
              </w:numPr>
              <w:jc w:val="both"/>
              <w:rPr>
                <w:rFonts w:eastAsia="Times New Roman"/>
                <w:b w:val="0"/>
                <w:bCs w:val="0"/>
                <w:iCs/>
                <w:color w:val="000000" w:themeColor="text1"/>
                <w:sz w:val="22"/>
                <w:szCs w:val="22"/>
                <w:lang w:eastAsia="en-US"/>
              </w:rPr>
            </w:pPr>
            <w:r w:rsidRPr="002359BF">
              <w:rPr>
                <w:rFonts w:eastAsia="Times New Roman"/>
                <w:b w:val="0"/>
                <w:bCs w:val="0"/>
                <w:iCs/>
                <w:color w:val="000000" w:themeColor="text1"/>
                <w:sz w:val="22"/>
                <w:szCs w:val="22"/>
                <w:lang w:eastAsia="en-US"/>
              </w:rPr>
              <w:t>Confirm the availability of necessary resources to support prioritised activities</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8351120" w14:textId="079029CD"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7CECDFA"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6CA043A9" w14:textId="327FDB23"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7BC894FE" w14:textId="77777777" w:rsidR="00C730B4" w:rsidRPr="00790668" w:rsidRDefault="00C730B4" w:rsidP="00C730B4">
            <w:pPr>
              <w:jc w:val="both"/>
              <w:rPr>
                <w:rFonts w:eastAsia="Times New Roman"/>
                <w:iCs/>
                <w:color w:val="000000" w:themeColor="text1"/>
                <w:sz w:val="22"/>
                <w:szCs w:val="22"/>
                <w:lang w:eastAsia="en-US"/>
              </w:rPr>
            </w:pPr>
            <w:r w:rsidRPr="00790668">
              <w:rPr>
                <w:rFonts w:eastAsia="Times New Roman"/>
                <w:iCs/>
                <w:color w:val="000000" w:themeColor="text1"/>
                <w:sz w:val="22"/>
                <w:szCs w:val="22"/>
                <w:lang w:eastAsia="en-US"/>
              </w:rPr>
              <w:t>Verify Work From Home Capabilities</w:t>
            </w:r>
          </w:p>
          <w:p w14:paraId="5908E1D0" w14:textId="77777777" w:rsidR="00C730B4" w:rsidRPr="00790668" w:rsidRDefault="00C730B4" w:rsidP="001E2A48">
            <w:pPr>
              <w:pStyle w:val="ListParagraph"/>
              <w:numPr>
                <w:ilvl w:val="0"/>
                <w:numId w:val="46"/>
              </w:numPr>
              <w:jc w:val="both"/>
              <w:rPr>
                <w:rFonts w:eastAsia="Times New Roman"/>
                <w:iCs/>
                <w:color w:val="000000" w:themeColor="text1"/>
                <w:sz w:val="22"/>
                <w:szCs w:val="22"/>
                <w:lang w:eastAsia="en-US"/>
              </w:rPr>
            </w:pPr>
            <w:r w:rsidRPr="00790668">
              <w:rPr>
                <w:rFonts w:eastAsia="Times New Roman"/>
                <w:iCs/>
                <w:color w:val="000000" w:themeColor="text1"/>
                <w:sz w:val="22"/>
                <w:szCs w:val="22"/>
                <w:lang w:eastAsia="en-US"/>
              </w:rPr>
              <w:t>For those staff members who can work from home, verify that they have the ability to work from home</w:t>
            </w:r>
          </w:p>
          <w:p w14:paraId="5FA524FE" w14:textId="44CBC70C" w:rsidR="00C730B4" w:rsidRPr="00790668" w:rsidRDefault="00C730B4" w:rsidP="001E2A48">
            <w:pPr>
              <w:pStyle w:val="ListParagraph"/>
              <w:numPr>
                <w:ilvl w:val="0"/>
                <w:numId w:val="46"/>
              </w:numPr>
              <w:jc w:val="both"/>
              <w:rPr>
                <w:rFonts w:eastAsia="Times New Roman"/>
                <w:b w:val="0"/>
                <w:bCs w:val="0"/>
                <w:iCs/>
                <w:color w:val="000000" w:themeColor="text1"/>
                <w:sz w:val="22"/>
                <w:szCs w:val="22"/>
                <w:lang w:eastAsia="en-US"/>
              </w:rPr>
            </w:pPr>
            <w:r w:rsidRPr="00790668">
              <w:rPr>
                <w:rFonts w:eastAsia="Times New Roman"/>
                <w:b w:val="0"/>
                <w:bCs w:val="0"/>
                <w:iCs/>
                <w:color w:val="000000" w:themeColor="text1"/>
                <w:sz w:val="22"/>
                <w:szCs w:val="22"/>
                <w:lang w:eastAsia="en-US"/>
              </w:rPr>
              <w:t>Feedback to CMT any critical staff who do not have the capability to work from home. e.g., laptop unavailable, power outage, no home internet connection</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D890561" w14:textId="40A06242"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E06A11C"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2880C9E9" w14:textId="559C7FEF"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4AE340C4" w14:textId="77777777" w:rsidR="00C730B4" w:rsidRPr="00D31F52" w:rsidRDefault="00C730B4" w:rsidP="00C730B4">
            <w:pPr>
              <w:jc w:val="both"/>
              <w:rPr>
                <w:rFonts w:eastAsia="Times New Roman"/>
                <w:iCs/>
                <w:color w:val="000000" w:themeColor="text1"/>
                <w:sz w:val="22"/>
                <w:szCs w:val="22"/>
                <w:lang w:eastAsia="en-US"/>
              </w:rPr>
            </w:pPr>
            <w:r w:rsidRPr="00D31F52">
              <w:rPr>
                <w:rFonts w:eastAsia="Times New Roman"/>
                <w:iCs/>
                <w:color w:val="000000" w:themeColor="text1"/>
                <w:sz w:val="22"/>
                <w:szCs w:val="22"/>
                <w:lang w:eastAsia="en-US"/>
              </w:rPr>
              <w:lastRenderedPageBreak/>
              <w:t>Implement Recovery Strategy</w:t>
            </w:r>
          </w:p>
          <w:p w14:paraId="0B388BDA" w14:textId="2EFDCD90" w:rsidR="00C730B4" w:rsidRPr="00D31F52" w:rsidRDefault="00C730B4" w:rsidP="001E2A48">
            <w:pPr>
              <w:pStyle w:val="ListParagraph"/>
              <w:numPr>
                <w:ilvl w:val="0"/>
                <w:numId w:val="47"/>
              </w:numPr>
              <w:jc w:val="both"/>
              <w:rPr>
                <w:rFonts w:eastAsia="Times New Roman"/>
                <w:iCs/>
                <w:color w:val="000000" w:themeColor="text1"/>
                <w:sz w:val="22"/>
                <w:szCs w:val="22"/>
                <w:lang w:eastAsia="en-US"/>
              </w:rPr>
            </w:pPr>
            <w:r w:rsidRPr="00D31F52">
              <w:rPr>
                <w:rFonts w:eastAsia="Times New Roman"/>
                <w:iCs/>
                <w:color w:val="000000" w:themeColor="text1"/>
                <w:sz w:val="22"/>
                <w:szCs w:val="22"/>
                <w:lang w:eastAsia="en-US"/>
              </w:rPr>
              <w:t>If instructed by Business Area Senior Management / Crisis Management Team, the Recovery Team Leader shall direct this department and implement the following facility recovery strategy:</w:t>
            </w:r>
          </w:p>
          <w:p w14:paraId="1359EC36" w14:textId="77777777" w:rsidR="00C730B4" w:rsidRPr="00D31F52" w:rsidRDefault="00C730B4" w:rsidP="001E2A48">
            <w:pPr>
              <w:pStyle w:val="ListParagraph"/>
              <w:numPr>
                <w:ilvl w:val="1"/>
                <w:numId w:val="47"/>
              </w:numPr>
              <w:jc w:val="both"/>
              <w:rPr>
                <w:rFonts w:eastAsia="Times New Roman"/>
                <w:iCs/>
                <w:color w:val="000000" w:themeColor="text1"/>
                <w:sz w:val="22"/>
                <w:szCs w:val="22"/>
                <w:lang w:eastAsia="en-US"/>
              </w:rPr>
            </w:pPr>
            <w:r w:rsidRPr="00D31F52">
              <w:rPr>
                <w:rFonts w:eastAsia="Times New Roman"/>
                <w:iCs/>
                <w:color w:val="000000" w:themeColor="text1"/>
                <w:sz w:val="22"/>
                <w:szCs w:val="22"/>
                <w:lang w:eastAsia="en-US"/>
              </w:rPr>
              <w:t>Remote working</w:t>
            </w:r>
          </w:p>
          <w:p w14:paraId="7BC78810" w14:textId="77777777" w:rsidR="00C730B4" w:rsidRPr="00D31F52" w:rsidRDefault="00C730B4" w:rsidP="001E2A48">
            <w:pPr>
              <w:pStyle w:val="ListParagraph"/>
              <w:numPr>
                <w:ilvl w:val="1"/>
                <w:numId w:val="47"/>
              </w:numPr>
              <w:jc w:val="both"/>
              <w:rPr>
                <w:rFonts w:eastAsia="Times New Roman"/>
                <w:iCs/>
                <w:color w:val="000000" w:themeColor="text1"/>
                <w:sz w:val="22"/>
                <w:szCs w:val="22"/>
                <w:lang w:eastAsia="en-US"/>
              </w:rPr>
            </w:pPr>
            <w:r w:rsidRPr="00D31F52">
              <w:rPr>
                <w:rFonts w:eastAsia="Times New Roman"/>
                <w:iCs/>
                <w:color w:val="000000" w:themeColor="text1"/>
                <w:sz w:val="22"/>
                <w:szCs w:val="22"/>
                <w:lang w:eastAsia="en-US"/>
              </w:rPr>
              <w:t>Where applicable alternative site</w:t>
            </w:r>
          </w:p>
          <w:p w14:paraId="30BBD3B6" w14:textId="77777777" w:rsidR="00C730B4" w:rsidRPr="00D31F52" w:rsidRDefault="00C730B4" w:rsidP="001E2A48">
            <w:pPr>
              <w:pStyle w:val="ListParagraph"/>
              <w:numPr>
                <w:ilvl w:val="0"/>
                <w:numId w:val="47"/>
              </w:numPr>
              <w:jc w:val="both"/>
              <w:rPr>
                <w:rFonts w:eastAsia="Times New Roman"/>
                <w:iCs/>
                <w:color w:val="000000" w:themeColor="text1"/>
                <w:sz w:val="22"/>
                <w:szCs w:val="22"/>
                <w:lang w:eastAsia="en-US"/>
              </w:rPr>
            </w:pPr>
            <w:r w:rsidRPr="00D31F52">
              <w:rPr>
                <w:rFonts w:eastAsia="Times New Roman"/>
                <w:iCs/>
                <w:color w:val="000000" w:themeColor="text1"/>
                <w:sz w:val="22"/>
                <w:szCs w:val="22"/>
                <w:lang w:eastAsia="en-US"/>
              </w:rPr>
              <w:t>Department staff members will implement manual workarounds and alternate procedures immediately if possible</w:t>
            </w:r>
          </w:p>
          <w:p w14:paraId="5B509A09" w14:textId="30B5B75F" w:rsidR="00C730B4" w:rsidRPr="00D31F52" w:rsidRDefault="00C730B4" w:rsidP="001E2A48">
            <w:pPr>
              <w:pStyle w:val="ListParagraph"/>
              <w:numPr>
                <w:ilvl w:val="0"/>
                <w:numId w:val="47"/>
              </w:numPr>
              <w:jc w:val="both"/>
              <w:rPr>
                <w:rFonts w:eastAsia="Times New Roman"/>
                <w:b w:val="0"/>
                <w:bCs w:val="0"/>
                <w:iCs/>
                <w:color w:val="000000" w:themeColor="text1"/>
                <w:sz w:val="22"/>
                <w:szCs w:val="22"/>
                <w:lang w:eastAsia="en-US"/>
              </w:rPr>
            </w:pPr>
            <w:r w:rsidRPr="00D31F52">
              <w:rPr>
                <w:rFonts w:eastAsia="Times New Roman"/>
                <w:b w:val="0"/>
                <w:bCs w:val="0"/>
                <w:iCs/>
                <w:color w:val="000000" w:themeColor="text1"/>
                <w:sz w:val="22"/>
                <w:szCs w:val="22"/>
                <w:lang w:eastAsia="en-US"/>
              </w:rPr>
              <w:t>If the recovery strategy is not available or appropriate for the situation, immediately reach out to the Crisis Management Team / Business Area Senior Management for guidance on alternate options</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E323DFC" w14:textId="63E64E13"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FE4E1E4"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7EAFA4DD" w14:textId="3BECA6AB"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52B45ECA" w14:textId="77777777" w:rsidR="00C730B4" w:rsidRPr="00F54F98" w:rsidRDefault="00C730B4" w:rsidP="00C730B4">
            <w:pPr>
              <w:jc w:val="both"/>
              <w:rPr>
                <w:rFonts w:eastAsia="Times New Roman"/>
                <w:iCs/>
                <w:color w:val="000000" w:themeColor="text1"/>
                <w:sz w:val="22"/>
                <w:szCs w:val="22"/>
                <w:lang w:eastAsia="en-US"/>
              </w:rPr>
            </w:pPr>
            <w:r w:rsidRPr="00F54F98">
              <w:rPr>
                <w:rFonts w:eastAsia="Times New Roman"/>
                <w:iCs/>
                <w:color w:val="000000" w:themeColor="text1"/>
                <w:sz w:val="22"/>
                <w:szCs w:val="22"/>
                <w:lang w:eastAsia="en-US"/>
              </w:rPr>
              <w:t>Review Critical Past and Upcoming Deadlines</w:t>
            </w:r>
          </w:p>
          <w:p w14:paraId="1A691860" w14:textId="31222112" w:rsidR="00C730B4" w:rsidRPr="00F54F98" w:rsidRDefault="00C730B4" w:rsidP="00C730B4">
            <w:pPr>
              <w:jc w:val="both"/>
              <w:rPr>
                <w:rFonts w:eastAsia="Times New Roman"/>
                <w:iCs/>
                <w:color w:val="000000" w:themeColor="text1"/>
                <w:sz w:val="22"/>
                <w:szCs w:val="22"/>
                <w:lang w:eastAsia="en-US"/>
              </w:rPr>
            </w:pPr>
            <w:r w:rsidRPr="00F54F98">
              <w:rPr>
                <w:rFonts w:eastAsia="Times New Roman"/>
                <w:iCs/>
                <w:color w:val="000000" w:themeColor="text1"/>
                <w:sz w:val="22"/>
                <w:szCs w:val="22"/>
                <w:lang w:eastAsia="en-US"/>
              </w:rPr>
              <w:t>Based on the timing of the disruptive incident, the department may have or be at risk of missing expectations or deadlines.  Although the BIA summarises these obligations, review obligations to determine if the facility outage may result in missed deadlines or expectations and prioritise department activities to meet these deadlines.</w:t>
            </w:r>
          </w:p>
          <w:p w14:paraId="4CD8D2FF" w14:textId="77777777" w:rsidR="00C730B4" w:rsidRPr="00F54F98" w:rsidRDefault="00C730B4" w:rsidP="001E2A48">
            <w:pPr>
              <w:pStyle w:val="ListParagraph"/>
              <w:numPr>
                <w:ilvl w:val="0"/>
                <w:numId w:val="55"/>
              </w:numPr>
              <w:jc w:val="both"/>
              <w:rPr>
                <w:rFonts w:eastAsia="Times New Roman"/>
                <w:iCs/>
                <w:color w:val="000000" w:themeColor="text1"/>
                <w:sz w:val="22"/>
                <w:szCs w:val="22"/>
                <w:lang w:eastAsia="en-US"/>
              </w:rPr>
            </w:pPr>
            <w:r w:rsidRPr="00F54F98">
              <w:rPr>
                <w:rFonts w:eastAsia="Times New Roman"/>
                <w:iCs/>
                <w:color w:val="000000" w:themeColor="text1"/>
                <w:sz w:val="22"/>
                <w:szCs w:val="22"/>
                <w:lang w:eastAsia="en-US"/>
              </w:rPr>
              <w:t>What is the backlog situation, has any data been lost? Can we recover or re-process lost data?</w:t>
            </w:r>
          </w:p>
          <w:p w14:paraId="35235C5A" w14:textId="77777777" w:rsidR="00C730B4" w:rsidRPr="00F54F98" w:rsidRDefault="00C730B4" w:rsidP="001E2A48">
            <w:pPr>
              <w:pStyle w:val="ListParagraph"/>
              <w:numPr>
                <w:ilvl w:val="0"/>
                <w:numId w:val="55"/>
              </w:numPr>
              <w:jc w:val="both"/>
              <w:rPr>
                <w:rFonts w:eastAsia="Times New Roman"/>
                <w:iCs/>
                <w:color w:val="000000" w:themeColor="text1"/>
                <w:sz w:val="22"/>
                <w:szCs w:val="22"/>
                <w:lang w:eastAsia="en-US"/>
              </w:rPr>
            </w:pPr>
            <w:r w:rsidRPr="00F54F98">
              <w:rPr>
                <w:rFonts w:eastAsia="Times New Roman"/>
                <w:iCs/>
                <w:color w:val="000000" w:themeColor="text1"/>
                <w:sz w:val="22"/>
                <w:szCs w:val="22"/>
                <w:lang w:eastAsia="en-US"/>
              </w:rPr>
              <w:t>What is the impact on our customers so far?</w:t>
            </w:r>
          </w:p>
          <w:p w14:paraId="6FCEAF8E" w14:textId="289AA8C3" w:rsidR="00C730B4" w:rsidRPr="00F54F98" w:rsidRDefault="00C730B4" w:rsidP="001E2A48">
            <w:pPr>
              <w:pStyle w:val="ListParagraph"/>
              <w:numPr>
                <w:ilvl w:val="0"/>
                <w:numId w:val="55"/>
              </w:numPr>
              <w:jc w:val="both"/>
              <w:rPr>
                <w:rFonts w:eastAsia="Times New Roman"/>
                <w:b w:val="0"/>
                <w:bCs w:val="0"/>
                <w:iCs/>
                <w:color w:val="000000" w:themeColor="text1"/>
                <w:sz w:val="22"/>
                <w:szCs w:val="22"/>
                <w:lang w:eastAsia="en-US"/>
              </w:rPr>
            </w:pPr>
            <w:r w:rsidRPr="00F54F98">
              <w:rPr>
                <w:rFonts w:eastAsia="Times New Roman"/>
                <w:b w:val="0"/>
                <w:bCs w:val="0"/>
                <w:iCs/>
                <w:color w:val="000000" w:themeColor="text1"/>
                <w:sz w:val="22"/>
                <w:szCs w:val="22"/>
                <w:lang w:eastAsia="en-US"/>
              </w:rPr>
              <w:t>Are there any ad hoc or extraordinary activities taking place?</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E4A2D0F" w14:textId="154E0F6A"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0C2C21F"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71C34B7A" w14:textId="5CB4EF0D"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0AECEEED" w14:textId="77777777" w:rsidR="00C730B4" w:rsidRPr="00785E00" w:rsidRDefault="00C730B4" w:rsidP="00C730B4">
            <w:pPr>
              <w:jc w:val="both"/>
              <w:rPr>
                <w:rFonts w:eastAsia="Times New Roman"/>
                <w:iCs/>
                <w:color w:val="000000" w:themeColor="text1"/>
                <w:sz w:val="22"/>
                <w:szCs w:val="22"/>
                <w:lang w:eastAsia="en-US"/>
              </w:rPr>
            </w:pPr>
            <w:r w:rsidRPr="00785E00">
              <w:rPr>
                <w:rFonts w:eastAsia="Times New Roman"/>
                <w:iCs/>
                <w:color w:val="000000" w:themeColor="text1"/>
                <w:sz w:val="22"/>
                <w:szCs w:val="22"/>
                <w:lang w:eastAsia="en-US"/>
              </w:rPr>
              <w:t>Potential Communication with Key Stakeholders</w:t>
            </w:r>
          </w:p>
          <w:p w14:paraId="33548BAF" w14:textId="09FC9E9B" w:rsidR="00C730B4" w:rsidRPr="00785E00" w:rsidRDefault="00C730B4" w:rsidP="00C730B4">
            <w:pPr>
              <w:jc w:val="both"/>
              <w:rPr>
                <w:rFonts w:eastAsia="Times New Roman"/>
                <w:iCs/>
                <w:color w:val="000000" w:themeColor="text1"/>
                <w:sz w:val="22"/>
                <w:szCs w:val="22"/>
                <w:lang w:eastAsia="en-US"/>
              </w:rPr>
            </w:pPr>
            <w:r w:rsidRPr="00785E00">
              <w:rPr>
                <w:rFonts w:eastAsia="Times New Roman"/>
                <w:iCs/>
                <w:color w:val="000000" w:themeColor="text1"/>
                <w:sz w:val="22"/>
                <w:szCs w:val="22"/>
                <w:lang w:eastAsia="en-US"/>
              </w:rPr>
              <w:t xml:space="preserve">MAY REQUIRE CRISIS MANAGEMENT TEAM or SENIOR LEADERSHIP APPROVAL </w:t>
            </w:r>
          </w:p>
          <w:p w14:paraId="4D7F75F1" w14:textId="77777777" w:rsidR="00C730B4" w:rsidRPr="00785E00" w:rsidRDefault="00C730B4" w:rsidP="001E2A48">
            <w:pPr>
              <w:pStyle w:val="ListParagraph"/>
              <w:numPr>
                <w:ilvl w:val="0"/>
                <w:numId w:val="56"/>
              </w:numPr>
              <w:jc w:val="both"/>
              <w:rPr>
                <w:rFonts w:eastAsia="Times New Roman"/>
                <w:iCs/>
                <w:color w:val="000000" w:themeColor="text1"/>
                <w:sz w:val="22"/>
                <w:szCs w:val="22"/>
                <w:lang w:eastAsia="en-US"/>
              </w:rPr>
            </w:pPr>
            <w:r w:rsidRPr="00785E00">
              <w:rPr>
                <w:rFonts w:eastAsia="Times New Roman"/>
                <w:iCs/>
                <w:color w:val="000000" w:themeColor="text1"/>
                <w:sz w:val="22"/>
                <w:szCs w:val="22"/>
                <w:lang w:eastAsia="en-US"/>
              </w:rPr>
              <w:t xml:space="preserve">It may be necessary to begin coordinating or updating stakeholders. If so, draft key messages and obtain support and approval from the Crisis Management Team / Business Area Senior Management </w:t>
            </w:r>
          </w:p>
          <w:p w14:paraId="4FDADEFD" w14:textId="2DDC6F53" w:rsidR="00C730B4" w:rsidRPr="00785E00" w:rsidRDefault="00C730B4" w:rsidP="001E2A48">
            <w:pPr>
              <w:pStyle w:val="ListParagraph"/>
              <w:numPr>
                <w:ilvl w:val="0"/>
                <w:numId w:val="56"/>
              </w:numPr>
              <w:jc w:val="both"/>
              <w:rPr>
                <w:rFonts w:eastAsia="Times New Roman"/>
                <w:b w:val="0"/>
                <w:bCs w:val="0"/>
                <w:iCs/>
                <w:color w:val="000000" w:themeColor="text1"/>
                <w:sz w:val="22"/>
                <w:szCs w:val="22"/>
                <w:lang w:eastAsia="en-US"/>
              </w:rPr>
            </w:pPr>
            <w:r w:rsidRPr="00785E00">
              <w:rPr>
                <w:rFonts w:eastAsia="Times New Roman"/>
                <w:b w:val="0"/>
                <w:bCs w:val="0"/>
                <w:iCs/>
                <w:color w:val="000000" w:themeColor="text1"/>
                <w:sz w:val="22"/>
                <w:szCs w:val="22"/>
                <w:lang w:eastAsia="en-US"/>
              </w:rPr>
              <w:t>Third-party contact information is located at the end of this plan in the "External Contacts" section</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1AA97391" w14:textId="3ECA8053"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2443B5F8"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6E98CB69" w14:textId="77777777"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46D973E6" w14:textId="77777777" w:rsidR="00C730B4" w:rsidRPr="00276A1E" w:rsidRDefault="00C730B4" w:rsidP="00C730B4">
            <w:pPr>
              <w:jc w:val="both"/>
              <w:rPr>
                <w:rFonts w:eastAsia="Times New Roman"/>
                <w:iCs/>
                <w:color w:val="000000" w:themeColor="text1"/>
                <w:sz w:val="22"/>
                <w:szCs w:val="22"/>
                <w:lang w:eastAsia="en-US"/>
              </w:rPr>
            </w:pPr>
            <w:r w:rsidRPr="00276A1E">
              <w:rPr>
                <w:rFonts w:eastAsia="Times New Roman"/>
                <w:iCs/>
                <w:color w:val="000000" w:themeColor="text1"/>
                <w:sz w:val="22"/>
                <w:szCs w:val="22"/>
                <w:lang w:eastAsia="en-US"/>
              </w:rPr>
              <w:t>Recovery</w:t>
            </w:r>
          </w:p>
          <w:p w14:paraId="5422B333" w14:textId="1F401985" w:rsidR="00C730B4" w:rsidRPr="00276A1E" w:rsidRDefault="00C730B4" w:rsidP="001E2A48">
            <w:pPr>
              <w:pStyle w:val="ListParagraph"/>
              <w:numPr>
                <w:ilvl w:val="0"/>
                <w:numId w:val="57"/>
              </w:numPr>
              <w:jc w:val="both"/>
              <w:rPr>
                <w:rFonts w:eastAsia="Times New Roman"/>
                <w:b w:val="0"/>
                <w:bCs w:val="0"/>
                <w:iCs/>
                <w:color w:val="000000" w:themeColor="text1"/>
                <w:sz w:val="22"/>
                <w:szCs w:val="22"/>
                <w:lang w:eastAsia="en-US"/>
              </w:rPr>
            </w:pPr>
            <w:r w:rsidRPr="00276A1E">
              <w:rPr>
                <w:rFonts w:eastAsia="Times New Roman"/>
                <w:b w:val="0"/>
                <w:bCs w:val="0"/>
                <w:iCs/>
                <w:color w:val="000000" w:themeColor="text1"/>
                <w:sz w:val="22"/>
                <w:szCs w:val="22"/>
                <w:lang w:eastAsia="en-US"/>
              </w:rPr>
              <w:t>Continue operations from alternate locations and await confirmation from Facilities Management that the primary site is operational</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241884A" w14:textId="79A9B981"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71653C7"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50DDFE36" w14:textId="77777777"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28B0C20D" w14:textId="77777777" w:rsidR="00C730B4" w:rsidRPr="00276A1E" w:rsidRDefault="00C730B4" w:rsidP="00C730B4">
            <w:pPr>
              <w:jc w:val="both"/>
              <w:rPr>
                <w:rFonts w:eastAsia="Times New Roman"/>
                <w:iCs/>
                <w:color w:val="000000" w:themeColor="text1"/>
                <w:sz w:val="22"/>
                <w:szCs w:val="22"/>
                <w:lang w:eastAsia="en-US"/>
              </w:rPr>
            </w:pPr>
            <w:r w:rsidRPr="00276A1E">
              <w:rPr>
                <w:rFonts w:eastAsia="Times New Roman"/>
                <w:iCs/>
                <w:color w:val="000000" w:themeColor="text1"/>
                <w:sz w:val="22"/>
                <w:szCs w:val="22"/>
                <w:lang w:eastAsia="en-US"/>
              </w:rPr>
              <w:t>Report Recovery Status to Management</w:t>
            </w:r>
          </w:p>
          <w:p w14:paraId="76C07E57" w14:textId="20114870" w:rsidR="00C730B4" w:rsidRPr="00276A1E" w:rsidRDefault="00C730B4" w:rsidP="001E2A48">
            <w:pPr>
              <w:pStyle w:val="ListParagraph"/>
              <w:numPr>
                <w:ilvl w:val="0"/>
                <w:numId w:val="57"/>
              </w:numPr>
              <w:jc w:val="both"/>
              <w:rPr>
                <w:rFonts w:eastAsia="Times New Roman"/>
                <w:b w:val="0"/>
                <w:bCs w:val="0"/>
                <w:iCs/>
                <w:color w:val="000000" w:themeColor="text1"/>
                <w:sz w:val="22"/>
                <w:szCs w:val="22"/>
                <w:lang w:eastAsia="en-US"/>
              </w:rPr>
            </w:pPr>
            <w:r w:rsidRPr="00276A1E">
              <w:rPr>
                <w:rFonts w:eastAsia="Times New Roman"/>
                <w:b w:val="0"/>
                <w:bCs w:val="0"/>
                <w:iCs/>
                <w:color w:val="000000" w:themeColor="text1"/>
                <w:sz w:val="22"/>
                <w:szCs w:val="22"/>
                <w:lang w:eastAsia="en-US"/>
              </w:rPr>
              <w:t>Based on the situation and the current response and recovery measures implemented by this department, prepare to report operational status and requirements to the Crisis Management Team</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1BBD1E8" w14:textId="7F3E8365"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2D708654"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r w:rsidR="00C730B4" w:rsidRPr="00D1202E" w14:paraId="6938CAC4" w14:textId="77777777" w:rsidTr="00DE0ACF">
        <w:trPr>
          <w:jc w:val="center"/>
        </w:trPr>
        <w:tc>
          <w:tcPr>
            <w:cnfStyle w:val="001000000000" w:firstRow="0" w:lastRow="0" w:firstColumn="1" w:lastColumn="0" w:oddVBand="0" w:evenVBand="0" w:oddHBand="0" w:evenHBand="0" w:firstRowFirstColumn="0" w:firstRowLastColumn="0" w:lastRowFirstColumn="0" w:lastRowLastColumn="0"/>
            <w:tcW w:w="1203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6C1CB7F0" w14:textId="77777777" w:rsidR="00C730B4" w:rsidRPr="00890A22" w:rsidRDefault="00C730B4" w:rsidP="00C730B4">
            <w:pPr>
              <w:jc w:val="both"/>
              <w:rPr>
                <w:rFonts w:eastAsia="Times New Roman"/>
                <w:iCs/>
                <w:color w:val="000000" w:themeColor="text1"/>
                <w:sz w:val="22"/>
                <w:szCs w:val="22"/>
                <w:lang w:eastAsia="en-US"/>
              </w:rPr>
            </w:pPr>
            <w:r w:rsidRPr="00890A22">
              <w:rPr>
                <w:rFonts w:eastAsia="Times New Roman"/>
                <w:iCs/>
                <w:color w:val="000000" w:themeColor="text1"/>
                <w:sz w:val="22"/>
                <w:szCs w:val="22"/>
                <w:lang w:eastAsia="en-US"/>
              </w:rPr>
              <w:t>Document Lessons Learned</w:t>
            </w:r>
          </w:p>
          <w:p w14:paraId="24C9697A" w14:textId="77777777" w:rsidR="00C730B4" w:rsidRPr="00890A22" w:rsidRDefault="00C730B4" w:rsidP="001E2A48">
            <w:pPr>
              <w:pStyle w:val="ListParagraph"/>
              <w:numPr>
                <w:ilvl w:val="0"/>
                <w:numId w:val="57"/>
              </w:numPr>
              <w:jc w:val="both"/>
              <w:rPr>
                <w:rFonts w:eastAsia="Times New Roman"/>
                <w:iCs/>
                <w:color w:val="000000" w:themeColor="text1"/>
                <w:sz w:val="22"/>
                <w:szCs w:val="22"/>
                <w:lang w:eastAsia="en-US"/>
              </w:rPr>
            </w:pPr>
            <w:r w:rsidRPr="00890A22">
              <w:rPr>
                <w:rFonts w:eastAsia="Times New Roman"/>
                <w:iCs/>
                <w:color w:val="000000" w:themeColor="text1"/>
                <w:sz w:val="22"/>
                <w:szCs w:val="22"/>
                <w:lang w:eastAsia="en-US"/>
              </w:rPr>
              <w:t>Debrief as a department to discuss lessons learned, understand opportunities for improvement in the response process and request feedback from team members on additional ways to strengthen the response and recovery effort</w:t>
            </w:r>
          </w:p>
          <w:p w14:paraId="6F6E3235" w14:textId="5DE02763" w:rsidR="00C730B4" w:rsidRPr="00890A22" w:rsidRDefault="00C730B4" w:rsidP="001E2A48">
            <w:pPr>
              <w:pStyle w:val="ListParagraph"/>
              <w:numPr>
                <w:ilvl w:val="0"/>
                <w:numId w:val="57"/>
              </w:numPr>
              <w:jc w:val="both"/>
              <w:rPr>
                <w:rFonts w:eastAsia="Times New Roman"/>
                <w:iCs/>
                <w:color w:val="000000" w:themeColor="text1"/>
                <w:sz w:val="22"/>
                <w:szCs w:val="22"/>
                <w:lang w:eastAsia="en-US"/>
              </w:rPr>
            </w:pPr>
            <w:r w:rsidRPr="00890A22">
              <w:rPr>
                <w:rFonts w:eastAsia="Times New Roman"/>
                <w:b w:val="0"/>
                <w:bCs w:val="0"/>
                <w:iCs/>
                <w:color w:val="000000" w:themeColor="text1"/>
                <w:sz w:val="22"/>
                <w:szCs w:val="22"/>
                <w:lang w:eastAsia="en-US"/>
              </w:rPr>
              <w:t>If appropriate update your Business Continuity Plan</w:t>
            </w:r>
          </w:p>
        </w:tc>
        <w:tc>
          <w:tcPr>
            <w:tcW w:w="198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1891E3A" w14:textId="1C43AB83" w:rsidR="00C730B4" w:rsidRPr="00DE0ACF"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r w:rsidRPr="00DE0ACF">
              <w:rPr>
                <w:sz w:val="22"/>
                <w:szCs w:val="22"/>
              </w:rPr>
              <w:t>Recovery Team Lead</w:t>
            </w:r>
          </w:p>
        </w:tc>
        <w:tc>
          <w:tcPr>
            <w:tcW w:w="13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4598464" w14:textId="77777777" w:rsidR="00C730B4" w:rsidRPr="00025FEE" w:rsidRDefault="00C730B4" w:rsidP="00C730B4">
            <w:pPr>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2"/>
                <w:szCs w:val="22"/>
                <w:lang w:eastAsia="en-US"/>
              </w:rPr>
            </w:pPr>
          </w:p>
        </w:tc>
      </w:tr>
    </w:tbl>
    <w:p w14:paraId="043AA230" w14:textId="7175F7F6" w:rsidR="000246A9" w:rsidRPr="000246A9" w:rsidRDefault="00D814D7" w:rsidP="005D493D">
      <w:pPr>
        <w:pStyle w:val="Heading1"/>
        <w:rPr>
          <w:lang w:eastAsia="en-US"/>
        </w:rPr>
      </w:pPr>
      <w:r>
        <w:rPr>
          <w:rFonts w:eastAsia="Times New Roman"/>
          <w:lang w:eastAsia="en-US"/>
        </w:rPr>
        <w:br w:type="page"/>
      </w:r>
      <w:bookmarkStart w:id="51" w:name="_Actions_to_support"/>
      <w:bookmarkStart w:id="52" w:name="_Loss_of_Technology"/>
      <w:bookmarkStart w:id="53" w:name="_Toc142301105"/>
      <w:bookmarkEnd w:id="51"/>
      <w:bookmarkEnd w:id="52"/>
      <w:r w:rsidR="007D4DD5" w:rsidRPr="007D4DD5">
        <w:rPr>
          <w:rFonts w:eastAsia="Times New Roman"/>
          <w:lang w:eastAsia="en-US"/>
        </w:rPr>
        <w:lastRenderedPageBreak/>
        <w:t>Loss of Technology Recovery Actions</w:t>
      </w:r>
      <w:bookmarkEnd w:id="53"/>
    </w:p>
    <w:tbl>
      <w:tblPr>
        <w:tblStyle w:val="TableGrid1"/>
        <w:tblW w:w="15149" w:type="dxa"/>
        <w:jc w:val="center"/>
        <w:tblBorders>
          <w:top w:val="single" w:sz="12" w:space="0" w:color="E561AC"/>
          <w:left w:val="single" w:sz="12" w:space="0" w:color="E561AC"/>
          <w:bottom w:val="single" w:sz="12" w:space="0" w:color="E561AC"/>
          <w:right w:val="single" w:sz="12" w:space="0" w:color="E561AC"/>
          <w:insideH w:val="single" w:sz="12" w:space="0" w:color="E561AC"/>
          <w:insideV w:val="single" w:sz="12" w:space="0" w:color="E561AC"/>
        </w:tblBorders>
        <w:tblLayout w:type="fixed"/>
        <w:tblLook w:val="04A0" w:firstRow="1" w:lastRow="0" w:firstColumn="1" w:lastColumn="0" w:noHBand="0" w:noVBand="1"/>
        <w:tblCaption w:val="Action &amp; Considerations"/>
        <w:tblDescription w:val="Actions for plan owners to consider during recovery &amp; return to normality"/>
      </w:tblPr>
      <w:tblGrid>
        <w:gridCol w:w="11746"/>
        <w:gridCol w:w="1985"/>
        <w:gridCol w:w="1418"/>
      </w:tblGrid>
      <w:tr w:rsidR="00B91161" w:rsidRPr="006128DE" w14:paraId="5DC9E749" w14:textId="20CC3A96" w:rsidTr="00E76048">
        <w:trPr>
          <w:trHeight w:val="567"/>
          <w:tblHeader/>
          <w:jc w:val="center"/>
        </w:trPr>
        <w:tc>
          <w:tcPr>
            <w:tcW w:w="11746" w:type="dxa"/>
            <w:shd w:val="clear" w:color="auto" w:fill="E561AC"/>
            <w:vAlign w:val="center"/>
          </w:tcPr>
          <w:p w14:paraId="22B2F85F" w14:textId="4E64F910" w:rsidR="00EE0491" w:rsidRPr="006128DE" w:rsidRDefault="00EE0491" w:rsidP="006128DE">
            <w:pPr>
              <w:rPr>
                <w:rFonts w:eastAsia="Times New Roman"/>
                <w:b/>
                <w:iCs/>
                <w:color w:val="000000" w:themeColor="text1"/>
                <w:lang w:eastAsia="en-US"/>
              </w:rPr>
            </w:pPr>
            <w:r w:rsidRPr="006128DE">
              <w:rPr>
                <w:rFonts w:eastAsia="Times New Roman"/>
                <w:b/>
                <w:iCs/>
                <w:color w:val="000000" w:themeColor="text1"/>
                <w:lang w:eastAsia="en-US"/>
              </w:rPr>
              <w:t>Action</w:t>
            </w:r>
            <w:r w:rsidR="006128DE" w:rsidRPr="006128DE">
              <w:rPr>
                <w:rFonts w:eastAsia="Times New Roman"/>
                <w:b/>
                <w:iCs/>
                <w:color w:val="000000" w:themeColor="text1"/>
                <w:lang w:eastAsia="en-US"/>
              </w:rPr>
              <w:t xml:space="preserve"> Card 4 -</w:t>
            </w:r>
            <w:r w:rsidRPr="006128DE">
              <w:rPr>
                <w:rFonts w:eastAsia="Times New Roman"/>
                <w:b/>
                <w:iCs/>
                <w:color w:val="000000" w:themeColor="text1"/>
                <w:lang w:eastAsia="en-US"/>
              </w:rPr>
              <w:t xml:space="preserve"> </w:t>
            </w:r>
            <w:r w:rsidR="006128DE" w:rsidRPr="006128DE">
              <w:rPr>
                <w:rFonts w:eastAsia="Times New Roman"/>
                <w:b/>
                <w:iCs/>
                <w:color w:val="000000" w:themeColor="text1"/>
                <w:lang w:eastAsia="en-US"/>
              </w:rPr>
              <w:t>Loss of Technology Recovery Actions</w:t>
            </w:r>
          </w:p>
        </w:tc>
        <w:tc>
          <w:tcPr>
            <w:tcW w:w="1985" w:type="dxa"/>
            <w:shd w:val="clear" w:color="auto" w:fill="E561AC"/>
          </w:tcPr>
          <w:p w14:paraId="46EF1A1F" w14:textId="7C3AB19A" w:rsidR="00EE0491" w:rsidRPr="006128DE" w:rsidRDefault="00EE0491" w:rsidP="00EE0491">
            <w:pPr>
              <w:rPr>
                <w:rFonts w:eastAsia="Times New Roman"/>
                <w:b/>
                <w:bCs/>
                <w:iCs/>
                <w:color w:val="000000" w:themeColor="text1"/>
                <w:lang w:eastAsia="en-US"/>
              </w:rPr>
            </w:pPr>
            <w:r w:rsidRPr="006128DE">
              <w:rPr>
                <w:b/>
                <w:bCs/>
              </w:rPr>
              <w:t xml:space="preserve">Assigned Role  </w:t>
            </w:r>
          </w:p>
        </w:tc>
        <w:tc>
          <w:tcPr>
            <w:tcW w:w="1418" w:type="dxa"/>
            <w:shd w:val="clear" w:color="auto" w:fill="E561AC"/>
          </w:tcPr>
          <w:p w14:paraId="55F03EFE" w14:textId="3CDCDA9A" w:rsidR="00EE0491" w:rsidRPr="006128DE" w:rsidRDefault="00EE0491" w:rsidP="00EE0491">
            <w:pPr>
              <w:rPr>
                <w:rFonts w:eastAsia="Times New Roman"/>
                <w:b/>
                <w:bCs/>
                <w:iCs/>
                <w:color w:val="000000" w:themeColor="text1"/>
                <w:lang w:eastAsia="en-US"/>
              </w:rPr>
            </w:pPr>
            <w:r w:rsidRPr="006128DE">
              <w:rPr>
                <w:b/>
                <w:bCs/>
              </w:rPr>
              <w:t>Complete</w:t>
            </w:r>
          </w:p>
        </w:tc>
      </w:tr>
      <w:tr w:rsidR="00E76048" w:rsidRPr="006128DE" w14:paraId="6BB70554" w14:textId="646028CE" w:rsidTr="00E76048">
        <w:trPr>
          <w:jc w:val="center"/>
        </w:trPr>
        <w:tc>
          <w:tcPr>
            <w:tcW w:w="11746" w:type="dxa"/>
            <w:shd w:val="clear" w:color="auto" w:fill="F9CBED"/>
          </w:tcPr>
          <w:p w14:paraId="15347E0E" w14:textId="77777777" w:rsidR="00C852C1" w:rsidRPr="00C852C1" w:rsidRDefault="00C852C1" w:rsidP="00C852C1">
            <w:pPr>
              <w:jc w:val="both"/>
              <w:rPr>
                <w:rFonts w:eastAsia="Times New Roman"/>
                <w:b/>
                <w:iCs/>
                <w:color w:val="000000" w:themeColor="text1"/>
                <w:sz w:val="22"/>
                <w:szCs w:val="22"/>
                <w:lang w:eastAsia="en-US"/>
              </w:rPr>
            </w:pPr>
            <w:r w:rsidRPr="00C852C1">
              <w:rPr>
                <w:rFonts w:eastAsia="Times New Roman"/>
                <w:b/>
                <w:iCs/>
                <w:color w:val="000000" w:themeColor="text1"/>
                <w:sz w:val="22"/>
                <w:szCs w:val="22"/>
                <w:lang w:eastAsia="en-US"/>
              </w:rPr>
              <w:t>Understand What is Disrupted</w:t>
            </w:r>
          </w:p>
          <w:p w14:paraId="0991C0CD" w14:textId="675E3C67" w:rsidR="00C852C1" w:rsidRPr="00C852C1" w:rsidRDefault="00C852C1" w:rsidP="00C852C1">
            <w:pPr>
              <w:jc w:val="both"/>
              <w:rPr>
                <w:rFonts w:eastAsia="Times New Roman"/>
                <w:bCs/>
                <w:iCs/>
                <w:color w:val="000000" w:themeColor="text1"/>
                <w:sz w:val="22"/>
                <w:szCs w:val="22"/>
                <w:lang w:eastAsia="en-US"/>
              </w:rPr>
            </w:pPr>
            <w:r w:rsidRPr="00C852C1">
              <w:rPr>
                <w:rFonts w:eastAsia="Times New Roman"/>
                <w:bCs/>
                <w:iCs/>
                <w:color w:val="000000" w:themeColor="text1"/>
                <w:sz w:val="22"/>
                <w:szCs w:val="22"/>
                <w:lang w:eastAsia="en-US"/>
              </w:rPr>
              <w:t>Understand:</w:t>
            </w:r>
          </w:p>
          <w:p w14:paraId="379E2A27" w14:textId="77777777" w:rsidR="00C852C1" w:rsidRPr="00C852C1" w:rsidRDefault="00C852C1" w:rsidP="001E2A48">
            <w:pPr>
              <w:pStyle w:val="ListParagraph"/>
              <w:numPr>
                <w:ilvl w:val="0"/>
                <w:numId w:val="35"/>
              </w:numPr>
              <w:jc w:val="both"/>
              <w:rPr>
                <w:rFonts w:eastAsia="Times New Roman"/>
                <w:bCs/>
                <w:iCs/>
                <w:color w:val="000000" w:themeColor="text1"/>
                <w:sz w:val="22"/>
                <w:szCs w:val="22"/>
                <w:lang w:eastAsia="en-US"/>
              </w:rPr>
            </w:pPr>
            <w:r w:rsidRPr="00C852C1">
              <w:rPr>
                <w:rFonts w:eastAsia="Times New Roman"/>
                <w:bCs/>
                <w:iCs/>
                <w:color w:val="000000" w:themeColor="text1"/>
                <w:sz w:val="22"/>
                <w:szCs w:val="22"/>
                <w:lang w:eastAsia="en-US"/>
              </w:rPr>
              <w:t>What is disrupted?</w:t>
            </w:r>
          </w:p>
          <w:p w14:paraId="49C3DE0D" w14:textId="77777777" w:rsidR="00C852C1" w:rsidRPr="00C852C1" w:rsidRDefault="00C852C1" w:rsidP="001E2A48">
            <w:pPr>
              <w:pStyle w:val="ListParagraph"/>
              <w:numPr>
                <w:ilvl w:val="0"/>
                <w:numId w:val="35"/>
              </w:numPr>
              <w:jc w:val="both"/>
              <w:rPr>
                <w:rFonts w:eastAsia="Times New Roman"/>
                <w:bCs/>
                <w:iCs/>
                <w:color w:val="000000" w:themeColor="text1"/>
                <w:sz w:val="22"/>
                <w:szCs w:val="22"/>
                <w:lang w:eastAsia="en-US"/>
              </w:rPr>
            </w:pPr>
            <w:r w:rsidRPr="00C852C1">
              <w:rPr>
                <w:rFonts w:eastAsia="Times New Roman"/>
                <w:bCs/>
                <w:iCs/>
                <w:color w:val="000000" w:themeColor="text1"/>
                <w:sz w:val="22"/>
                <w:szCs w:val="22"/>
                <w:lang w:eastAsia="en-US"/>
              </w:rPr>
              <w:t xml:space="preserve">The scale of disruption i.e. is it one person or the whole department? </w:t>
            </w:r>
          </w:p>
          <w:p w14:paraId="7A2A884A" w14:textId="77777777" w:rsidR="00C852C1" w:rsidRPr="00C852C1" w:rsidRDefault="00C852C1" w:rsidP="001E2A48">
            <w:pPr>
              <w:pStyle w:val="ListParagraph"/>
              <w:numPr>
                <w:ilvl w:val="0"/>
                <w:numId w:val="35"/>
              </w:numPr>
              <w:jc w:val="both"/>
              <w:rPr>
                <w:rFonts w:eastAsia="Times New Roman"/>
                <w:bCs/>
                <w:iCs/>
                <w:color w:val="000000" w:themeColor="text1"/>
                <w:sz w:val="22"/>
                <w:szCs w:val="22"/>
                <w:lang w:eastAsia="en-US"/>
              </w:rPr>
            </w:pPr>
            <w:r w:rsidRPr="00C852C1">
              <w:rPr>
                <w:rFonts w:eastAsia="Times New Roman"/>
                <w:bCs/>
                <w:iCs/>
                <w:color w:val="000000" w:themeColor="text1"/>
                <w:sz w:val="22"/>
                <w:szCs w:val="22"/>
                <w:lang w:eastAsia="en-US"/>
              </w:rPr>
              <w:t xml:space="preserve">The impact to the department now and projected </w:t>
            </w:r>
          </w:p>
          <w:p w14:paraId="4CBB6A7B" w14:textId="77777777" w:rsidR="00C852C1" w:rsidRPr="00C852C1" w:rsidRDefault="00C852C1" w:rsidP="001E2A48">
            <w:pPr>
              <w:pStyle w:val="ListParagraph"/>
              <w:numPr>
                <w:ilvl w:val="0"/>
                <w:numId w:val="35"/>
              </w:numPr>
              <w:jc w:val="both"/>
              <w:rPr>
                <w:rFonts w:eastAsia="Times New Roman"/>
                <w:bCs/>
                <w:iCs/>
                <w:color w:val="000000" w:themeColor="text1"/>
                <w:sz w:val="22"/>
                <w:szCs w:val="22"/>
                <w:lang w:eastAsia="en-US"/>
              </w:rPr>
            </w:pPr>
            <w:r w:rsidRPr="00C852C1">
              <w:rPr>
                <w:rFonts w:eastAsia="Times New Roman"/>
                <w:bCs/>
                <w:iCs/>
                <w:color w:val="000000" w:themeColor="text1"/>
                <w:sz w:val="22"/>
                <w:szCs w:val="22"/>
                <w:lang w:eastAsia="en-US"/>
              </w:rPr>
              <w:t xml:space="preserve">Ensure you have reported the disruption to your local IT service desk </w:t>
            </w:r>
          </w:p>
          <w:p w14:paraId="25BAB510" w14:textId="4CF0C43A" w:rsidR="0068236E" w:rsidRPr="00C852C1" w:rsidRDefault="00C852C1" w:rsidP="001E2A48">
            <w:pPr>
              <w:pStyle w:val="ListParagraph"/>
              <w:numPr>
                <w:ilvl w:val="0"/>
                <w:numId w:val="35"/>
              </w:numPr>
              <w:jc w:val="both"/>
              <w:rPr>
                <w:rFonts w:eastAsia="Times New Roman"/>
                <w:bCs/>
                <w:iCs/>
                <w:color w:val="000000" w:themeColor="text1"/>
                <w:sz w:val="22"/>
                <w:szCs w:val="22"/>
                <w:lang w:eastAsia="en-US"/>
              </w:rPr>
            </w:pPr>
            <w:r w:rsidRPr="00C852C1">
              <w:rPr>
                <w:rFonts w:eastAsia="Times New Roman"/>
                <w:bCs/>
                <w:iCs/>
                <w:color w:val="000000" w:themeColor="text1"/>
                <w:sz w:val="22"/>
                <w:szCs w:val="22"/>
                <w:lang w:eastAsia="en-US"/>
              </w:rPr>
              <w:t>Monitor your email and mobile phone for further information</w:t>
            </w:r>
          </w:p>
        </w:tc>
        <w:tc>
          <w:tcPr>
            <w:tcW w:w="1985" w:type="dxa"/>
            <w:shd w:val="clear" w:color="auto" w:fill="FFFFFF" w:themeFill="background1"/>
          </w:tcPr>
          <w:p w14:paraId="2E256596" w14:textId="05DFD69E" w:rsidR="0068236E" w:rsidRPr="00DE0ACF" w:rsidRDefault="00C730B4" w:rsidP="006128DE">
            <w:pPr>
              <w:contextualSpacing/>
              <w:rPr>
                <w:rFonts w:eastAsia="Times New Roman"/>
                <w:bCs/>
                <w:i/>
                <w:color w:val="000000" w:themeColor="text1"/>
                <w:sz w:val="22"/>
                <w:szCs w:val="22"/>
                <w:lang w:eastAsia="en-US"/>
              </w:rPr>
            </w:pPr>
            <w:r w:rsidRPr="00DE0ACF">
              <w:rPr>
                <w:rFonts w:eastAsia="Times New Roman"/>
                <w:sz w:val="22"/>
                <w:szCs w:val="22"/>
              </w:rPr>
              <w:t>Recovery Team Lead</w:t>
            </w:r>
          </w:p>
        </w:tc>
        <w:tc>
          <w:tcPr>
            <w:tcW w:w="1418" w:type="dxa"/>
            <w:shd w:val="clear" w:color="auto" w:fill="FFFFFF" w:themeFill="background1"/>
          </w:tcPr>
          <w:p w14:paraId="580A605E" w14:textId="77777777" w:rsidR="0068236E" w:rsidRPr="006128DE" w:rsidRDefault="0068236E" w:rsidP="00E0101F">
            <w:pPr>
              <w:rPr>
                <w:rFonts w:eastAsia="Times New Roman"/>
                <w:bCs/>
                <w:i/>
                <w:color w:val="000000" w:themeColor="text1"/>
                <w:sz w:val="22"/>
                <w:szCs w:val="22"/>
                <w:lang w:eastAsia="en-US"/>
              </w:rPr>
            </w:pPr>
          </w:p>
        </w:tc>
      </w:tr>
      <w:tr w:rsidR="001D00F5" w:rsidRPr="006128DE" w14:paraId="3914F11A" w14:textId="6E972CBF" w:rsidTr="00E76048">
        <w:trPr>
          <w:jc w:val="center"/>
        </w:trPr>
        <w:tc>
          <w:tcPr>
            <w:tcW w:w="11746" w:type="dxa"/>
            <w:shd w:val="clear" w:color="auto" w:fill="F9CBED"/>
          </w:tcPr>
          <w:p w14:paraId="1A9266E9" w14:textId="77777777" w:rsidR="00C730B4" w:rsidRPr="00803D0D" w:rsidRDefault="00C730B4" w:rsidP="00C730B4">
            <w:pPr>
              <w:jc w:val="both"/>
              <w:rPr>
                <w:rFonts w:eastAsia="Times New Roman"/>
                <w:b/>
                <w:iCs/>
                <w:color w:val="000000" w:themeColor="text1"/>
                <w:sz w:val="22"/>
                <w:szCs w:val="22"/>
                <w:lang w:eastAsia="en-US"/>
              </w:rPr>
            </w:pPr>
            <w:r w:rsidRPr="00803D0D">
              <w:rPr>
                <w:rFonts w:eastAsia="Times New Roman"/>
                <w:b/>
                <w:iCs/>
                <w:color w:val="000000" w:themeColor="text1"/>
                <w:sz w:val="22"/>
                <w:szCs w:val="22"/>
                <w:lang w:eastAsia="en-US"/>
              </w:rPr>
              <w:t>Assess Possible Department Impacts</w:t>
            </w:r>
          </w:p>
          <w:p w14:paraId="7D82C8E4" w14:textId="77777777" w:rsidR="00C730B4" w:rsidRPr="00803D0D" w:rsidRDefault="00C730B4" w:rsidP="001E2A48">
            <w:pPr>
              <w:pStyle w:val="ListParagraph"/>
              <w:numPr>
                <w:ilvl w:val="0"/>
                <w:numId w:val="36"/>
              </w:numPr>
              <w:jc w:val="both"/>
              <w:rPr>
                <w:rFonts w:eastAsia="Times New Roman"/>
                <w:bCs/>
                <w:iCs/>
                <w:color w:val="000000" w:themeColor="text1"/>
                <w:sz w:val="22"/>
                <w:szCs w:val="22"/>
                <w:lang w:eastAsia="en-US"/>
              </w:rPr>
            </w:pPr>
            <w:r w:rsidRPr="00803D0D">
              <w:rPr>
                <w:rFonts w:eastAsia="Times New Roman"/>
                <w:bCs/>
                <w:iCs/>
                <w:color w:val="000000" w:themeColor="text1"/>
                <w:sz w:val="22"/>
                <w:szCs w:val="22"/>
                <w:lang w:eastAsia="en-US"/>
              </w:rPr>
              <w:t>Wait for confirmation on nature and scale of disruption including estimated recovery time frame</w:t>
            </w:r>
          </w:p>
          <w:p w14:paraId="1D61C146" w14:textId="77777777" w:rsidR="00C730B4" w:rsidRPr="00803D0D" w:rsidRDefault="00C730B4" w:rsidP="001E2A48">
            <w:pPr>
              <w:pStyle w:val="ListParagraph"/>
              <w:numPr>
                <w:ilvl w:val="0"/>
                <w:numId w:val="36"/>
              </w:numPr>
              <w:jc w:val="both"/>
              <w:rPr>
                <w:rFonts w:eastAsia="Times New Roman"/>
                <w:bCs/>
                <w:iCs/>
                <w:color w:val="000000" w:themeColor="text1"/>
                <w:sz w:val="22"/>
                <w:szCs w:val="22"/>
                <w:lang w:eastAsia="en-US"/>
              </w:rPr>
            </w:pPr>
            <w:r w:rsidRPr="00803D0D">
              <w:rPr>
                <w:rFonts w:eastAsia="Times New Roman"/>
                <w:bCs/>
                <w:iCs/>
                <w:color w:val="000000" w:themeColor="text1"/>
                <w:sz w:val="22"/>
                <w:szCs w:val="22"/>
                <w:lang w:eastAsia="en-US"/>
              </w:rPr>
              <w:t>Based on the situation and the anticipated loss of IT applications or technologies (taking into account anticipated duration of the disruption), revisit and confirm the possible impacts on activities:</w:t>
            </w:r>
          </w:p>
          <w:p w14:paraId="4A406A61" w14:textId="77777777" w:rsidR="00C730B4" w:rsidRPr="00803D0D" w:rsidRDefault="00C730B4" w:rsidP="00E76048">
            <w:pPr>
              <w:pStyle w:val="ListParagraph"/>
              <w:numPr>
                <w:ilvl w:val="0"/>
                <w:numId w:val="69"/>
              </w:numPr>
              <w:jc w:val="both"/>
              <w:rPr>
                <w:rFonts w:eastAsia="Times New Roman"/>
                <w:bCs/>
                <w:iCs/>
                <w:color w:val="000000" w:themeColor="text1"/>
                <w:sz w:val="22"/>
                <w:szCs w:val="22"/>
                <w:lang w:eastAsia="en-US"/>
              </w:rPr>
            </w:pPr>
            <w:r w:rsidRPr="00803D0D">
              <w:rPr>
                <w:rFonts w:eastAsia="Times New Roman"/>
                <w:bCs/>
                <w:iCs/>
                <w:color w:val="000000" w:themeColor="text1"/>
                <w:sz w:val="22"/>
                <w:szCs w:val="22"/>
                <w:lang w:eastAsia="en-US"/>
              </w:rPr>
              <w:t>Review recovery priorities identified in this plan, taking into consideration possible impacts and any upcoming deadlines</w:t>
            </w:r>
          </w:p>
          <w:p w14:paraId="34D60EEA" w14:textId="77777777" w:rsidR="00C730B4" w:rsidRDefault="00C730B4" w:rsidP="00E76048">
            <w:pPr>
              <w:pStyle w:val="ListParagraph"/>
              <w:numPr>
                <w:ilvl w:val="0"/>
                <w:numId w:val="69"/>
              </w:numPr>
              <w:jc w:val="both"/>
              <w:rPr>
                <w:rFonts w:eastAsia="Times New Roman"/>
                <w:bCs/>
                <w:iCs/>
                <w:color w:val="000000" w:themeColor="text1"/>
                <w:sz w:val="22"/>
                <w:szCs w:val="22"/>
                <w:lang w:eastAsia="en-US"/>
              </w:rPr>
            </w:pPr>
            <w:r w:rsidRPr="00803D0D">
              <w:rPr>
                <w:rFonts w:eastAsia="Times New Roman"/>
                <w:bCs/>
                <w:iCs/>
                <w:color w:val="000000" w:themeColor="text1"/>
                <w:sz w:val="22"/>
                <w:szCs w:val="22"/>
                <w:lang w:eastAsia="en-US"/>
              </w:rPr>
              <w:t>Discuss any unanticipated issue resulting from the technology issue</w:t>
            </w:r>
          </w:p>
          <w:p w14:paraId="67545F8C" w14:textId="243DDDD0" w:rsidR="00E76048" w:rsidRPr="00803D0D" w:rsidRDefault="00E76048" w:rsidP="00E76048">
            <w:pPr>
              <w:pStyle w:val="ListParagraph"/>
              <w:ind w:left="1080"/>
              <w:jc w:val="both"/>
              <w:rPr>
                <w:rFonts w:eastAsia="Times New Roman"/>
                <w:bCs/>
                <w:iCs/>
                <w:color w:val="000000" w:themeColor="text1"/>
                <w:sz w:val="22"/>
                <w:szCs w:val="22"/>
                <w:lang w:eastAsia="en-US"/>
              </w:rPr>
            </w:pPr>
          </w:p>
        </w:tc>
        <w:tc>
          <w:tcPr>
            <w:tcW w:w="1985" w:type="dxa"/>
            <w:shd w:val="clear" w:color="auto" w:fill="FFFFFF" w:themeFill="background1"/>
          </w:tcPr>
          <w:p w14:paraId="5D91AFDF" w14:textId="596533D2" w:rsidR="00C730B4" w:rsidRPr="00DE0ACF" w:rsidRDefault="00C730B4" w:rsidP="00C730B4">
            <w:pPr>
              <w:contextualSpacing/>
              <w:rPr>
                <w:rFonts w:eastAsia="Times New Roman"/>
                <w:bCs/>
                <w:i/>
                <w:color w:val="000000" w:themeColor="text1"/>
                <w:sz w:val="22"/>
                <w:szCs w:val="22"/>
                <w:lang w:eastAsia="en-US"/>
              </w:rPr>
            </w:pPr>
            <w:r w:rsidRPr="00DE0ACF">
              <w:rPr>
                <w:sz w:val="22"/>
                <w:szCs w:val="22"/>
              </w:rPr>
              <w:t>Recovery Team Lead</w:t>
            </w:r>
          </w:p>
        </w:tc>
        <w:tc>
          <w:tcPr>
            <w:tcW w:w="1418" w:type="dxa"/>
            <w:shd w:val="clear" w:color="auto" w:fill="FFFFFF" w:themeFill="background1"/>
          </w:tcPr>
          <w:p w14:paraId="389C9406" w14:textId="77777777" w:rsidR="00C730B4" w:rsidRPr="006128DE" w:rsidRDefault="00C730B4" w:rsidP="00C730B4">
            <w:pPr>
              <w:rPr>
                <w:rFonts w:eastAsia="Times New Roman"/>
                <w:i/>
                <w:color w:val="000000" w:themeColor="text1"/>
                <w:sz w:val="22"/>
                <w:szCs w:val="22"/>
                <w:lang w:eastAsia="en-US"/>
              </w:rPr>
            </w:pPr>
          </w:p>
        </w:tc>
      </w:tr>
      <w:tr w:rsidR="001D00F5" w:rsidRPr="006128DE" w14:paraId="345B5757" w14:textId="2BB06CDA" w:rsidTr="00E76048">
        <w:trPr>
          <w:jc w:val="center"/>
        </w:trPr>
        <w:tc>
          <w:tcPr>
            <w:tcW w:w="11746" w:type="dxa"/>
            <w:shd w:val="clear" w:color="auto" w:fill="F9CBED"/>
          </w:tcPr>
          <w:p w14:paraId="71CE1966" w14:textId="77777777" w:rsidR="00C730B4" w:rsidRPr="00435790" w:rsidRDefault="00C730B4" w:rsidP="00C730B4">
            <w:pPr>
              <w:jc w:val="both"/>
              <w:rPr>
                <w:rFonts w:eastAsia="Times New Roman"/>
                <w:b/>
                <w:iCs/>
                <w:color w:val="000000" w:themeColor="text1"/>
                <w:sz w:val="22"/>
                <w:szCs w:val="22"/>
                <w:lang w:eastAsia="en-US"/>
              </w:rPr>
            </w:pPr>
            <w:r w:rsidRPr="00435790">
              <w:rPr>
                <w:rFonts w:eastAsia="Times New Roman"/>
                <w:b/>
                <w:iCs/>
                <w:color w:val="000000" w:themeColor="text1"/>
                <w:sz w:val="22"/>
                <w:szCs w:val="22"/>
                <w:lang w:eastAsia="en-US"/>
              </w:rPr>
              <w:t>Evaluate Alternate Procedures</w:t>
            </w:r>
          </w:p>
          <w:p w14:paraId="0AB15126" w14:textId="77777777" w:rsidR="00C730B4" w:rsidRPr="00435790" w:rsidRDefault="00C730B4" w:rsidP="001E2A48">
            <w:pPr>
              <w:pStyle w:val="ListParagraph"/>
              <w:numPr>
                <w:ilvl w:val="0"/>
                <w:numId w:val="38"/>
              </w:numPr>
              <w:jc w:val="both"/>
              <w:rPr>
                <w:rFonts w:eastAsia="Times New Roman"/>
                <w:bCs/>
                <w:iCs/>
                <w:color w:val="000000" w:themeColor="text1"/>
                <w:sz w:val="22"/>
                <w:szCs w:val="22"/>
                <w:lang w:eastAsia="en-US"/>
              </w:rPr>
            </w:pPr>
            <w:r w:rsidRPr="00435790">
              <w:rPr>
                <w:rFonts w:eastAsia="Times New Roman"/>
                <w:bCs/>
                <w:iCs/>
                <w:color w:val="000000" w:themeColor="text1"/>
                <w:sz w:val="22"/>
                <w:szCs w:val="22"/>
                <w:lang w:eastAsia="en-US"/>
              </w:rPr>
              <w:t xml:space="preserve">Assess established alternate procedures and manual workarounds (including those already implemented) for their viability during this loss of critical IT applications or technologies </w:t>
            </w:r>
          </w:p>
          <w:p w14:paraId="4F82D248" w14:textId="77777777" w:rsidR="00C730B4" w:rsidRPr="00435790" w:rsidRDefault="00C730B4" w:rsidP="001E2A48">
            <w:pPr>
              <w:pStyle w:val="ListParagraph"/>
              <w:numPr>
                <w:ilvl w:val="0"/>
                <w:numId w:val="38"/>
              </w:numPr>
              <w:jc w:val="both"/>
              <w:rPr>
                <w:rFonts w:eastAsia="Times New Roman"/>
                <w:bCs/>
                <w:iCs/>
                <w:color w:val="000000" w:themeColor="text1"/>
                <w:sz w:val="22"/>
                <w:szCs w:val="22"/>
                <w:lang w:eastAsia="en-US"/>
              </w:rPr>
            </w:pPr>
            <w:r w:rsidRPr="00435790">
              <w:rPr>
                <w:rFonts w:eastAsia="Times New Roman"/>
                <w:bCs/>
                <w:iCs/>
                <w:color w:val="000000" w:themeColor="text1"/>
                <w:sz w:val="22"/>
                <w:szCs w:val="22"/>
                <w:lang w:eastAsia="en-US"/>
              </w:rPr>
              <w:t>If necessary, begin to document any additional procedures or manual workarounds that the department could utilise that are not listed in this plan</w:t>
            </w:r>
          </w:p>
          <w:p w14:paraId="0B0CF004" w14:textId="77777777" w:rsidR="00C730B4" w:rsidRDefault="00C730B4" w:rsidP="001E2A48">
            <w:pPr>
              <w:pStyle w:val="ListParagraph"/>
              <w:numPr>
                <w:ilvl w:val="0"/>
                <w:numId w:val="38"/>
              </w:numPr>
              <w:jc w:val="both"/>
              <w:rPr>
                <w:rFonts w:eastAsia="Times New Roman"/>
                <w:bCs/>
                <w:iCs/>
                <w:color w:val="000000" w:themeColor="text1"/>
                <w:sz w:val="22"/>
                <w:szCs w:val="22"/>
                <w:lang w:eastAsia="en-US"/>
              </w:rPr>
            </w:pPr>
            <w:r w:rsidRPr="00435790">
              <w:rPr>
                <w:rFonts w:eastAsia="Times New Roman"/>
                <w:bCs/>
                <w:iCs/>
                <w:color w:val="000000" w:themeColor="text1"/>
                <w:sz w:val="22"/>
                <w:szCs w:val="22"/>
                <w:lang w:eastAsia="en-US"/>
              </w:rPr>
              <w:t>If needed update the Business Area Senior Management with the issue(s) and recommendation(s)</w:t>
            </w:r>
          </w:p>
          <w:p w14:paraId="73724C48" w14:textId="68C9E5D3" w:rsidR="00E76048" w:rsidRPr="00435790" w:rsidRDefault="00E76048" w:rsidP="00E76048">
            <w:pPr>
              <w:pStyle w:val="ListParagraph"/>
              <w:jc w:val="both"/>
              <w:rPr>
                <w:rFonts w:eastAsia="Times New Roman"/>
                <w:bCs/>
                <w:iCs/>
                <w:color w:val="000000" w:themeColor="text1"/>
                <w:sz w:val="22"/>
                <w:szCs w:val="22"/>
                <w:lang w:eastAsia="en-US"/>
              </w:rPr>
            </w:pPr>
          </w:p>
        </w:tc>
        <w:tc>
          <w:tcPr>
            <w:tcW w:w="1985" w:type="dxa"/>
            <w:shd w:val="clear" w:color="auto" w:fill="FFFFFF" w:themeFill="background1"/>
          </w:tcPr>
          <w:p w14:paraId="02E55E32" w14:textId="1A81D8FB" w:rsidR="00C730B4" w:rsidRPr="00DE0ACF" w:rsidRDefault="00C730B4" w:rsidP="00C730B4">
            <w:pPr>
              <w:rPr>
                <w:rFonts w:eastAsia="Times New Roman"/>
                <w:bCs/>
                <w:i/>
                <w:color w:val="000000" w:themeColor="text1"/>
                <w:sz w:val="22"/>
                <w:szCs w:val="22"/>
                <w:lang w:eastAsia="en-US"/>
              </w:rPr>
            </w:pPr>
            <w:r w:rsidRPr="00DE0ACF">
              <w:rPr>
                <w:sz w:val="22"/>
                <w:szCs w:val="22"/>
              </w:rPr>
              <w:t>Recovery Team Lead</w:t>
            </w:r>
          </w:p>
        </w:tc>
        <w:tc>
          <w:tcPr>
            <w:tcW w:w="1418" w:type="dxa"/>
            <w:shd w:val="clear" w:color="auto" w:fill="FFFFFF" w:themeFill="background1"/>
          </w:tcPr>
          <w:p w14:paraId="2A4CBE30"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1ADB494B" w14:textId="29932113" w:rsidTr="00E76048">
        <w:trPr>
          <w:jc w:val="center"/>
        </w:trPr>
        <w:tc>
          <w:tcPr>
            <w:tcW w:w="11746" w:type="dxa"/>
            <w:shd w:val="clear" w:color="auto" w:fill="F9CBED"/>
          </w:tcPr>
          <w:p w14:paraId="1B615108" w14:textId="77777777" w:rsidR="00C730B4" w:rsidRPr="00A14BC2" w:rsidRDefault="00C730B4" w:rsidP="00C730B4">
            <w:pPr>
              <w:jc w:val="both"/>
              <w:rPr>
                <w:rFonts w:eastAsia="Times New Roman"/>
                <w:b/>
                <w:iCs/>
                <w:color w:val="000000" w:themeColor="text1"/>
                <w:sz w:val="22"/>
                <w:szCs w:val="22"/>
                <w:lang w:eastAsia="en-US"/>
              </w:rPr>
            </w:pPr>
            <w:r w:rsidRPr="00A14BC2">
              <w:rPr>
                <w:rFonts w:eastAsia="Times New Roman"/>
                <w:b/>
                <w:iCs/>
                <w:color w:val="000000" w:themeColor="text1"/>
                <w:sz w:val="22"/>
                <w:szCs w:val="22"/>
                <w:lang w:eastAsia="en-US"/>
              </w:rPr>
              <w:t>Implement Alternate Procedures</w:t>
            </w:r>
          </w:p>
          <w:p w14:paraId="7F6E6270" w14:textId="6244C392" w:rsidR="00C730B4" w:rsidRPr="00A14BC2" w:rsidRDefault="00C730B4" w:rsidP="00C730B4">
            <w:pPr>
              <w:jc w:val="both"/>
              <w:rPr>
                <w:rFonts w:eastAsia="Times New Roman"/>
                <w:bCs/>
                <w:iCs/>
                <w:color w:val="000000" w:themeColor="text1"/>
                <w:sz w:val="22"/>
                <w:szCs w:val="22"/>
                <w:lang w:eastAsia="en-US"/>
              </w:rPr>
            </w:pPr>
            <w:r w:rsidRPr="00A14BC2">
              <w:rPr>
                <w:rFonts w:eastAsia="Times New Roman"/>
                <w:bCs/>
                <w:iCs/>
                <w:color w:val="000000" w:themeColor="text1"/>
                <w:sz w:val="22"/>
                <w:szCs w:val="22"/>
                <w:lang w:eastAsia="en-US"/>
              </w:rPr>
              <w:t>MAY REQUIRE CRISIS MANAGEMENT TEAM / SENIOR MANAGEMENT APPROVAL</w:t>
            </w:r>
            <w:r>
              <w:rPr>
                <w:rFonts w:eastAsia="Times New Roman"/>
                <w:bCs/>
                <w:iCs/>
                <w:color w:val="000000" w:themeColor="text1"/>
                <w:sz w:val="22"/>
                <w:szCs w:val="22"/>
                <w:lang w:eastAsia="en-US"/>
              </w:rPr>
              <w:t xml:space="preserve"> -</w:t>
            </w:r>
            <w:r w:rsidRPr="00A14BC2">
              <w:rPr>
                <w:rFonts w:eastAsia="Times New Roman"/>
                <w:bCs/>
                <w:iCs/>
                <w:color w:val="000000" w:themeColor="text1"/>
                <w:sz w:val="22"/>
                <w:szCs w:val="22"/>
                <w:lang w:eastAsia="en-US"/>
              </w:rPr>
              <w:t xml:space="preserve"> Consider whether you need to escalate your response to senior management to activate Part B CIP</w:t>
            </w:r>
          </w:p>
          <w:p w14:paraId="48C36E47" w14:textId="77777777" w:rsidR="00C730B4" w:rsidRPr="00A14BC2" w:rsidRDefault="00C730B4" w:rsidP="00C730B4">
            <w:pPr>
              <w:jc w:val="both"/>
              <w:rPr>
                <w:rFonts w:eastAsia="Times New Roman"/>
                <w:bCs/>
                <w:iCs/>
                <w:color w:val="000000" w:themeColor="text1"/>
                <w:sz w:val="22"/>
                <w:szCs w:val="22"/>
                <w:lang w:eastAsia="en-US"/>
              </w:rPr>
            </w:pPr>
          </w:p>
          <w:p w14:paraId="0C6A82EC" w14:textId="77777777" w:rsidR="00C730B4" w:rsidRPr="00A14BC2" w:rsidRDefault="00C730B4" w:rsidP="001E2A48">
            <w:pPr>
              <w:pStyle w:val="ListParagraph"/>
              <w:numPr>
                <w:ilvl w:val="0"/>
                <w:numId w:val="39"/>
              </w:numPr>
              <w:jc w:val="both"/>
              <w:rPr>
                <w:rFonts w:eastAsia="Times New Roman"/>
                <w:bCs/>
                <w:iCs/>
                <w:color w:val="000000" w:themeColor="text1"/>
                <w:sz w:val="22"/>
                <w:szCs w:val="22"/>
                <w:lang w:eastAsia="en-US"/>
              </w:rPr>
            </w:pPr>
            <w:r w:rsidRPr="00A14BC2">
              <w:rPr>
                <w:rFonts w:eastAsia="Times New Roman"/>
                <w:bCs/>
                <w:iCs/>
                <w:color w:val="000000" w:themeColor="text1"/>
                <w:sz w:val="22"/>
                <w:szCs w:val="22"/>
                <w:lang w:eastAsia="en-US"/>
              </w:rPr>
              <w:t xml:space="preserve">Implement agreed (as appropriate) viable manual workarounds or alternate procedures as noted in this plan. Based on the effectiveness of manual workarounds and ability to meet recovery priorities </w:t>
            </w:r>
          </w:p>
          <w:p w14:paraId="6D2D4523" w14:textId="77777777" w:rsidR="00C730B4" w:rsidRPr="00A14BC2" w:rsidRDefault="00C730B4" w:rsidP="001E2A48">
            <w:pPr>
              <w:pStyle w:val="ListParagraph"/>
              <w:numPr>
                <w:ilvl w:val="0"/>
                <w:numId w:val="39"/>
              </w:numPr>
              <w:jc w:val="both"/>
              <w:rPr>
                <w:rFonts w:eastAsia="Times New Roman"/>
                <w:bCs/>
                <w:iCs/>
                <w:color w:val="000000" w:themeColor="text1"/>
                <w:sz w:val="22"/>
                <w:szCs w:val="22"/>
                <w:lang w:eastAsia="en-US"/>
              </w:rPr>
            </w:pPr>
            <w:r w:rsidRPr="00A14BC2">
              <w:rPr>
                <w:rFonts w:eastAsia="Times New Roman"/>
                <w:bCs/>
                <w:iCs/>
                <w:color w:val="000000" w:themeColor="text1"/>
                <w:sz w:val="22"/>
                <w:szCs w:val="22"/>
                <w:lang w:eastAsia="en-US"/>
              </w:rPr>
              <w:t>If additional resources are required coordinate with your Business Area Senior Management on the viability of diverting staff from other teams to support manual workarounds or alternate procedures</w:t>
            </w:r>
          </w:p>
          <w:p w14:paraId="2F3280C5" w14:textId="1A0982DC" w:rsidR="00E76048" w:rsidRPr="00A14BC2" w:rsidRDefault="00C730B4" w:rsidP="00E76048">
            <w:pPr>
              <w:pStyle w:val="ListParagraph"/>
              <w:numPr>
                <w:ilvl w:val="0"/>
                <w:numId w:val="39"/>
              </w:numPr>
              <w:jc w:val="both"/>
              <w:rPr>
                <w:rFonts w:eastAsia="Times New Roman"/>
                <w:bCs/>
                <w:iCs/>
                <w:color w:val="000000" w:themeColor="text1"/>
                <w:sz w:val="22"/>
                <w:szCs w:val="22"/>
                <w:lang w:eastAsia="en-US"/>
              </w:rPr>
            </w:pPr>
            <w:r w:rsidRPr="00A14BC2">
              <w:rPr>
                <w:rFonts w:eastAsia="Times New Roman"/>
                <w:bCs/>
                <w:iCs/>
                <w:color w:val="000000" w:themeColor="text1"/>
                <w:sz w:val="22"/>
                <w:szCs w:val="22"/>
                <w:lang w:eastAsia="en-US"/>
              </w:rPr>
              <w:t>Collate any application or system access requirements to support this</w:t>
            </w:r>
          </w:p>
        </w:tc>
        <w:tc>
          <w:tcPr>
            <w:tcW w:w="1985" w:type="dxa"/>
          </w:tcPr>
          <w:p w14:paraId="3F82E015" w14:textId="026DD8EC" w:rsidR="00C730B4" w:rsidRPr="00DE0ACF" w:rsidRDefault="00C730B4" w:rsidP="00C730B4">
            <w:pPr>
              <w:rPr>
                <w:rFonts w:eastAsia="Times New Roman"/>
                <w:bCs/>
                <w:iCs/>
                <w:color w:val="000000" w:themeColor="text1"/>
                <w:sz w:val="22"/>
                <w:szCs w:val="22"/>
                <w:lang w:eastAsia="en-US"/>
              </w:rPr>
            </w:pPr>
            <w:r w:rsidRPr="00DE0ACF">
              <w:rPr>
                <w:sz w:val="22"/>
                <w:szCs w:val="22"/>
              </w:rPr>
              <w:t>Recovery Team Lead</w:t>
            </w:r>
          </w:p>
        </w:tc>
        <w:tc>
          <w:tcPr>
            <w:tcW w:w="1418" w:type="dxa"/>
          </w:tcPr>
          <w:p w14:paraId="0C688E07"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3EB71CED" w14:textId="52FA1F11" w:rsidTr="00E76048">
        <w:trPr>
          <w:jc w:val="center"/>
        </w:trPr>
        <w:tc>
          <w:tcPr>
            <w:tcW w:w="11746" w:type="dxa"/>
            <w:shd w:val="clear" w:color="auto" w:fill="F9CBED"/>
          </w:tcPr>
          <w:p w14:paraId="0B70BA8D" w14:textId="77777777" w:rsidR="00C730B4" w:rsidRPr="00D8361E" w:rsidRDefault="00C730B4" w:rsidP="00C730B4">
            <w:pPr>
              <w:jc w:val="both"/>
              <w:rPr>
                <w:rFonts w:eastAsia="Times New Roman"/>
                <w:b/>
                <w:iCs/>
                <w:color w:val="000000" w:themeColor="text1"/>
                <w:sz w:val="22"/>
                <w:szCs w:val="22"/>
                <w:lang w:eastAsia="en-US"/>
              </w:rPr>
            </w:pPr>
            <w:r w:rsidRPr="00D8361E">
              <w:rPr>
                <w:rFonts w:eastAsia="Times New Roman"/>
                <w:b/>
                <w:iCs/>
                <w:color w:val="000000" w:themeColor="text1"/>
                <w:sz w:val="22"/>
                <w:szCs w:val="22"/>
                <w:lang w:eastAsia="en-US"/>
              </w:rPr>
              <w:lastRenderedPageBreak/>
              <w:t>Potential Communication with Key Stakeholder</w:t>
            </w:r>
          </w:p>
          <w:p w14:paraId="7EB17CF3" w14:textId="6CBDFE6B" w:rsidR="00C730B4" w:rsidRPr="00D8361E" w:rsidRDefault="00C730B4" w:rsidP="00C730B4">
            <w:pPr>
              <w:jc w:val="both"/>
              <w:rPr>
                <w:rFonts w:eastAsia="Times New Roman"/>
                <w:bCs/>
                <w:iCs/>
                <w:color w:val="000000" w:themeColor="text1"/>
                <w:sz w:val="22"/>
                <w:szCs w:val="22"/>
                <w:lang w:eastAsia="en-US"/>
              </w:rPr>
            </w:pPr>
            <w:r w:rsidRPr="00D8361E">
              <w:rPr>
                <w:rFonts w:eastAsia="Times New Roman"/>
                <w:bCs/>
                <w:iCs/>
                <w:color w:val="000000" w:themeColor="text1"/>
                <w:sz w:val="22"/>
                <w:szCs w:val="22"/>
                <w:lang w:eastAsia="en-US"/>
              </w:rPr>
              <w:t>MAY REQUIRE CRISIS MANAGEMENT TEAM / SENOR MANAGEMENT APPROVAL - Consider whether you need to escalate your response to senior management to activate Part B CIP</w:t>
            </w:r>
          </w:p>
          <w:p w14:paraId="7A136C49" w14:textId="77777777" w:rsidR="00C730B4" w:rsidRPr="00D8361E" w:rsidRDefault="00C730B4" w:rsidP="00C730B4">
            <w:pPr>
              <w:jc w:val="both"/>
              <w:rPr>
                <w:rFonts w:eastAsia="Times New Roman"/>
                <w:bCs/>
                <w:iCs/>
                <w:color w:val="000000" w:themeColor="text1"/>
                <w:sz w:val="22"/>
                <w:szCs w:val="22"/>
                <w:lang w:eastAsia="en-US"/>
              </w:rPr>
            </w:pPr>
          </w:p>
          <w:p w14:paraId="562E3005" w14:textId="77777777" w:rsidR="00C730B4" w:rsidRPr="00D8361E" w:rsidRDefault="00C730B4" w:rsidP="001E2A48">
            <w:pPr>
              <w:pStyle w:val="ListParagraph"/>
              <w:numPr>
                <w:ilvl w:val="0"/>
                <w:numId w:val="40"/>
              </w:numPr>
              <w:jc w:val="both"/>
              <w:rPr>
                <w:rFonts w:eastAsia="Times New Roman"/>
                <w:bCs/>
                <w:iCs/>
                <w:color w:val="000000" w:themeColor="text1"/>
                <w:sz w:val="22"/>
                <w:szCs w:val="22"/>
                <w:lang w:eastAsia="en-US"/>
              </w:rPr>
            </w:pPr>
            <w:r w:rsidRPr="00D8361E">
              <w:rPr>
                <w:rFonts w:eastAsia="Times New Roman"/>
                <w:bCs/>
                <w:iCs/>
                <w:color w:val="000000" w:themeColor="text1"/>
                <w:sz w:val="22"/>
                <w:szCs w:val="22"/>
                <w:lang w:eastAsia="en-US"/>
              </w:rPr>
              <w:t xml:space="preserve">It may be necessary to begin coordinating or updating stakeholders.  If so, draft key messages and obtain support and approval from the Crisis Management Team / Business Area Senior Management.  </w:t>
            </w:r>
          </w:p>
          <w:p w14:paraId="34710BD2" w14:textId="77777777" w:rsidR="00C730B4" w:rsidRPr="003E2C99" w:rsidRDefault="00C730B4" w:rsidP="001E2A48">
            <w:pPr>
              <w:pStyle w:val="ListParagraph"/>
              <w:numPr>
                <w:ilvl w:val="0"/>
                <w:numId w:val="40"/>
              </w:numPr>
              <w:jc w:val="both"/>
              <w:rPr>
                <w:rFonts w:eastAsia="Times New Roman"/>
                <w:bCs/>
                <w:i/>
                <w:color w:val="000000" w:themeColor="text1"/>
                <w:sz w:val="22"/>
                <w:szCs w:val="22"/>
                <w:lang w:eastAsia="en-US"/>
              </w:rPr>
            </w:pPr>
            <w:r w:rsidRPr="00D8361E">
              <w:rPr>
                <w:rFonts w:eastAsia="Times New Roman"/>
                <w:bCs/>
                <w:iCs/>
                <w:color w:val="000000" w:themeColor="text1"/>
                <w:sz w:val="22"/>
                <w:szCs w:val="22"/>
                <w:lang w:eastAsia="en-US"/>
              </w:rPr>
              <w:t>Third-party contact information is located at the end of this plan in the "External Contacts" section</w:t>
            </w:r>
          </w:p>
          <w:p w14:paraId="6997768B" w14:textId="44F50143" w:rsidR="003E2C99" w:rsidRPr="00D8361E" w:rsidRDefault="003E2C99" w:rsidP="003E2C99">
            <w:pPr>
              <w:pStyle w:val="ListParagraph"/>
              <w:jc w:val="both"/>
              <w:rPr>
                <w:rFonts w:eastAsia="Times New Roman"/>
                <w:bCs/>
                <w:i/>
                <w:color w:val="000000" w:themeColor="text1"/>
                <w:sz w:val="22"/>
                <w:szCs w:val="22"/>
                <w:lang w:eastAsia="en-US"/>
              </w:rPr>
            </w:pPr>
          </w:p>
        </w:tc>
        <w:tc>
          <w:tcPr>
            <w:tcW w:w="1985" w:type="dxa"/>
          </w:tcPr>
          <w:p w14:paraId="72ABAA74" w14:textId="4B279101" w:rsidR="00C730B4" w:rsidRPr="00DE0ACF" w:rsidRDefault="00C730B4" w:rsidP="00C730B4">
            <w:pPr>
              <w:rPr>
                <w:rFonts w:eastAsia="Times New Roman"/>
                <w:bCs/>
                <w:i/>
                <w:color w:val="000000" w:themeColor="text1"/>
                <w:sz w:val="22"/>
                <w:szCs w:val="22"/>
                <w:lang w:eastAsia="en-US"/>
              </w:rPr>
            </w:pPr>
            <w:r w:rsidRPr="00DE0ACF">
              <w:rPr>
                <w:sz w:val="22"/>
                <w:szCs w:val="22"/>
              </w:rPr>
              <w:t>Recovery Team Lead</w:t>
            </w:r>
          </w:p>
        </w:tc>
        <w:tc>
          <w:tcPr>
            <w:tcW w:w="1418" w:type="dxa"/>
          </w:tcPr>
          <w:p w14:paraId="6086A6C4"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722AAD3E" w14:textId="08344299" w:rsidTr="00E76048">
        <w:trPr>
          <w:jc w:val="center"/>
        </w:trPr>
        <w:tc>
          <w:tcPr>
            <w:tcW w:w="11746" w:type="dxa"/>
            <w:shd w:val="clear" w:color="auto" w:fill="F9CBED"/>
          </w:tcPr>
          <w:p w14:paraId="2559C756" w14:textId="77777777" w:rsidR="00C730B4" w:rsidRPr="003B5A03" w:rsidRDefault="00C730B4" w:rsidP="00C730B4">
            <w:pPr>
              <w:jc w:val="both"/>
              <w:rPr>
                <w:rFonts w:eastAsia="Times New Roman"/>
                <w:b/>
                <w:iCs/>
                <w:color w:val="000000" w:themeColor="text1"/>
                <w:sz w:val="22"/>
                <w:szCs w:val="22"/>
                <w:lang w:eastAsia="en-US"/>
              </w:rPr>
            </w:pPr>
            <w:r w:rsidRPr="003B5A03">
              <w:rPr>
                <w:rFonts w:eastAsia="Times New Roman"/>
                <w:b/>
                <w:iCs/>
                <w:color w:val="000000" w:themeColor="text1"/>
                <w:sz w:val="22"/>
                <w:szCs w:val="22"/>
                <w:lang w:eastAsia="en-US"/>
              </w:rPr>
              <w:t>Recovery</w:t>
            </w:r>
          </w:p>
          <w:p w14:paraId="0040FECB" w14:textId="77777777" w:rsidR="00C730B4" w:rsidRPr="007C3016" w:rsidRDefault="00C730B4" w:rsidP="001E2A48">
            <w:pPr>
              <w:pStyle w:val="ListParagraph"/>
              <w:numPr>
                <w:ilvl w:val="0"/>
                <w:numId w:val="41"/>
              </w:numPr>
              <w:jc w:val="both"/>
              <w:rPr>
                <w:rFonts w:eastAsia="Times New Roman"/>
                <w:bCs/>
                <w:iCs/>
                <w:color w:val="000000" w:themeColor="text1"/>
                <w:sz w:val="22"/>
                <w:szCs w:val="22"/>
                <w:lang w:eastAsia="en-US"/>
              </w:rPr>
            </w:pPr>
            <w:r w:rsidRPr="007C3016">
              <w:rPr>
                <w:rFonts w:eastAsia="Times New Roman"/>
                <w:bCs/>
                <w:iCs/>
                <w:color w:val="000000" w:themeColor="text1"/>
                <w:sz w:val="22"/>
                <w:szCs w:val="22"/>
                <w:lang w:eastAsia="en-US"/>
              </w:rPr>
              <w:t>Await confirmation from IT that service has been restored and the status of the data</w:t>
            </w:r>
          </w:p>
          <w:p w14:paraId="587B6F56" w14:textId="77777777" w:rsidR="00C730B4" w:rsidRPr="007C3016" w:rsidRDefault="00C730B4" w:rsidP="001E2A48">
            <w:pPr>
              <w:pStyle w:val="ListParagraph"/>
              <w:numPr>
                <w:ilvl w:val="0"/>
                <w:numId w:val="41"/>
              </w:numPr>
              <w:jc w:val="both"/>
              <w:rPr>
                <w:rFonts w:eastAsia="Times New Roman"/>
                <w:bCs/>
                <w:iCs/>
                <w:color w:val="000000" w:themeColor="text1"/>
                <w:sz w:val="22"/>
                <w:szCs w:val="22"/>
                <w:lang w:eastAsia="en-US"/>
              </w:rPr>
            </w:pPr>
            <w:r w:rsidRPr="007C3016">
              <w:rPr>
                <w:rFonts w:eastAsia="Times New Roman"/>
                <w:bCs/>
                <w:iCs/>
                <w:color w:val="000000" w:themeColor="text1"/>
                <w:sz w:val="22"/>
                <w:szCs w:val="22"/>
                <w:lang w:eastAsia="en-US"/>
              </w:rPr>
              <w:t>Work with local IT to validate recovered application(s) to ensure the application processes as appropriate</w:t>
            </w:r>
          </w:p>
          <w:p w14:paraId="126B1BED" w14:textId="77777777" w:rsidR="00C730B4" w:rsidRPr="007C3016" w:rsidRDefault="00C730B4" w:rsidP="001E2A48">
            <w:pPr>
              <w:pStyle w:val="ListParagraph"/>
              <w:numPr>
                <w:ilvl w:val="0"/>
                <w:numId w:val="41"/>
              </w:numPr>
              <w:jc w:val="both"/>
              <w:rPr>
                <w:rFonts w:eastAsia="Times New Roman"/>
                <w:bCs/>
                <w:iCs/>
                <w:color w:val="000000" w:themeColor="text1"/>
                <w:sz w:val="22"/>
                <w:szCs w:val="22"/>
                <w:lang w:eastAsia="en-US"/>
              </w:rPr>
            </w:pPr>
            <w:r w:rsidRPr="007C3016">
              <w:rPr>
                <w:rFonts w:eastAsia="Times New Roman"/>
                <w:bCs/>
                <w:iCs/>
                <w:color w:val="000000" w:themeColor="text1"/>
                <w:sz w:val="22"/>
                <w:szCs w:val="22"/>
                <w:lang w:eastAsia="en-US"/>
              </w:rPr>
              <w:t>Begin use of recovered technologies</w:t>
            </w:r>
          </w:p>
          <w:p w14:paraId="5A3E0C0B" w14:textId="77777777" w:rsidR="00C730B4" w:rsidRDefault="00C730B4" w:rsidP="001E2A48">
            <w:pPr>
              <w:pStyle w:val="ListParagraph"/>
              <w:numPr>
                <w:ilvl w:val="0"/>
                <w:numId w:val="41"/>
              </w:numPr>
              <w:jc w:val="both"/>
              <w:rPr>
                <w:rFonts w:eastAsia="Times New Roman"/>
                <w:bCs/>
                <w:iCs/>
                <w:color w:val="000000" w:themeColor="text1"/>
                <w:sz w:val="22"/>
                <w:szCs w:val="22"/>
                <w:lang w:eastAsia="en-US"/>
              </w:rPr>
            </w:pPr>
            <w:r w:rsidRPr="007C3016">
              <w:rPr>
                <w:rFonts w:eastAsia="Times New Roman"/>
                <w:bCs/>
                <w:iCs/>
                <w:color w:val="000000" w:themeColor="text1"/>
                <w:sz w:val="22"/>
                <w:szCs w:val="22"/>
                <w:lang w:eastAsia="en-US"/>
              </w:rPr>
              <w:t>Contact your local IT service desk if there are any issues with the recovered technologies</w:t>
            </w:r>
          </w:p>
          <w:p w14:paraId="11DD8272" w14:textId="321B0141" w:rsidR="003E2C99" w:rsidRPr="007C3016" w:rsidRDefault="003E2C99" w:rsidP="003E2C99">
            <w:pPr>
              <w:pStyle w:val="ListParagraph"/>
              <w:jc w:val="both"/>
              <w:rPr>
                <w:rFonts w:eastAsia="Times New Roman"/>
                <w:bCs/>
                <w:iCs/>
                <w:color w:val="000000" w:themeColor="text1"/>
                <w:sz w:val="22"/>
                <w:szCs w:val="22"/>
                <w:lang w:eastAsia="en-US"/>
              </w:rPr>
            </w:pPr>
          </w:p>
        </w:tc>
        <w:tc>
          <w:tcPr>
            <w:tcW w:w="1985" w:type="dxa"/>
          </w:tcPr>
          <w:p w14:paraId="79E21ACA" w14:textId="47F2A0D7" w:rsidR="00C730B4" w:rsidRPr="00DE0ACF" w:rsidRDefault="00C730B4" w:rsidP="00C730B4">
            <w:pPr>
              <w:rPr>
                <w:rFonts w:eastAsia="Times New Roman"/>
                <w:bCs/>
                <w:iCs/>
                <w:color w:val="000000" w:themeColor="text1"/>
                <w:sz w:val="22"/>
                <w:szCs w:val="22"/>
                <w:lang w:eastAsia="en-US"/>
              </w:rPr>
            </w:pPr>
            <w:r w:rsidRPr="00DE0ACF">
              <w:rPr>
                <w:sz w:val="22"/>
                <w:szCs w:val="22"/>
              </w:rPr>
              <w:t>Recovery Team Lead</w:t>
            </w:r>
          </w:p>
        </w:tc>
        <w:tc>
          <w:tcPr>
            <w:tcW w:w="1418" w:type="dxa"/>
          </w:tcPr>
          <w:p w14:paraId="57EBA9E4"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70380F4F" w14:textId="2D4E030B" w:rsidTr="00E76048">
        <w:trPr>
          <w:jc w:val="center"/>
        </w:trPr>
        <w:tc>
          <w:tcPr>
            <w:tcW w:w="11746" w:type="dxa"/>
            <w:shd w:val="clear" w:color="auto" w:fill="F9CBED"/>
          </w:tcPr>
          <w:p w14:paraId="4AC46AEB" w14:textId="77777777" w:rsidR="00C730B4" w:rsidRPr="007C3016" w:rsidRDefault="00C730B4" w:rsidP="00C730B4">
            <w:pPr>
              <w:jc w:val="both"/>
              <w:rPr>
                <w:rFonts w:eastAsia="Times New Roman"/>
                <w:b/>
                <w:iCs/>
                <w:color w:val="000000" w:themeColor="text1"/>
                <w:sz w:val="22"/>
                <w:szCs w:val="22"/>
                <w:lang w:eastAsia="en-US"/>
              </w:rPr>
            </w:pPr>
            <w:r w:rsidRPr="007C3016">
              <w:rPr>
                <w:rFonts w:eastAsia="Times New Roman"/>
                <w:b/>
                <w:iCs/>
                <w:color w:val="000000" w:themeColor="text1"/>
                <w:sz w:val="22"/>
                <w:szCs w:val="22"/>
                <w:lang w:eastAsia="en-US"/>
              </w:rPr>
              <w:t>Report Recovery Status to Management</w:t>
            </w:r>
          </w:p>
          <w:p w14:paraId="21259D45" w14:textId="77777777" w:rsidR="00C730B4" w:rsidRDefault="00C730B4" w:rsidP="001E2A48">
            <w:pPr>
              <w:pStyle w:val="ListParagraph"/>
              <w:numPr>
                <w:ilvl w:val="0"/>
                <w:numId w:val="42"/>
              </w:numPr>
              <w:jc w:val="both"/>
              <w:rPr>
                <w:rFonts w:eastAsia="Times New Roman"/>
                <w:bCs/>
                <w:iCs/>
                <w:color w:val="000000" w:themeColor="text1"/>
                <w:sz w:val="22"/>
                <w:szCs w:val="22"/>
                <w:lang w:eastAsia="en-US"/>
              </w:rPr>
            </w:pPr>
            <w:r w:rsidRPr="007C3016">
              <w:rPr>
                <w:rFonts w:eastAsia="Times New Roman"/>
                <w:bCs/>
                <w:iCs/>
                <w:color w:val="000000" w:themeColor="text1"/>
                <w:sz w:val="22"/>
                <w:szCs w:val="22"/>
                <w:lang w:eastAsia="en-US"/>
              </w:rPr>
              <w:t>Based on the situation and the current response and recovery measures implemented by this department, prepare to report operational status and requirements to the Crisis Management Team</w:t>
            </w:r>
          </w:p>
          <w:p w14:paraId="6A451915" w14:textId="6C46A4D1" w:rsidR="003E2C99" w:rsidRPr="007C3016" w:rsidRDefault="003E2C99" w:rsidP="003E2C99">
            <w:pPr>
              <w:pStyle w:val="ListParagraph"/>
              <w:jc w:val="both"/>
              <w:rPr>
                <w:rFonts w:eastAsia="Times New Roman"/>
                <w:bCs/>
                <w:iCs/>
                <w:color w:val="000000" w:themeColor="text1"/>
                <w:sz w:val="22"/>
                <w:szCs w:val="22"/>
                <w:lang w:eastAsia="en-US"/>
              </w:rPr>
            </w:pPr>
          </w:p>
        </w:tc>
        <w:tc>
          <w:tcPr>
            <w:tcW w:w="1985" w:type="dxa"/>
          </w:tcPr>
          <w:p w14:paraId="77E03AAE" w14:textId="421141E8" w:rsidR="00C730B4" w:rsidRPr="00DE0ACF" w:rsidRDefault="00C730B4" w:rsidP="00C730B4">
            <w:pPr>
              <w:rPr>
                <w:rFonts w:eastAsia="Times New Roman"/>
                <w:bCs/>
                <w:i/>
                <w:color w:val="000000" w:themeColor="text1"/>
                <w:sz w:val="22"/>
                <w:szCs w:val="22"/>
                <w:lang w:eastAsia="en-US"/>
              </w:rPr>
            </w:pPr>
            <w:r w:rsidRPr="00DE0ACF">
              <w:rPr>
                <w:sz w:val="22"/>
                <w:szCs w:val="22"/>
              </w:rPr>
              <w:t>Recovery Team Lead</w:t>
            </w:r>
          </w:p>
        </w:tc>
        <w:tc>
          <w:tcPr>
            <w:tcW w:w="1418" w:type="dxa"/>
          </w:tcPr>
          <w:p w14:paraId="24D78202" w14:textId="77777777" w:rsidR="00C730B4" w:rsidRPr="006128DE" w:rsidRDefault="00C730B4" w:rsidP="00C730B4">
            <w:pPr>
              <w:rPr>
                <w:rFonts w:eastAsia="Times New Roman"/>
                <w:bCs/>
                <w:i/>
                <w:color w:val="000000" w:themeColor="text1"/>
                <w:sz w:val="22"/>
                <w:szCs w:val="22"/>
                <w:lang w:eastAsia="en-US"/>
              </w:rPr>
            </w:pPr>
          </w:p>
        </w:tc>
      </w:tr>
      <w:tr w:rsidR="00E76048" w:rsidRPr="006128DE" w14:paraId="65F13AB9" w14:textId="41BD457C" w:rsidTr="00E76048">
        <w:trPr>
          <w:jc w:val="center"/>
        </w:trPr>
        <w:tc>
          <w:tcPr>
            <w:tcW w:w="11746" w:type="dxa"/>
            <w:shd w:val="clear" w:color="auto" w:fill="F9CBED"/>
          </w:tcPr>
          <w:p w14:paraId="4DCCDDF2" w14:textId="77777777" w:rsidR="00C730B4" w:rsidRPr="00452215" w:rsidRDefault="00C730B4" w:rsidP="00C730B4">
            <w:pPr>
              <w:jc w:val="both"/>
              <w:rPr>
                <w:rFonts w:eastAsia="Times New Roman"/>
                <w:b/>
                <w:iCs/>
                <w:color w:val="000000" w:themeColor="text1"/>
                <w:sz w:val="22"/>
                <w:szCs w:val="22"/>
                <w:lang w:eastAsia="en-US"/>
              </w:rPr>
            </w:pPr>
            <w:r w:rsidRPr="00452215">
              <w:rPr>
                <w:rFonts w:eastAsia="Times New Roman"/>
                <w:b/>
                <w:iCs/>
                <w:color w:val="000000" w:themeColor="text1"/>
                <w:sz w:val="22"/>
                <w:szCs w:val="22"/>
                <w:lang w:eastAsia="en-US"/>
              </w:rPr>
              <w:t>Document Lessons Learned</w:t>
            </w:r>
          </w:p>
          <w:p w14:paraId="476B5897" w14:textId="77777777" w:rsidR="00C730B4" w:rsidRPr="00452215" w:rsidRDefault="00C730B4" w:rsidP="001E2A48">
            <w:pPr>
              <w:pStyle w:val="ListParagraph"/>
              <w:numPr>
                <w:ilvl w:val="0"/>
                <w:numId w:val="42"/>
              </w:numPr>
              <w:jc w:val="both"/>
              <w:rPr>
                <w:rFonts w:eastAsia="Times New Roman"/>
                <w:bCs/>
                <w:iCs/>
                <w:color w:val="000000" w:themeColor="text1"/>
                <w:sz w:val="22"/>
                <w:szCs w:val="22"/>
                <w:lang w:eastAsia="en-US"/>
              </w:rPr>
            </w:pPr>
            <w:r w:rsidRPr="00452215">
              <w:rPr>
                <w:rFonts w:eastAsia="Times New Roman"/>
                <w:bCs/>
                <w:iCs/>
                <w:color w:val="000000" w:themeColor="text1"/>
                <w:sz w:val="22"/>
                <w:szCs w:val="22"/>
                <w:lang w:eastAsia="en-US"/>
              </w:rPr>
              <w:t>Debrief as a department to discuss lessons learned, understand opportunities for improvement in the response process and request feedback from team members on additional ways to strengthen the response and recovery effort</w:t>
            </w:r>
          </w:p>
          <w:p w14:paraId="4E929477" w14:textId="77777777" w:rsidR="00C730B4" w:rsidRDefault="00C730B4" w:rsidP="001E2A48">
            <w:pPr>
              <w:pStyle w:val="ListParagraph"/>
              <w:numPr>
                <w:ilvl w:val="0"/>
                <w:numId w:val="42"/>
              </w:numPr>
              <w:jc w:val="both"/>
              <w:rPr>
                <w:rFonts w:eastAsia="Times New Roman"/>
                <w:bCs/>
                <w:iCs/>
                <w:color w:val="000000" w:themeColor="text1"/>
                <w:sz w:val="22"/>
                <w:szCs w:val="22"/>
                <w:lang w:eastAsia="en-US"/>
              </w:rPr>
            </w:pPr>
            <w:r w:rsidRPr="00452215">
              <w:rPr>
                <w:rFonts w:eastAsia="Times New Roman"/>
                <w:bCs/>
                <w:iCs/>
                <w:color w:val="000000" w:themeColor="text1"/>
                <w:sz w:val="22"/>
                <w:szCs w:val="22"/>
                <w:lang w:eastAsia="en-US"/>
              </w:rPr>
              <w:t>If appropriate update your Business Continuity Plan</w:t>
            </w:r>
          </w:p>
          <w:p w14:paraId="31B02B55" w14:textId="7C328439" w:rsidR="003E2C99" w:rsidRPr="00452215" w:rsidRDefault="003E2C99" w:rsidP="003E2C99">
            <w:pPr>
              <w:pStyle w:val="ListParagraph"/>
              <w:jc w:val="both"/>
              <w:rPr>
                <w:rFonts w:eastAsia="Times New Roman"/>
                <w:bCs/>
                <w:iCs/>
                <w:color w:val="000000" w:themeColor="text1"/>
                <w:sz w:val="22"/>
                <w:szCs w:val="22"/>
                <w:lang w:eastAsia="en-US"/>
              </w:rPr>
            </w:pPr>
          </w:p>
        </w:tc>
        <w:tc>
          <w:tcPr>
            <w:tcW w:w="1985" w:type="dxa"/>
          </w:tcPr>
          <w:p w14:paraId="4E7B296E" w14:textId="2B1A270B" w:rsidR="00C730B4" w:rsidRPr="00DE0ACF" w:rsidRDefault="00C730B4" w:rsidP="00C730B4">
            <w:pPr>
              <w:rPr>
                <w:rFonts w:eastAsia="Times New Roman"/>
                <w:bCs/>
                <w:iCs/>
                <w:color w:val="000000" w:themeColor="text1"/>
                <w:sz w:val="22"/>
                <w:szCs w:val="22"/>
                <w:lang w:eastAsia="en-US"/>
              </w:rPr>
            </w:pPr>
            <w:r w:rsidRPr="00DE0ACF">
              <w:rPr>
                <w:sz w:val="22"/>
                <w:szCs w:val="22"/>
              </w:rPr>
              <w:t>Recovery Team Lead</w:t>
            </w:r>
          </w:p>
        </w:tc>
        <w:tc>
          <w:tcPr>
            <w:tcW w:w="1418" w:type="dxa"/>
          </w:tcPr>
          <w:p w14:paraId="151F8CB4" w14:textId="77777777" w:rsidR="00C730B4" w:rsidRPr="006128DE" w:rsidRDefault="00C730B4" w:rsidP="00C730B4">
            <w:pPr>
              <w:rPr>
                <w:rFonts w:eastAsia="Times New Roman"/>
                <w:bCs/>
                <w:iCs/>
                <w:color w:val="000000" w:themeColor="text1"/>
                <w:sz w:val="22"/>
                <w:szCs w:val="22"/>
                <w:lang w:eastAsia="en-US"/>
              </w:rPr>
            </w:pPr>
          </w:p>
        </w:tc>
      </w:tr>
    </w:tbl>
    <w:p w14:paraId="74E9A6E9" w14:textId="6BF05DBF" w:rsidR="00943778" w:rsidRDefault="00943778" w:rsidP="006D1D1F">
      <w:pPr>
        <w:pStyle w:val="Heading1"/>
        <w:jc w:val="both"/>
        <w:rPr>
          <w:rFonts w:eastAsia="Times New Roman"/>
        </w:rPr>
      </w:pPr>
    </w:p>
    <w:p w14:paraId="7B8D8CF8" w14:textId="77777777" w:rsidR="00E23A8E" w:rsidRDefault="00E23A8E" w:rsidP="00A05621">
      <w:pPr>
        <w:spacing w:after="0"/>
        <w:jc w:val="both"/>
        <w:rPr>
          <w:rFonts w:eastAsia="Times New Roman"/>
          <w:b/>
          <w:bCs/>
          <w:color w:val="0062AE"/>
          <w:sz w:val="36"/>
          <w:szCs w:val="36"/>
          <w:lang w:eastAsia="en-US"/>
        </w:rPr>
      </w:pPr>
    </w:p>
    <w:p w14:paraId="64B6273C" w14:textId="77777777" w:rsidR="00E23A8E" w:rsidRDefault="00E23A8E" w:rsidP="00A05621">
      <w:pPr>
        <w:spacing w:after="0"/>
        <w:jc w:val="both"/>
        <w:rPr>
          <w:rFonts w:eastAsia="Times New Roman"/>
          <w:b/>
          <w:bCs/>
          <w:color w:val="0062AE"/>
          <w:sz w:val="36"/>
          <w:szCs w:val="36"/>
          <w:lang w:eastAsia="en-US"/>
        </w:rPr>
      </w:pPr>
    </w:p>
    <w:p w14:paraId="28011D27" w14:textId="77777777" w:rsidR="0075245A" w:rsidRDefault="0075245A" w:rsidP="00A05621">
      <w:pPr>
        <w:spacing w:after="0"/>
        <w:jc w:val="both"/>
        <w:rPr>
          <w:rFonts w:eastAsia="Times New Roman"/>
          <w:b/>
          <w:bCs/>
          <w:color w:val="0062AE"/>
          <w:sz w:val="36"/>
          <w:szCs w:val="36"/>
          <w:lang w:eastAsia="en-US"/>
        </w:rPr>
      </w:pPr>
    </w:p>
    <w:p w14:paraId="590FCD47" w14:textId="77777777" w:rsidR="00E23A8E" w:rsidRDefault="00E23A8E" w:rsidP="00A05621">
      <w:pPr>
        <w:spacing w:after="0"/>
        <w:jc w:val="both"/>
        <w:rPr>
          <w:rFonts w:eastAsia="Times New Roman"/>
          <w:b/>
          <w:bCs/>
          <w:color w:val="0062AE"/>
          <w:sz w:val="36"/>
          <w:szCs w:val="36"/>
          <w:lang w:eastAsia="en-US"/>
        </w:rPr>
      </w:pPr>
    </w:p>
    <w:p w14:paraId="2506099C" w14:textId="69D7DB78" w:rsidR="000246A9" w:rsidRPr="000246A9" w:rsidRDefault="007D0F41" w:rsidP="0075245A">
      <w:pPr>
        <w:pStyle w:val="Heading1"/>
        <w:rPr>
          <w:lang w:eastAsia="en-US"/>
        </w:rPr>
      </w:pPr>
      <w:bookmarkStart w:id="54" w:name="_Loss_of_Supplier"/>
      <w:bookmarkStart w:id="55" w:name="_Toc142301106"/>
      <w:bookmarkEnd w:id="54"/>
      <w:r w:rsidRPr="007D0F41">
        <w:rPr>
          <w:rFonts w:eastAsia="Times New Roman"/>
          <w:lang w:eastAsia="en-US"/>
        </w:rPr>
        <w:lastRenderedPageBreak/>
        <w:t>Loss of Supplier Recovery Actions</w:t>
      </w:r>
      <w:bookmarkEnd w:id="55"/>
    </w:p>
    <w:tbl>
      <w:tblPr>
        <w:tblStyle w:val="TableGrid1"/>
        <w:tblW w:w="14869" w:type="dxa"/>
        <w:jc w:val="center"/>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4A0" w:firstRow="1" w:lastRow="0" w:firstColumn="1" w:lastColumn="0" w:noHBand="0" w:noVBand="1"/>
        <w:tblCaption w:val="Action &amp; Considerations"/>
        <w:tblDescription w:val="Actions for plan owners to consider during recovery &amp; return to normality"/>
      </w:tblPr>
      <w:tblGrid>
        <w:gridCol w:w="11467"/>
        <w:gridCol w:w="1985"/>
        <w:gridCol w:w="1417"/>
      </w:tblGrid>
      <w:tr w:rsidR="000B2633" w:rsidRPr="006128DE" w14:paraId="5028C1AF" w14:textId="77777777" w:rsidTr="00DC085C">
        <w:trPr>
          <w:trHeight w:val="567"/>
          <w:tblHeader/>
          <w:jc w:val="center"/>
        </w:trPr>
        <w:tc>
          <w:tcPr>
            <w:tcW w:w="11467" w:type="dxa"/>
            <w:shd w:val="clear" w:color="auto" w:fill="8EAADB" w:themeFill="accent1" w:themeFillTint="99"/>
            <w:vAlign w:val="center"/>
          </w:tcPr>
          <w:p w14:paraId="48462B2A" w14:textId="088816D0" w:rsidR="00A05621" w:rsidRPr="006128DE" w:rsidRDefault="00A05621" w:rsidP="00BB29C0">
            <w:pPr>
              <w:rPr>
                <w:rFonts w:eastAsia="Times New Roman"/>
                <w:b/>
                <w:iCs/>
                <w:color w:val="000000" w:themeColor="text1"/>
                <w:lang w:eastAsia="en-US"/>
              </w:rPr>
            </w:pPr>
            <w:r w:rsidRPr="00951AFA">
              <w:rPr>
                <w:rFonts w:eastAsia="Times New Roman"/>
                <w:b/>
                <w:iCs/>
                <w:lang w:eastAsia="en-US"/>
              </w:rPr>
              <w:t xml:space="preserve">Action Card </w:t>
            </w:r>
            <w:r w:rsidR="007D0F41" w:rsidRPr="00951AFA">
              <w:rPr>
                <w:rFonts w:eastAsia="Times New Roman"/>
                <w:b/>
                <w:iCs/>
                <w:lang w:eastAsia="en-US"/>
              </w:rPr>
              <w:t>5</w:t>
            </w:r>
            <w:r w:rsidRPr="00951AFA">
              <w:rPr>
                <w:rFonts w:eastAsia="Times New Roman"/>
                <w:b/>
                <w:iCs/>
                <w:lang w:eastAsia="en-US"/>
              </w:rPr>
              <w:t xml:space="preserve"> - </w:t>
            </w:r>
            <w:r w:rsidR="007D0F41" w:rsidRPr="00951AFA">
              <w:rPr>
                <w:rFonts w:eastAsia="Times New Roman"/>
                <w:b/>
                <w:iCs/>
                <w:lang w:eastAsia="en-US"/>
              </w:rPr>
              <w:t>Loss of Supplier Recovery Actions</w:t>
            </w:r>
          </w:p>
        </w:tc>
        <w:tc>
          <w:tcPr>
            <w:tcW w:w="1985" w:type="dxa"/>
            <w:shd w:val="clear" w:color="auto" w:fill="8EAADB" w:themeFill="accent1" w:themeFillTint="99"/>
          </w:tcPr>
          <w:p w14:paraId="46F2B902" w14:textId="77777777" w:rsidR="00A05621" w:rsidRPr="006128DE" w:rsidRDefault="00A05621" w:rsidP="00BB29C0">
            <w:pPr>
              <w:rPr>
                <w:rFonts w:eastAsia="Times New Roman"/>
                <w:b/>
                <w:bCs/>
                <w:iCs/>
                <w:color w:val="000000" w:themeColor="text1"/>
                <w:lang w:eastAsia="en-US"/>
              </w:rPr>
            </w:pPr>
            <w:r w:rsidRPr="006128DE">
              <w:rPr>
                <w:b/>
                <w:bCs/>
              </w:rPr>
              <w:t xml:space="preserve">Assigned Role  </w:t>
            </w:r>
          </w:p>
        </w:tc>
        <w:tc>
          <w:tcPr>
            <w:tcW w:w="1417" w:type="dxa"/>
            <w:shd w:val="clear" w:color="auto" w:fill="8EAADB" w:themeFill="accent1" w:themeFillTint="99"/>
          </w:tcPr>
          <w:p w14:paraId="68B057E4" w14:textId="77777777" w:rsidR="00A05621" w:rsidRPr="006128DE" w:rsidRDefault="00A05621" w:rsidP="00BB29C0">
            <w:pPr>
              <w:rPr>
                <w:rFonts w:eastAsia="Times New Roman"/>
                <w:b/>
                <w:bCs/>
                <w:iCs/>
                <w:color w:val="000000" w:themeColor="text1"/>
                <w:lang w:eastAsia="en-US"/>
              </w:rPr>
            </w:pPr>
            <w:r w:rsidRPr="006128DE">
              <w:rPr>
                <w:b/>
                <w:bCs/>
              </w:rPr>
              <w:t>Complete</w:t>
            </w:r>
          </w:p>
        </w:tc>
      </w:tr>
      <w:tr w:rsidR="00C730B4" w:rsidRPr="006128DE" w14:paraId="5E9BD8EE" w14:textId="77777777" w:rsidTr="00636191">
        <w:trPr>
          <w:jc w:val="center"/>
        </w:trPr>
        <w:tc>
          <w:tcPr>
            <w:tcW w:w="11467" w:type="dxa"/>
            <w:shd w:val="clear" w:color="auto" w:fill="D9E2F3" w:themeFill="accent1" w:themeFillTint="33"/>
          </w:tcPr>
          <w:p w14:paraId="1D5DDACA" w14:textId="77777777" w:rsidR="00C730B4" w:rsidRPr="007B22DC" w:rsidRDefault="00C730B4" w:rsidP="00C730B4">
            <w:pPr>
              <w:jc w:val="both"/>
              <w:rPr>
                <w:rFonts w:eastAsia="Times New Roman"/>
                <w:b/>
                <w:iCs/>
                <w:color w:val="000000" w:themeColor="text1"/>
                <w:sz w:val="22"/>
                <w:szCs w:val="22"/>
                <w:lang w:eastAsia="en-US"/>
              </w:rPr>
            </w:pPr>
            <w:r w:rsidRPr="007B22DC">
              <w:rPr>
                <w:rFonts w:eastAsia="Times New Roman"/>
                <w:b/>
                <w:iCs/>
                <w:color w:val="000000" w:themeColor="text1"/>
                <w:sz w:val="22"/>
                <w:szCs w:val="22"/>
                <w:lang w:eastAsia="en-US"/>
              </w:rPr>
              <w:t>Assess Possible Department Impacts and Estimate Downtime</w:t>
            </w:r>
          </w:p>
          <w:p w14:paraId="349F2876" w14:textId="77777777" w:rsidR="00C730B4" w:rsidRPr="005B576C" w:rsidRDefault="00C730B4" w:rsidP="001E2A48">
            <w:pPr>
              <w:pStyle w:val="ListParagraph"/>
              <w:numPr>
                <w:ilvl w:val="0"/>
                <w:numId w:val="58"/>
              </w:numPr>
              <w:jc w:val="both"/>
              <w:rPr>
                <w:rFonts w:eastAsia="Times New Roman"/>
                <w:bCs/>
                <w:iCs/>
                <w:color w:val="000000" w:themeColor="text1"/>
                <w:sz w:val="22"/>
                <w:szCs w:val="22"/>
                <w:lang w:eastAsia="en-US"/>
              </w:rPr>
            </w:pPr>
            <w:r w:rsidRPr="005B576C">
              <w:rPr>
                <w:rFonts w:eastAsia="Times New Roman"/>
                <w:bCs/>
                <w:iCs/>
                <w:color w:val="000000" w:themeColor="text1"/>
                <w:sz w:val="22"/>
                <w:szCs w:val="22"/>
                <w:lang w:eastAsia="en-US"/>
              </w:rPr>
              <w:t>Based on the situation and the anticipated loss of the key commissioned provider or supplier (taking into account anticipated duration of the disruption), revisit and confirm the possible impacts to business activities and outputs</w:t>
            </w:r>
          </w:p>
          <w:p w14:paraId="58E00FBB" w14:textId="77777777" w:rsidR="00C730B4" w:rsidRPr="005B576C" w:rsidRDefault="00C730B4" w:rsidP="001E2A48">
            <w:pPr>
              <w:pStyle w:val="ListParagraph"/>
              <w:numPr>
                <w:ilvl w:val="0"/>
                <w:numId w:val="58"/>
              </w:numPr>
              <w:jc w:val="both"/>
              <w:rPr>
                <w:rFonts w:eastAsia="Times New Roman"/>
                <w:bCs/>
                <w:iCs/>
                <w:color w:val="000000" w:themeColor="text1"/>
                <w:sz w:val="22"/>
                <w:szCs w:val="22"/>
                <w:lang w:eastAsia="en-US"/>
              </w:rPr>
            </w:pPr>
            <w:r w:rsidRPr="005B576C">
              <w:rPr>
                <w:rFonts w:eastAsia="Times New Roman"/>
                <w:bCs/>
                <w:iCs/>
                <w:color w:val="000000" w:themeColor="text1"/>
                <w:sz w:val="22"/>
                <w:szCs w:val="22"/>
                <w:lang w:eastAsia="en-US"/>
              </w:rPr>
              <w:t>If unanticipated impacts are noted, prepare to discuss this with the Crisis Management Team / Business Area Senior Management</w:t>
            </w:r>
          </w:p>
          <w:p w14:paraId="26C8631C" w14:textId="77777777" w:rsidR="00C730B4" w:rsidRPr="007B22DC" w:rsidRDefault="00C730B4" w:rsidP="00C730B4">
            <w:pPr>
              <w:jc w:val="both"/>
              <w:rPr>
                <w:rFonts w:eastAsia="Times New Roman"/>
                <w:b/>
                <w:iCs/>
                <w:color w:val="000000" w:themeColor="text1"/>
                <w:sz w:val="22"/>
                <w:szCs w:val="22"/>
                <w:lang w:eastAsia="en-US"/>
              </w:rPr>
            </w:pPr>
            <w:r w:rsidRPr="007B22DC">
              <w:rPr>
                <w:rFonts w:eastAsia="Times New Roman"/>
                <w:b/>
                <w:iCs/>
                <w:color w:val="000000" w:themeColor="text1"/>
                <w:sz w:val="22"/>
                <w:szCs w:val="22"/>
                <w:lang w:eastAsia="en-US"/>
              </w:rPr>
              <w:t>Understand:</w:t>
            </w:r>
          </w:p>
          <w:p w14:paraId="35E9E480" w14:textId="77777777" w:rsidR="00C730B4" w:rsidRPr="005B576C" w:rsidRDefault="00C730B4" w:rsidP="001E2A48">
            <w:pPr>
              <w:pStyle w:val="ListParagraph"/>
              <w:numPr>
                <w:ilvl w:val="0"/>
                <w:numId w:val="59"/>
              </w:numPr>
              <w:jc w:val="both"/>
              <w:rPr>
                <w:rFonts w:eastAsia="Times New Roman"/>
                <w:bCs/>
                <w:iCs/>
                <w:color w:val="000000" w:themeColor="text1"/>
                <w:sz w:val="22"/>
                <w:szCs w:val="22"/>
                <w:lang w:eastAsia="en-US"/>
              </w:rPr>
            </w:pPr>
            <w:r w:rsidRPr="005B576C">
              <w:rPr>
                <w:rFonts w:eastAsia="Times New Roman"/>
                <w:bCs/>
                <w:iCs/>
                <w:color w:val="000000" w:themeColor="text1"/>
                <w:sz w:val="22"/>
                <w:szCs w:val="22"/>
                <w:lang w:eastAsia="en-US"/>
              </w:rPr>
              <w:t>What is disrupted</w:t>
            </w:r>
          </w:p>
          <w:p w14:paraId="68EFD5BE" w14:textId="77777777" w:rsidR="00C730B4" w:rsidRPr="005B576C" w:rsidRDefault="00C730B4" w:rsidP="001E2A48">
            <w:pPr>
              <w:pStyle w:val="ListParagraph"/>
              <w:numPr>
                <w:ilvl w:val="0"/>
                <w:numId w:val="59"/>
              </w:numPr>
              <w:jc w:val="both"/>
              <w:rPr>
                <w:rFonts w:eastAsia="Times New Roman"/>
                <w:bCs/>
                <w:iCs/>
                <w:color w:val="000000" w:themeColor="text1"/>
                <w:sz w:val="22"/>
                <w:szCs w:val="22"/>
                <w:lang w:eastAsia="en-US"/>
              </w:rPr>
            </w:pPr>
            <w:r w:rsidRPr="005B576C">
              <w:rPr>
                <w:rFonts w:eastAsia="Times New Roman"/>
                <w:bCs/>
                <w:iCs/>
                <w:color w:val="000000" w:themeColor="text1"/>
                <w:sz w:val="22"/>
                <w:szCs w:val="22"/>
                <w:lang w:eastAsia="en-US"/>
              </w:rPr>
              <w:t xml:space="preserve">The scale of disruption i.e. which activities </w:t>
            </w:r>
          </w:p>
          <w:p w14:paraId="53E7D2A8" w14:textId="77777777" w:rsidR="00C730B4" w:rsidRPr="005B576C" w:rsidRDefault="00C730B4" w:rsidP="001E2A48">
            <w:pPr>
              <w:pStyle w:val="ListParagraph"/>
              <w:numPr>
                <w:ilvl w:val="0"/>
                <w:numId w:val="59"/>
              </w:numPr>
              <w:jc w:val="both"/>
              <w:rPr>
                <w:rFonts w:eastAsia="Times New Roman"/>
                <w:bCs/>
                <w:iCs/>
                <w:color w:val="000000" w:themeColor="text1"/>
                <w:sz w:val="22"/>
                <w:szCs w:val="22"/>
                <w:lang w:eastAsia="en-US"/>
              </w:rPr>
            </w:pPr>
            <w:r w:rsidRPr="005B576C">
              <w:rPr>
                <w:rFonts w:eastAsia="Times New Roman"/>
                <w:bCs/>
                <w:iCs/>
                <w:color w:val="000000" w:themeColor="text1"/>
                <w:sz w:val="22"/>
                <w:szCs w:val="22"/>
                <w:lang w:eastAsia="en-US"/>
              </w:rPr>
              <w:t>The impact to the department now and projected</w:t>
            </w:r>
          </w:p>
          <w:p w14:paraId="5479EF74" w14:textId="27DB32BA" w:rsidR="00C730B4" w:rsidRPr="007B22DC" w:rsidRDefault="00C730B4" w:rsidP="00C730B4">
            <w:pPr>
              <w:jc w:val="both"/>
              <w:rPr>
                <w:rFonts w:eastAsia="Times New Roman"/>
                <w:b/>
                <w:iCs/>
                <w:color w:val="000000" w:themeColor="text1"/>
                <w:sz w:val="22"/>
                <w:szCs w:val="22"/>
                <w:lang w:eastAsia="en-US"/>
              </w:rPr>
            </w:pPr>
            <w:r w:rsidRPr="007B22DC">
              <w:rPr>
                <w:rFonts w:eastAsia="Times New Roman"/>
                <w:b/>
                <w:iCs/>
                <w:color w:val="000000" w:themeColor="text1"/>
                <w:sz w:val="22"/>
                <w:szCs w:val="22"/>
                <w:lang w:eastAsia="en-US"/>
              </w:rPr>
              <w:t xml:space="preserve"> Ensure you have reported the disruption:</w:t>
            </w:r>
          </w:p>
          <w:p w14:paraId="64E42A40" w14:textId="77777777" w:rsidR="00C730B4" w:rsidRPr="00053067" w:rsidRDefault="00C730B4" w:rsidP="001E2A48">
            <w:pPr>
              <w:pStyle w:val="ListParagraph"/>
              <w:numPr>
                <w:ilvl w:val="0"/>
                <w:numId w:val="60"/>
              </w:numPr>
              <w:jc w:val="both"/>
              <w:rPr>
                <w:rFonts w:eastAsia="Times New Roman"/>
                <w:bCs/>
                <w:iCs/>
                <w:color w:val="000000" w:themeColor="text1"/>
                <w:sz w:val="22"/>
                <w:szCs w:val="22"/>
                <w:lang w:eastAsia="en-US"/>
              </w:rPr>
            </w:pPr>
            <w:r w:rsidRPr="00053067">
              <w:rPr>
                <w:rFonts w:eastAsia="Times New Roman"/>
                <w:bCs/>
                <w:iCs/>
                <w:color w:val="000000" w:themeColor="text1"/>
                <w:sz w:val="22"/>
                <w:szCs w:val="22"/>
                <w:lang w:eastAsia="en-US"/>
              </w:rPr>
              <w:t>For IT providers notify your local IT service desk</w:t>
            </w:r>
          </w:p>
          <w:p w14:paraId="2035D5C8" w14:textId="77777777" w:rsidR="00C730B4" w:rsidRPr="00053067" w:rsidRDefault="00C730B4" w:rsidP="001E2A48">
            <w:pPr>
              <w:pStyle w:val="ListParagraph"/>
              <w:numPr>
                <w:ilvl w:val="0"/>
                <w:numId w:val="60"/>
              </w:numPr>
              <w:jc w:val="both"/>
              <w:rPr>
                <w:rFonts w:eastAsia="Times New Roman"/>
                <w:bCs/>
                <w:iCs/>
                <w:color w:val="000000" w:themeColor="text1"/>
                <w:sz w:val="22"/>
                <w:szCs w:val="22"/>
                <w:lang w:eastAsia="en-US"/>
              </w:rPr>
            </w:pPr>
            <w:r w:rsidRPr="00053067">
              <w:rPr>
                <w:rFonts w:eastAsia="Times New Roman"/>
                <w:bCs/>
                <w:iCs/>
                <w:color w:val="000000" w:themeColor="text1"/>
                <w:sz w:val="22"/>
                <w:szCs w:val="22"/>
                <w:lang w:eastAsia="en-US"/>
              </w:rPr>
              <w:t>For all other providers notify your local management team</w:t>
            </w:r>
          </w:p>
          <w:p w14:paraId="112DFF16" w14:textId="77777777" w:rsidR="00C730B4" w:rsidRPr="005B576C" w:rsidRDefault="00C730B4" w:rsidP="00C730B4">
            <w:pPr>
              <w:pStyle w:val="ListParagraph"/>
              <w:ind w:left="1080"/>
              <w:jc w:val="both"/>
              <w:rPr>
                <w:rFonts w:eastAsia="Times New Roman"/>
                <w:bCs/>
                <w:iCs/>
                <w:color w:val="000000" w:themeColor="text1"/>
                <w:sz w:val="22"/>
                <w:szCs w:val="22"/>
                <w:lang w:eastAsia="en-US"/>
              </w:rPr>
            </w:pPr>
          </w:p>
          <w:p w14:paraId="68ADBEBD" w14:textId="77777777" w:rsidR="00C730B4" w:rsidRDefault="00C730B4" w:rsidP="00C730B4">
            <w:pPr>
              <w:jc w:val="both"/>
              <w:rPr>
                <w:rFonts w:eastAsia="Times New Roman"/>
                <w:bCs/>
                <w:iCs/>
                <w:color w:val="000000" w:themeColor="text1"/>
                <w:sz w:val="22"/>
                <w:szCs w:val="22"/>
                <w:lang w:eastAsia="en-US"/>
              </w:rPr>
            </w:pPr>
            <w:r w:rsidRPr="005B576C">
              <w:rPr>
                <w:rFonts w:eastAsia="Times New Roman"/>
                <w:bCs/>
                <w:iCs/>
                <w:color w:val="000000" w:themeColor="text1"/>
                <w:sz w:val="22"/>
                <w:szCs w:val="22"/>
                <w:lang w:eastAsia="en-US"/>
              </w:rPr>
              <w:t>Monitor your email and mobile phone for further information</w:t>
            </w:r>
          </w:p>
          <w:p w14:paraId="4CD7B686" w14:textId="4C572F26" w:rsidR="0075245A" w:rsidRPr="005B576C" w:rsidRDefault="0075245A" w:rsidP="00C730B4">
            <w:pPr>
              <w:jc w:val="both"/>
              <w:rPr>
                <w:rFonts w:eastAsia="Times New Roman"/>
                <w:bCs/>
                <w:iCs/>
                <w:color w:val="000000" w:themeColor="text1"/>
                <w:sz w:val="22"/>
                <w:szCs w:val="22"/>
                <w:lang w:eastAsia="en-US"/>
              </w:rPr>
            </w:pPr>
          </w:p>
        </w:tc>
        <w:tc>
          <w:tcPr>
            <w:tcW w:w="1985" w:type="dxa"/>
            <w:shd w:val="clear" w:color="auto" w:fill="FFFFFF" w:themeFill="background1"/>
          </w:tcPr>
          <w:p w14:paraId="0A81FF30" w14:textId="31718A82" w:rsidR="00C730B4" w:rsidRPr="006128DE" w:rsidRDefault="00C730B4" w:rsidP="00C730B4">
            <w:pPr>
              <w:contextualSpacing/>
              <w:rPr>
                <w:rFonts w:eastAsia="Times New Roman"/>
                <w:bCs/>
                <w:i/>
                <w:color w:val="000000" w:themeColor="text1"/>
                <w:sz w:val="22"/>
                <w:szCs w:val="22"/>
                <w:lang w:eastAsia="en-US"/>
              </w:rPr>
            </w:pPr>
            <w:r w:rsidRPr="00810338">
              <w:rPr>
                <w:rFonts w:eastAsia="Times New Roman"/>
                <w:sz w:val="22"/>
                <w:szCs w:val="22"/>
              </w:rPr>
              <w:t>Recovery Team Lead</w:t>
            </w:r>
          </w:p>
        </w:tc>
        <w:tc>
          <w:tcPr>
            <w:tcW w:w="1417" w:type="dxa"/>
            <w:shd w:val="clear" w:color="auto" w:fill="FFFFFF" w:themeFill="background1"/>
          </w:tcPr>
          <w:p w14:paraId="38278165"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016B2103" w14:textId="77777777" w:rsidTr="00636191">
        <w:trPr>
          <w:jc w:val="center"/>
        </w:trPr>
        <w:tc>
          <w:tcPr>
            <w:tcW w:w="11467" w:type="dxa"/>
            <w:shd w:val="clear" w:color="auto" w:fill="D9E2F3" w:themeFill="accent1" w:themeFillTint="33"/>
          </w:tcPr>
          <w:p w14:paraId="5A850B2A" w14:textId="77777777" w:rsidR="00C730B4" w:rsidRPr="00DB29DA" w:rsidRDefault="00C730B4" w:rsidP="00C730B4">
            <w:pPr>
              <w:jc w:val="both"/>
              <w:rPr>
                <w:rFonts w:eastAsia="Times New Roman"/>
                <w:b/>
                <w:iCs/>
                <w:color w:val="000000" w:themeColor="text1"/>
                <w:sz w:val="22"/>
                <w:szCs w:val="22"/>
                <w:lang w:eastAsia="en-US"/>
              </w:rPr>
            </w:pPr>
            <w:r w:rsidRPr="00DB29DA">
              <w:rPr>
                <w:rFonts w:eastAsia="Times New Roman"/>
                <w:b/>
                <w:iCs/>
                <w:color w:val="000000" w:themeColor="text1"/>
                <w:sz w:val="22"/>
                <w:szCs w:val="22"/>
                <w:lang w:eastAsia="en-US"/>
              </w:rPr>
              <w:t>Identify Alternate Supplier Options or Workarounds</w:t>
            </w:r>
          </w:p>
          <w:p w14:paraId="3D0A35C8" w14:textId="77777777" w:rsidR="00C730B4" w:rsidRPr="00DB29DA" w:rsidRDefault="00C730B4" w:rsidP="001E2A48">
            <w:pPr>
              <w:pStyle w:val="ListParagraph"/>
              <w:numPr>
                <w:ilvl w:val="0"/>
                <w:numId w:val="61"/>
              </w:numPr>
              <w:jc w:val="both"/>
              <w:rPr>
                <w:rFonts w:eastAsia="Times New Roman"/>
                <w:bCs/>
                <w:iCs/>
                <w:color w:val="000000" w:themeColor="text1"/>
                <w:sz w:val="22"/>
                <w:szCs w:val="22"/>
                <w:lang w:eastAsia="en-US"/>
              </w:rPr>
            </w:pPr>
            <w:r w:rsidRPr="00DB29DA">
              <w:rPr>
                <w:rFonts w:eastAsia="Times New Roman"/>
                <w:bCs/>
                <w:iCs/>
                <w:color w:val="000000" w:themeColor="text1"/>
                <w:sz w:val="22"/>
                <w:szCs w:val="22"/>
                <w:lang w:eastAsia="en-US"/>
              </w:rPr>
              <w:t>Review the suppliers table in this plan to determine if alternate suppliers may be available, and when they might be available to support the organisation</w:t>
            </w:r>
          </w:p>
          <w:p w14:paraId="5172F89D" w14:textId="77777777" w:rsidR="00C730B4" w:rsidRDefault="00C730B4" w:rsidP="001E2A48">
            <w:pPr>
              <w:pStyle w:val="ListParagraph"/>
              <w:numPr>
                <w:ilvl w:val="0"/>
                <w:numId w:val="61"/>
              </w:numPr>
              <w:jc w:val="both"/>
              <w:rPr>
                <w:rFonts w:eastAsia="Times New Roman"/>
                <w:bCs/>
                <w:iCs/>
                <w:color w:val="000000" w:themeColor="text1"/>
                <w:sz w:val="22"/>
                <w:szCs w:val="22"/>
                <w:lang w:eastAsia="en-US"/>
              </w:rPr>
            </w:pPr>
            <w:r w:rsidRPr="00DB29DA">
              <w:rPr>
                <w:rFonts w:eastAsia="Times New Roman"/>
                <w:bCs/>
                <w:iCs/>
                <w:color w:val="000000" w:themeColor="text1"/>
                <w:sz w:val="22"/>
                <w:szCs w:val="22"/>
                <w:lang w:eastAsia="en-US"/>
              </w:rPr>
              <w:t>If alternate suppliers are unavailable or unable to support recovery in accordance with approved recovery objectives, implement workaround strategies</w:t>
            </w:r>
          </w:p>
          <w:p w14:paraId="06A220AA" w14:textId="4BBE063C" w:rsidR="003E2C99" w:rsidRPr="00803D0D" w:rsidRDefault="003E2C99" w:rsidP="003E2C99">
            <w:pPr>
              <w:pStyle w:val="ListParagraph"/>
              <w:jc w:val="both"/>
              <w:rPr>
                <w:rFonts w:eastAsia="Times New Roman"/>
                <w:bCs/>
                <w:iCs/>
                <w:color w:val="000000" w:themeColor="text1"/>
                <w:sz w:val="22"/>
                <w:szCs w:val="22"/>
                <w:lang w:eastAsia="en-US"/>
              </w:rPr>
            </w:pPr>
          </w:p>
        </w:tc>
        <w:tc>
          <w:tcPr>
            <w:tcW w:w="1985" w:type="dxa"/>
            <w:shd w:val="clear" w:color="auto" w:fill="FFFFFF" w:themeFill="background1"/>
          </w:tcPr>
          <w:p w14:paraId="14CBDC4C" w14:textId="6BDB76EA" w:rsidR="00C730B4" w:rsidRPr="006128DE" w:rsidRDefault="00C730B4" w:rsidP="00C730B4">
            <w:pPr>
              <w:contextualSpacing/>
              <w:rPr>
                <w:rFonts w:eastAsia="Times New Roman"/>
                <w:bCs/>
                <w:i/>
                <w:color w:val="000000" w:themeColor="text1"/>
                <w:sz w:val="22"/>
                <w:szCs w:val="22"/>
                <w:lang w:eastAsia="en-US"/>
              </w:rPr>
            </w:pPr>
            <w:r w:rsidRPr="00810338">
              <w:rPr>
                <w:rFonts w:eastAsia="Times New Roman"/>
                <w:sz w:val="22"/>
                <w:szCs w:val="22"/>
              </w:rPr>
              <w:t>Recovery Team Lead</w:t>
            </w:r>
          </w:p>
        </w:tc>
        <w:tc>
          <w:tcPr>
            <w:tcW w:w="1417" w:type="dxa"/>
            <w:shd w:val="clear" w:color="auto" w:fill="FFFFFF" w:themeFill="background1"/>
          </w:tcPr>
          <w:p w14:paraId="6BCF0E79" w14:textId="77777777" w:rsidR="00C730B4" w:rsidRPr="006128DE" w:rsidRDefault="00C730B4" w:rsidP="00C730B4">
            <w:pPr>
              <w:rPr>
                <w:rFonts w:eastAsia="Times New Roman"/>
                <w:i/>
                <w:color w:val="000000" w:themeColor="text1"/>
                <w:sz w:val="22"/>
                <w:szCs w:val="22"/>
                <w:lang w:eastAsia="en-US"/>
              </w:rPr>
            </w:pPr>
          </w:p>
        </w:tc>
      </w:tr>
      <w:tr w:rsidR="00C730B4" w:rsidRPr="006128DE" w14:paraId="6913C889" w14:textId="77777777" w:rsidTr="00636191">
        <w:trPr>
          <w:jc w:val="center"/>
        </w:trPr>
        <w:tc>
          <w:tcPr>
            <w:tcW w:w="11467" w:type="dxa"/>
            <w:shd w:val="clear" w:color="auto" w:fill="D9E2F3" w:themeFill="accent1" w:themeFillTint="33"/>
          </w:tcPr>
          <w:p w14:paraId="422F674E" w14:textId="77777777" w:rsidR="00C730B4" w:rsidRPr="00DB29DA" w:rsidRDefault="00C730B4" w:rsidP="00C730B4">
            <w:pPr>
              <w:jc w:val="both"/>
              <w:rPr>
                <w:rFonts w:eastAsia="Times New Roman"/>
                <w:b/>
                <w:iCs/>
                <w:color w:val="000000" w:themeColor="text1"/>
                <w:sz w:val="22"/>
                <w:szCs w:val="22"/>
                <w:lang w:eastAsia="en-US"/>
              </w:rPr>
            </w:pPr>
            <w:r w:rsidRPr="00DB29DA">
              <w:rPr>
                <w:rFonts w:eastAsia="Times New Roman"/>
                <w:b/>
                <w:iCs/>
                <w:color w:val="000000" w:themeColor="text1"/>
                <w:sz w:val="22"/>
                <w:szCs w:val="22"/>
                <w:lang w:eastAsia="en-US"/>
              </w:rPr>
              <w:t>Potential Communication with Key Stakeholder</w:t>
            </w:r>
          </w:p>
          <w:p w14:paraId="2F9AE032" w14:textId="34D7D1BB" w:rsidR="00C730B4" w:rsidRPr="00DB29DA" w:rsidRDefault="00C730B4" w:rsidP="00C730B4">
            <w:pPr>
              <w:jc w:val="both"/>
              <w:rPr>
                <w:rFonts w:eastAsia="Times New Roman"/>
                <w:bCs/>
                <w:iCs/>
                <w:color w:val="000000" w:themeColor="text1"/>
                <w:sz w:val="22"/>
                <w:szCs w:val="22"/>
                <w:lang w:eastAsia="en-US"/>
              </w:rPr>
            </w:pPr>
            <w:r w:rsidRPr="00DB29DA">
              <w:rPr>
                <w:rFonts w:eastAsia="Times New Roman"/>
                <w:bCs/>
                <w:iCs/>
                <w:color w:val="000000" w:themeColor="text1"/>
                <w:sz w:val="22"/>
                <w:szCs w:val="22"/>
                <w:lang w:eastAsia="en-US"/>
              </w:rPr>
              <w:t xml:space="preserve">MAY REQUIRE CRISIS MANAGEMENT TEAM or SENIOR MANAGEMENT APPROVAL </w:t>
            </w:r>
            <w:r w:rsidR="00AC5F0D">
              <w:rPr>
                <w:rFonts w:eastAsia="Times New Roman"/>
                <w:bCs/>
                <w:iCs/>
                <w:color w:val="000000" w:themeColor="text1"/>
                <w:sz w:val="22"/>
                <w:szCs w:val="22"/>
                <w:lang w:eastAsia="en-US"/>
              </w:rPr>
              <w:t xml:space="preserve">- </w:t>
            </w:r>
            <w:r w:rsidR="00AC5F0D" w:rsidRPr="00D8361E">
              <w:rPr>
                <w:rFonts w:eastAsia="Times New Roman"/>
                <w:bCs/>
                <w:iCs/>
                <w:color w:val="000000" w:themeColor="text1"/>
                <w:sz w:val="22"/>
                <w:szCs w:val="22"/>
                <w:lang w:eastAsia="en-US"/>
              </w:rPr>
              <w:t>Consider whether you need to escalate your response to senior management to activate Part B CIP</w:t>
            </w:r>
          </w:p>
          <w:p w14:paraId="6397B53B" w14:textId="77777777" w:rsidR="00C730B4" w:rsidRPr="00DB29DA" w:rsidRDefault="00C730B4" w:rsidP="00C730B4">
            <w:pPr>
              <w:jc w:val="both"/>
              <w:rPr>
                <w:rFonts w:eastAsia="Times New Roman"/>
                <w:b/>
                <w:iCs/>
                <w:color w:val="000000" w:themeColor="text1"/>
                <w:sz w:val="22"/>
                <w:szCs w:val="22"/>
                <w:lang w:eastAsia="en-US"/>
              </w:rPr>
            </w:pPr>
          </w:p>
          <w:p w14:paraId="4E1074D2" w14:textId="77777777" w:rsidR="00C730B4" w:rsidRPr="00DB29DA" w:rsidRDefault="00C730B4" w:rsidP="001E2A48">
            <w:pPr>
              <w:pStyle w:val="ListParagraph"/>
              <w:numPr>
                <w:ilvl w:val="0"/>
                <w:numId w:val="62"/>
              </w:numPr>
              <w:jc w:val="both"/>
              <w:rPr>
                <w:rFonts w:eastAsia="Times New Roman"/>
                <w:bCs/>
                <w:iCs/>
                <w:color w:val="000000" w:themeColor="text1"/>
                <w:sz w:val="22"/>
                <w:szCs w:val="22"/>
                <w:lang w:eastAsia="en-US"/>
              </w:rPr>
            </w:pPr>
            <w:r w:rsidRPr="00DB29DA">
              <w:rPr>
                <w:rFonts w:eastAsia="Times New Roman"/>
                <w:bCs/>
                <w:iCs/>
                <w:color w:val="000000" w:themeColor="text1"/>
                <w:sz w:val="22"/>
                <w:szCs w:val="22"/>
                <w:lang w:eastAsia="en-US"/>
              </w:rPr>
              <w:t xml:space="preserve">It may be necessary to begin coordinating or updating stakeholders </w:t>
            </w:r>
          </w:p>
          <w:p w14:paraId="685E74B4" w14:textId="77777777" w:rsidR="00C730B4" w:rsidRPr="00DB29DA" w:rsidRDefault="00C730B4" w:rsidP="001E2A48">
            <w:pPr>
              <w:pStyle w:val="ListParagraph"/>
              <w:numPr>
                <w:ilvl w:val="0"/>
                <w:numId w:val="62"/>
              </w:numPr>
              <w:jc w:val="both"/>
              <w:rPr>
                <w:rFonts w:eastAsia="Times New Roman"/>
                <w:bCs/>
                <w:iCs/>
                <w:color w:val="000000" w:themeColor="text1"/>
                <w:sz w:val="22"/>
                <w:szCs w:val="22"/>
                <w:lang w:eastAsia="en-US"/>
              </w:rPr>
            </w:pPr>
            <w:r w:rsidRPr="00DB29DA">
              <w:rPr>
                <w:rFonts w:eastAsia="Times New Roman"/>
                <w:bCs/>
                <w:iCs/>
                <w:color w:val="000000" w:themeColor="text1"/>
                <w:sz w:val="22"/>
                <w:szCs w:val="22"/>
                <w:lang w:eastAsia="en-US"/>
              </w:rPr>
              <w:t xml:space="preserve">If so, draft key messages and obtain support and approval from the Crisis Management Team / Business Area Senior Management  </w:t>
            </w:r>
          </w:p>
          <w:p w14:paraId="2554256D" w14:textId="77777777" w:rsidR="00C730B4" w:rsidRDefault="00C730B4" w:rsidP="001E2A48">
            <w:pPr>
              <w:pStyle w:val="ListParagraph"/>
              <w:numPr>
                <w:ilvl w:val="0"/>
                <w:numId w:val="62"/>
              </w:numPr>
              <w:jc w:val="both"/>
              <w:rPr>
                <w:rFonts w:eastAsia="Times New Roman"/>
                <w:bCs/>
                <w:iCs/>
                <w:color w:val="000000" w:themeColor="text1"/>
                <w:sz w:val="22"/>
                <w:szCs w:val="22"/>
                <w:lang w:eastAsia="en-US"/>
              </w:rPr>
            </w:pPr>
            <w:r w:rsidRPr="00DB29DA">
              <w:rPr>
                <w:rFonts w:eastAsia="Times New Roman"/>
                <w:bCs/>
                <w:iCs/>
                <w:color w:val="000000" w:themeColor="text1"/>
                <w:sz w:val="22"/>
                <w:szCs w:val="22"/>
                <w:lang w:eastAsia="en-US"/>
              </w:rPr>
              <w:t>Third-party contact information is located at the end of this plan in the "External Contacts" section</w:t>
            </w:r>
          </w:p>
          <w:p w14:paraId="664360B2" w14:textId="0AB0041F" w:rsidR="003E2C99" w:rsidRPr="00435790" w:rsidRDefault="003E2C99" w:rsidP="003E2C99">
            <w:pPr>
              <w:pStyle w:val="ListParagraph"/>
              <w:jc w:val="both"/>
              <w:rPr>
                <w:rFonts w:eastAsia="Times New Roman"/>
                <w:bCs/>
                <w:iCs/>
                <w:color w:val="000000" w:themeColor="text1"/>
                <w:sz w:val="22"/>
                <w:szCs w:val="22"/>
                <w:lang w:eastAsia="en-US"/>
              </w:rPr>
            </w:pPr>
          </w:p>
        </w:tc>
        <w:tc>
          <w:tcPr>
            <w:tcW w:w="1985" w:type="dxa"/>
            <w:shd w:val="clear" w:color="auto" w:fill="FFFFFF" w:themeFill="background1"/>
          </w:tcPr>
          <w:p w14:paraId="41E18932" w14:textId="5D6DD91B" w:rsidR="00C730B4" w:rsidRPr="006128DE" w:rsidRDefault="00C730B4" w:rsidP="00C730B4">
            <w:pPr>
              <w:rPr>
                <w:rFonts w:eastAsia="Times New Roman"/>
                <w:bCs/>
                <w:i/>
                <w:color w:val="000000" w:themeColor="text1"/>
                <w:sz w:val="22"/>
                <w:szCs w:val="22"/>
                <w:lang w:eastAsia="en-US"/>
              </w:rPr>
            </w:pPr>
            <w:r w:rsidRPr="00810338">
              <w:rPr>
                <w:rFonts w:eastAsia="Times New Roman"/>
                <w:sz w:val="22"/>
                <w:szCs w:val="22"/>
              </w:rPr>
              <w:t>Recovery Team Lead</w:t>
            </w:r>
          </w:p>
        </w:tc>
        <w:tc>
          <w:tcPr>
            <w:tcW w:w="1417" w:type="dxa"/>
            <w:shd w:val="clear" w:color="auto" w:fill="FFFFFF" w:themeFill="background1"/>
          </w:tcPr>
          <w:p w14:paraId="045918A9"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263ACCAC" w14:textId="77777777" w:rsidTr="00636191">
        <w:trPr>
          <w:jc w:val="center"/>
        </w:trPr>
        <w:tc>
          <w:tcPr>
            <w:tcW w:w="11467" w:type="dxa"/>
            <w:shd w:val="clear" w:color="auto" w:fill="D9E2F3" w:themeFill="accent1" w:themeFillTint="33"/>
          </w:tcPr>
          <w:p w14:paraId="69AA095F" w14:textId="77777777" w:rsidR="00C730B4" w:rsidRPr="00F16AF1" w:rsidRDefault="00C730B4" w:rsidP="00C730B4">
            <w:pPr>
              <w:jc w:val="both"/>
              <w:rPr>
                <w:rFonts w:eastAsia="Times New Roman"/>
                <w:b/>
                <w:iCs/>
                <w:color w:val="000000" w:themeColor="text1"/>
                <w:sz w:val="22"/>
                <w:szCs w:val="22"/>
                <w:lang w:eastAsia="en-US"/>
              </w:rPr>
            </w:pPr>
            <w:r w:rsidRPr="00F16AF1">
              <w:rPr>
                <w:rFonts w:eastAsia="Times New Roman"/>
                <w:b/>
                <w:iCs/>
                <w:color w:val="000000" w:themeColor="text1"/>
                <w:sz w:val="22"/>
                <w:szCs w:val="22"/>
                <w:lang w:eastAsia="en-US"/>
              </w:rPr>
              <w:lastRenderedPageBreak/>
              <w:t>Evaluate and Determine Need for Other Alternate Procedures</w:t>
            </w:r>
          </w:p>
          <w:p w14:paraId="3B36713B" w14:textId="77777777" w:rsidR="00C730B4" w:rsidRPr="00F16AF1" w:rsidRDefault="00C730B4" w:rsidP="001E2A48">
            <w:pPr>
              <w:pStyle w:val="ListParagraph"/>
              <w:numPr>
                <w:ilvl w:val="0"/>
                <w:numId w:val="63"/>
              </w:numPr>
              <w:jc w:val="both"/>
              <w:rPr>
                <w:rFonts w:eastAsia="Times New Roman"/>
                <w:bCs/>
                <w:iCs/>
                <w:color w:val="000000" w:themeColor="text1"/>
                <w:sz w:val="22"/>
                <w:szCs w:val="22"/>
                <w:lang w:eastAsia="en-US"/>
              </w:rPr>
            </w:pPr>
            <w:r w:rsidRPr="00F16AF1">
              <w:rPr>
                <w:rFonts w:eastAsia="Times New Roman"/>
                <w:bCs/>
                <w:iCs/>
                <w:color w:val="000000" w:themeColor="text1"/>
                <w:sz w:val="22"/>
                <w:szCs w:val="22"/>
                <w:lang w:eastAsia="en-US"/>
              </w:rPr>
              <w:t>Assess alternate procedures and manual workarounds noted above for their viability during supplier downtime. If necessary, begin to document any additional procedures or manual workarounds that could be utilised</w:t>
            </w:r>
          </w:p>
          <w:p w14:paraId="32A2B79B" w14:textId="77777777" w:rsidR="00C730B4" w:rsidRPr="00F16AF1" w:rsidRDefault="00C730B4" w:rsidP="001E2A48">
            <w:pPr>
              <w:pStyle w:val="ListParagraph"/>
              <w:numPr>
                <w:ilvl w:val="0"/>
                <w:numId w:val="63"/>
              </w:numPr>
              <w:jc w:val="both"/>
              <w:rPr>
                <w:rFonts w:eastAsia="Times New Roman"/>
                <w:bCs/>
                <w:iCs/>
                <w:color w:val="000000" w:themeColor="text1"/>
                <w:sz w:val="22"/>
                <w:szCs w:val="22"/>
                <w:lang w:eastAsia="en-US"/>
              </w:rPr>
            </w:pPr>
            <w:r w:rsidRPr="00F16AF1">
              <w:rPr>
                <w:rFonts w:eastAsia="Times New Roman"/>
                <w:bCs/>
                <w:iCs/>
                <w:color w:val="000000" w:themeColor="text1"/>
                <w:sz w:val="22"/>
                <w:szCs w:val="22"/>
                <w:lang w:eastAsia="en-US"/>
              </w:rPr>
              <w:t>Be prepared to update the Crisis Management Team / Business Area Senior Management with the recommendation(s)</w:t>
            </w:r>
          </w:p>
          <w:p w14:paraId="39B2EE91" w14:textId="77777777" w:rsidR="00C730B4" w:rsidRDefault="00C730B4" w:rsidP="001E2A48">
            <w:pPr>
              <w:pStyle w:val="ListParagraph"/>
              <w:numPr>
                <w:ilvl w:val="0"/>
                <w:numId w:val="63"/>
              </w:numPr>
              <w:jc w:val="both"/>
              <w:rPr>
                <w:rFonts w:eastAsia="Times New Roman"/>
                <w:bCs/>
                <w:iCs/>
                <w:color w:val="000000" w:themeColor="text1"/>
                <w:sz w:val="22"/>
                <w:szCs w:val="22"/>
                <w:lang w:eastAsia="en-US"/>
              </w:rPr>
            </w:pPr>
            <w:r w:rsidRPr="00F16AF1">
              <w:rPr>
                <w:rFonts w:eastAsia="Times New Roman"/>
                <w:bCs/>
                <w:iCs/>
                <w:color w:val="000000" w:themeColor="text1"/>
                <w:sz w:val="22"/>
                <w:szCs w:val="22"/>
                <w:lang w:eastAsia="en-US"/>
              </w:rPr>
              <w:t>Coordinate with relevant departments</w:t>
            </w:r>
          </w:p>
          <w:p w14:paraId="5D25AFF2" w14:textId="276A809D" w:rsidR="003E2C99" w:rsidRPr="00A14BC2" w:rsidRDefault="003E2C99" w:rsidP="003E2C99">
            <w:pPr>
              <w:pStyle w:val="ListParagraph"/>
              <w:jc w:val="both"/>
              <w:rPr>
                <w:rFonts w:eastAsia="Times New Roman"/>
                <w:bCs/>
                <w:iCs/>
                <w:color w:val="000000" w:themeColor="text1"/>
                <w:sz w:val="22"/>
                <w:szCs w:val="22"/>
                <w:lang w:eastAsia="en-US"/>
              </w:rPr>
            </w:pPr>
          </w:p>
        </w:tc>
        <w:tc>
          <w:tcPr>
            <w:tcW w:w="1985" w:type="dxa"/>
          </w:tcPr>
          <w:p w14:paraId="09DBC9EF" w14:textId="5A2EC270" w:rsidR="00C730B4" w:rsidRPr="006128DE" w:rsidRDefault="00C730B4" w:rsidP="00C730B4">
            <w:pPr>
              <w:rPr>
                <w:rFonts w:eastAsia="Times New Roman"/>
                <w:bCs/>
                <w:iCs/>
                <w:color w:val="000000" w:themeColor="text1"/>
                <w:sz w:val="22"/>
                <w:szCs w:val="22"/>
                <w:lang w:eastAsia="en-US"/>
              </w:rPr>
            </w:pPr>
            <w:r w:rsidRPr="00810338">
              <w:rPr>
                <w:rFonts w:eastAsia="Times New Roman"/>
                <w:sz w:val="22"/>
                <w:szCs w:val="22"/>
              </w:rPr>
              <w:t>Recovery Team Lead</w:t>
            </w:r>
          </w:p>
        </w:tc>
        <w:tc>
          <w:tcPr>
            <w:tcW w:w="1417" w:type="dxa"/>
          </w:tcPr>
          <w:p w14:paraId="4FDE8255"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50CF1F43" w14:textId="77777777" w:rsidTr="00636191">
        <w:trPr>
          <w:jc w:val="center"/>
        </w:trPr>
        <w:tc>
          <w:tcPr>
            <w:tcW w:w="11467" w:type="dxa"/>
            <w:shd w:val="clear" w:color="auto" w:fill="D9E2F3" w:themeFill="accent1" w:themeFillTint="33"/>
          </w:tcPr>
          <w:p w14:paraId="25A2AA61" w14:textId="77777777" w:rsidR="00C730B4" w:rsidRPr="00FF4F32" w:rsidRDefault="00C730B4" w:rsidP="00C730B4">
            <w:pPr>
              <w:jc w:val="both"/>
              <w:rPr>
                <w:rFonts w:eastAsia="Times New Roman"/>
                <w:b/>
                <w:iCs/>
                <w:color w:val="000000" w:themeColor="text1"/>
                <w:sz w:val="22"/>
                <w:szCs w:val="22"/>
                <w:lang w:eastAsia="en-US"/>
              </w:rPr>
            </w:pPr>
            <w:r w:rsidRPr="00FF4F32">
              <w:rPr>
                <w:rFonts w:eastAsia="Times New Roman"/>
                <w:b/>
                <w:iCs/>
                <w:color w:val="000000" w:themeColor="text1"/>
                <w:sz w:val="22"/>
                <w:szCs w:val="22"/>
                <w:lang w:eastAsia="en-US"/>
              </w:rPr>
              <w:t>Recovery</w:t>
            </w:r>
          </w:p>
          <w:p w14:paraId="6C6F0C6C" w14:textId="77777777" w:rsidR="00C730B4" w:rsidRPr="00FF4F32" w:rsidRDefault="00C730B4" w:rsidP="001E2A48">
            <w:pPr>
              <w:pStyle w:val="ListParagraph"/>
              <w:numPr>
                <w:ilvl w:val="0"/>
                <w:numId w:val="64"/>
              </w:numPr>
              <w:jc w:val="both"/>
              <w:rPr>
                <w:rFonts w:eastAsia="Times New Roman"/>
                <w:bCs/>
                <w:iCs/>
                <w:color w:val="000000" w:themeColor="text1"/>
                <w:sz w:val="22"/>
                <w:szCs w:val="22"/>
                <w:lang w:eastAsia="en-US"/>
              </w:rPr>
            </w:pPr>
            <w:r w:rsidRPr="00FF4F32">
              <w:rPr>
                <w:rFonts w:eastAsia="Times New Roman"/>
                <w:bCs/>
                <w:iCs/>
                <w:color w:val="000000" w:themeColor="text1"/>
                <w:sz w:val="22"/>
                <w:szCs w:val="22"/>
                <w:lang w:eastAsia="en-US"/>
              </w:rPr>
              <w:t>Await confirmation that service(s) have been restored</w:t>
            </w:r>
          </w:p>
          <w:p w14:paraId="7B3C8C7B" w14:textId="77777777" w:rsidR="00C730B4" w:rsidRPr="00FF4F32" w:rsidRDefault="00C730B4" w:rsidP="001E2A48">
            <w:pPr>
              <w:pStyle w:val="ListParagraph"/>
              <w:numPr>
                <w:ilvl w:val="0"/>
                <w:numId w:val="64"/>
              </w:numPr>
              <w:jc w:val="both"/>
              <w:rPr>
                <w:rFonts w:eastAsia="Times New Roman"/>
                <w:bCs/>
                <w:iCs/>
                <w:color w:val="000000" w:themeColor="text1"/>
                <w:sz w:val="22"/>
                <w:szCs w:val="22"/>
                <w:lang w:eastAsia="en-US"/>
              </w:rPr>
            </w:pPr>
            <w:r w:rsidRPr="00FF4F32">
              <w:rPr>
                <w:rFonts w:eastAsia="Times New Roman"/>
                <w:bCs/>
                <w:iCs/>
                <w:color w:val="000000" w:themeColor="text1"/>
                <w:sz w:val="22"/>
                <w:szCs w:val="22"/>
                <w:lang w:eastAsia="en-US"/>
              </w:rPr>
              <w:t>If IT service - work with local IT to validate recovered application(s) to ensure the application processes as appropriate</w:t>
            </w:r>
          </w:p>
          <w:p w14:paraId="5CE6579F" w14:textId="77777777" w:rsidR="00C730B4" w:rsidRPr="00FF4F32" w:rsidRDefault="00C730B4" w:rsidP="001E2A48">
            <w:pPr>
              <w:pStyle w:val="ListParagraph"/>
              <w:numPr>
                <w:ilvl w:val="0"/>
                <w:numId w:val="64"/>
              </w:numPr>
              <w:jc w:val="both"/>
              <w:rPr>
                <w:rFonts w:eastAsia="Times New Roman"/>
                <w:bCs/>
                <w:iCs/>
                <w:color w:val="000000" w:themeColor="text1"/>
                <w:sz w:val="22"/>
                <w:szCs w:val="22"/>
                <w:lang w:eastAsia="en-US"/>
              </w:rPr>
            </w:pPr>
            <w:r w:rsidRPr="00FF4F32">
              <w:rPr>
                <w:rFonts w:eastAsia="Times New Roman"/>
                <w:bCs/>
                <w:iCs/>
                <w:color w:val="000000" w:themeColor="text1"/>
                <w:sz w:val="22"/>
                <w:szCs w:val="22"/>
                <w:lang w:eastAsia="en-US"/>
              </w:rPr>
              <w:t>Begin use of recovered technologies</w:t>
            </w:r>
          </w:p>
          <w:p w14:paraId="1100C575" w14:textId="77777777" w:rsidR="00C730B4" w:rsidRPr="003E2C99" w:rsidRDefault="00C730B4" w:rsidP="001E2A48">
            <w:pPr>
              <w:pStyle w:val="ListParagraph"/>
              <w:numPr>
                <w:ilvl w:val="0"/>
                <w:numId w:val="64"/>
              </w:numPr>
              <w:jc w:val="both"/>
              <w:rPr>
                <w:rFonts w:eastAsia="Times New Roman"/>
                <w:bCs/>
                <w:i/>
                <w:color w:val="000000" w:themeColor="text1"/>
                <w:sz w:val="22"/>
                <w:szCs w:val="22"/>
                <w:lang w:eastAsia="en-US"/>
              </w:rPr>
            </w:pPr>
            <w:r w:rsidRPr="00FF4F32">
              <w:rPr>
                <w:rFonts w:eastAsia="Times New Roman"/>
                <w:bCs/>
                <w:iCs/>
                <w:color w:val="000000" w:themeColor="text1"/>
                <w:sz w:val="22"/>
                <w:szCs w:val="22"/>
                <w:lang w:eastAsia="en-US"/>
              </w:rPr>
              <w:t>Contact your local IT service desk if there are any issues with the recovered technologies</w:t>
            </w:r>
          </w:p>
          <w:p w14:paraId="4294327A" w14:textId="0BBC623B" w:rsidR="003E2C99" w:rsidRPr="00D8361E" w:rsidRDefault="003E2C99" w:rsidP="003E2C99">
            <w:pPr>
              <w:pStyle w:val="ListParagraph"/>
              <w:jc w:val="both"/>
              <w:rPr>
                <w:rFonts w:eastAsia="Times New Roman"/>
                <w:bCs/>
                <w:i/>
                <w:color w:val="000000" w:themeColor="text1"/>
                <w:sz w:val="22"/>
                <w:szCs w:val="22"/>
                <w:lang w:eastAsia="en-US"/>
              </w:rPr>
            </w:pPr>
          </w:p>
        </w:tc>
        <w:tc>
          <w:tcPr>
            <w:tcW w:w="1985" w:type="dxa"/>
          </w:tcPr>
          <w:p w14:paraId="4A6141BE" w14:textId="4EE63687" w:rsidR="00C730B4" w:rsidRPr="006128DE" w:rsidRDefault="00C730B4" w:rsidP="00C730B4">
            <w:pPr>
              <w:rPr>
                <w:rFonts w:eastAsia="Times New Roman"/>
                <w:bCs/>
                <w:i/>
                <w:color w:val="000000" w:themeColor="text1"/>
                <w:sz w:val="22"/>
                <w:szCs w:val="22"/>
                <w:lang w:eastAsia="en-US"/>
              </w:rPr>
            </w:pPr>
            <w:r w:rsidRPr="00810338">
              <w:rPr>
                <w:rFonts w:eastAsia="Times New Roman"/>
                <w:sz w:val="22"/>
                <w:szCs w:val="22"/>
              </w:rPr>
              <w:t>Recovery Team Lead</w:t>
            </w:r>
          </w:p>
        </w:tc>
        <w:tc>
          <w:tcPr>
            <w:tcW w:w="1417" w:type="dxa"/>
          </w:tcPr>
          <w:p w14:paraId="1024048C"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784D1ECC" w14:textId="77777777" w:rsidTr="00636191">
        <w:trPr>
          <w:jc w:val="center"/>
        </w:trPr>
        <w:tc>
          <w:tcPr>
            <w:tcW w:w="11467" w:type="dxa"/>
            <w:shd w:val="clear" w:color="auto" w:fill="D9E2F3" w:themeFill="accent1" w:themeFillTint="33"/>
          </w:tcPr>
          <w:p w14:paraId="2F1CF028" w14:textId="77777777" w:rsidR="00C730B4" w:rsidRPr="003A6D4E" w:rsidRDefault="00C730B4" w:rsidP="00C730B4">
            <w:pPr>
              <w:jc w:val="both"/>
              <w:rPr>
                <w:rFonts w:eastAsia="Times New Roman"/>
                <w:b/>
                <w:iCs/>
                <w:color w:val="000000" w:themeColor="text1"/>
                <w:sz w:val="22"/>
                <w:szCs w:val="22"/>
                <w:lang w:eastAsia="en-US"/>
              </w:rPr>
            </w:pPr>
            <w:r w:rsidRPr="003A6D4E">
              <w:rPr>
                <w:rFonts w:eastAsia="Times New Roman"/>
                <w:b/>
                <w:iCs/>
                <w:color w:val="000000" w:themeColor="text1"/>
                <w:sz w:val="22"/>
                <w:szCs w:val="22"/>
                <w:lang w:eastAsia="en-US"/>
              </w:rPr>
              <w:t>Report Recovery Status to Management</w:t>
            </w:r>
          </w:p>
          <w:p w14:paraId="58DBC0C4" w14:textId="77777777" w:rsidR="00C730B4" w:rsidRDefault="00C730B4" w:rsidP="001E2A48">
            <w:pPr>
              <w:pStyle w:val="ListParagraph"/>
              <w:numPr>
                <w:ilvl w:val="0"/>
                <w:numId w:val="41"/>
              </w:numPr>
              <w:jc w:val="both"/>
              <w:rPr>
                <w:rFonts w:eastAsia="Times New Roman"/>
                <w:bCs/>
                <w:iCs/>
                <w:color w:val="000000" w:themeColor="text1"/>
                <w:sz w:val="22"/>
                <w:szCs w:val="22"/>
                <w:lang w:eastAsia="en-US"/>
              </w:rPr>
            </w:pPr>
            <w:r w:rsidRPr="003A6D4E">
              <w:rPr>
                <w:rFonts w:eastAsia="Times New Roman"/>
                <w:bCs/>
                <w:iCs/>
                <w:color w:val="000000" w:themeColor="text1"/>
                <w:sz w:val="22"/>
                <w:szCs w:val="22"/>
                <w:lang w:eastAsia="en-US"/>
              </w:rPr>
              <w:t>Based on the situation and the current response and recovery measures implemented by this department, prepare to report operational status and requirements to the Crisis Management Team</w:t>
            </w:r>
          </w:p>
          <w:p w14:paraId="5E692F75" w14:textId="0435FE69" w:rsidR="003E2C99" w:rsidRPr="003A6D4E" w:rsidRDefault="003E2C99" w:rsidP="003E2C99">
            <w:pPr>
              <w:pStyle w:val="ListParagraph"/>
              <w:jc w:val="both"/>
              <w:rPr>
                <w:rFonts w:eastAsia="Times New Roman"/>
                <w:bCs/>
                <w:iCs/>
                <w:color w:val="000000" w:themeColor="text1"/>
                <w:sz w:val="22"/>
                <w:szCs w:val="22"/>
                <w:lang w:eastAsia="en-US"/>
              </w:rPr>
            </w:pPr>
          </w:p>
        </w:tc>
        <w:tc>
          <w:tcPr>
            <w:tcW w:w="1985" w:type="dxa"/>
          </w:tcPr>
          <w:p w14:paraId="044E7C51" w14:textId="70C6ABD6" w:rsidR="00C730B4" w:rsidRPr="006128DE" w:rsidRDefault="00C730B4" w:rsidP="00C730B4">
            <w:pPr>
              <w:rPr>
                <w:rFonts w:eastAsia="Times New Roman"/>
                <w:bCs/>
                <w:iCs/>
                <w:color w:val="000000" w:themeColor="text1"/>
                <w:sz w:val="22"/>
                <w:szCs w:val="22"/>
                <w:lang w:eastAsia="en-US"/>
              </w:rPr>
            </w:pPr>
            <w:r w:rsidRPr="00810338">
              <w:rPr>
                <w:rFonts w:eastAsia="Times New Roman"/>
                <w:sz w:val="22"/>
                <w:szCs w:val="22"/>
              </w:rPr>
              <w:t>Recovery Team Lead</w:t>
            </w:r>
          </w:p>
        </w:tc>
        <w:tc>
          <w:tcPr>
            <w:tcW w:w="1417" w:type="dxa"/>
          </w:tcPr>
          <w:p w14:paraId="5203D69D" w14:textId="77777777" w:rsidR="00C730B4" w:rsidRPr="006128DE" w:rsidRDefault="00C730B4" w:rsidP="00C730B4">
            <w:pPr>
              <w:rPr>
                <w:rFonts w:eastAsia="Times New Roman"/>
                <w:bCs/>
                <w:i/>
                <w:color w:val="000000" w:themeColor="text1"/>
                <w:sz w:val="22"/>
                <w:szCs w:val="22"/>
                <w:lang w:eastAsia="en-US"/>
              </w:rPr>
            </w:pPr>
          </w:p>
        </w:tc>
      </w:tr>
      <w:tr w:rsidR="00C730B4" w:rsidRPr="006128DE" w14:paraId="4F5BFC41" w14:textId="77777777" w:rsidTr="00636191">
        <w:trPr>
          <w:jc w:val="center"/>
        </w:trPr>
        <w:tc>
          <w:tcPr>
            <w:tcW w:w="11467" w:type="dxa"/>
            <w:shd w:val="clear" w:color="auto" w:fill="D9E2F3" w:themeFill="accent1" w:themeFillTint="33"/>
          </w:tcPr>
          <w:p w14:paraId="79E14BE2" w14:textId="77777777" w:rsidR="00C730B4" w:rsidRPr="00E23A8E" w:rsidRDefault="00C730B4" w:rsidP="00C730B4">
            <w:pPr>
              <w:jc w:val="both"/>
              <w:rPr>
                <w:rFonts w:eastAsia="Times New Roman"/>
                <w:b/>
                <w:iCs/>
                <w:color w:val="000000" w:themeColor="text1"/>
                <w:sz w:val="22"/>
                <w:szCs w:val="22"/>
                <w:lang w:eastAsia="en-US"/>
              </w:rPr>
            </w:pPr>
            <w:r w:rsidRPr="00E23A8E">
              <w:rPr>
                <w:rFonts w:eastAsia="Times New Roman"/>
                <w:b/>
                <w:iCs/>
                <w:color w:val="000000" w:themeColor="text1"/>
                <w:sz w:val="22"/>
                <w:szCs w:val="22"/>
                <w:lang w:eastAsia="en-US"/>
              </w:rPr>
              <w:t>Document Lessons Learned</w:t>
            </w:r>
          </w:p>
          <w:p w14:paraId="532918F5" w14:textId="77777777" w:rsidR="00C730B4" w:rsidRPr="00E23A8E" w:rsidRDefault="00C730B4" w:rsidP="001E2A48">
            <w:pPr>
              <w:pStyle w:val="ListParagraph"/>
              <w:numPr>
                <w:ilvl w:val="0"/>
                <w:numId w:val="41"/>
              </w:numPr>
              <w:jc w:val="both"/>
              <w:rPr>
                <w:rFonts w:eastAsia="Times New Roman"/>
                <w:bCs/>
                <w:iCs/>
                <w:color w:val="000000" w:themeColor="text1"/>
                <w:sz w:val="22"/>
                <w:szCs w:val="22"/>
                <w:lang w:eastAsia="en-US"/>
              </w:rPr>
            </w:pPr>
            <w:r w:rsidRPr="00E23A8E">
              <w:rPr>
                <w:rFonts w:eastAsia="Times New Roman"/>
                <w:bCs/>
                <w:iCs/>
                <w:color w:val="000000" w:themeColor="text1"/>
                <w:sz w:val="22"/>
                <w:szCs w:val="22"/>
                <w:lang w:eastAsia="en-US"/>
              </w:rPr>
              <w:t>Debrief as a department to discuss lessons learned, understand opportunities for improvement in the response process and request feedback from team members on additional ways to strengthen the response and recovery effort</w:t>
            </w:r>
          </w:p>
          <w:p w14:paraId="02A5C453" w14:textId="77777777" w:rsidR="00C730B4" w:rsidRDefault="00C730B4" w:rsidP="001E2A48">
            <w:pPr>
              <w:pStyle w:val="ListParagraph"/>
              <w:numPr>
                <w:ilvl w:val="0"/>
                <w:numId w:val="41"/>
              </w:numPr>
              <w:jc w:val="both"/>
              <w:rPr>
                <w:rFonts w:eastAsia="Times New Roman"/>
                <w:bCs/>
                <w:iCs/>
                <w:color w:val="000000" w:themeColor="text1"/>
                <w:sz w:val="22"/>
                <w:szCs w:val="22"/>
                <w:lang w:eastAsia="en-US"/>
              </w:rPr>
            </w:pPr>
            <w:r w:rsidRPr="00E23A8E">
              <w:rPr>
                <w:rFonts w:eastAsia="Times New Roman"/>
                <w:bCs/>
                <w:iCs/>
                <w:color w:val="000000" w:themeColor="text1"/>
                <w:sz w:val="22"/>
                <w:szCs w:val="22"/>
                <w:lang w:eastAsia="en-US"/>
              </w:rPr>
              <w:t>If appropriate update your Business Continuity Plan</w:t>
            </w:r>
          </w:p>
          <w:p w14:paraId="6732E986" w14:textId="6AAF5295" w:rsidR="003E2C99" w:rsidRPr="00452215" w:rsidRDefault="003E2C99" w:rsidP="003E2C99">
            <w:pPr>
              <w:pStyle w:val="ListParagraph"/>
              <w:jc w:val="both"/>
              <w:rPr>
                <w:rFonts w:eastAsia="Times New Roman"/>
                <w:bCs/>
                <w:iCs/>
                <w:color w:val="000000" w:themeColor="text1"/>
                <w:sz w:val="22"/>
                <w:szCs w:val="22"/>
                <w:lang w:eastAsia="en-US"/>
              </w:rPr>
            </w:pPr>
          </w:p>
        </w:tc>
        <w:tc>
          <w:tcPr>
            <w:tcW w:w="1985" w:type="dxa"/>
          </w:tcPr>
          <w:p w14:paraId="2735B264" w14:textId="10BB25EF" w:rsidR="00C730B4" w:rsidRPr="006128DE" w:rsidRDefault="00C730B4" w:rsidP="00C730B4">
            <w:pPr>
              <w:rPr>
                <w:rFonts w:eastAsia="Times New Roman"/>
                <w:bCs/>
                <w:iCs/>
                <w:color w:val="000000" w:themeColor="text1"/>
                <w:sz w:val="22"/>
                <w:szCs w:val="22"/>
                <w:lang w:eastAsia="en-US"/>
              </w:rPr>
            </w:pPr>
            <w:r w:rsidRPr="00810338">
              <w:rPr>
                <w:rFonts w:eastAsia="Times New Roman"/>
                <w:sz w:val="22"/>
                <w:szCs w:val="22"/>
              </w:rPr>
              <w:t>Recovery Team Lead</w:t>
            </w:r>
          </w:p>
        </w:tc>
        <w:tc>
          <w:tcPr>
            <w:tcW w:w="1417" w:type="dxa"/>
          </w:tcPr>
          <w:p w14:paraId="520971B5" w14:textId="77777777" w:rsidR="00C730B4" w:rsidRPr="006128DE" w:rsidRDefault="00C730B4" w:rsidP="00C730B4">
            <w:pPr>
              <w:rPr>
                <w:rFonts w:eastAsia="Times New Roman"/>
                <w:bCs/>
                <w:iCs/>
                <w:color w:val="000000" w:themeColor="text1"/>
                <w:sz w:val="22"/>
                <w:szCs w:val="22"/>
                <w:lang w:eastAsia="en-US"/>
              </w:rPr>
            </w:pPr>
          </w:p>
        </w:tc>
      </w:tr>
    </w:tbl>
    <w:p w14:paraId="28F54CC7" w14:textId="77777777" w:rsidR="000246A9" w:rsidRDefault="000246A9" w:rsidP="006D1D1F">
      <w:pPr>
        <w:pStyle w:val="Heading1"/>
        <w:jc w:val="both"/>
        <w:rPr>
          <w:rFonts w:eastAsia="Times New Roman"/>
        </w:rPr>
      </w:pPr>
    </w:p>
    <w:p w14:paraId="42315028" w14:textId="77777777" w:rsidR="000246A9" w:rsidRDefault="000246A9" w:rsidP="006D1D1F">
      <w:pPr>
        <w:pStyle w:val="Heading1"/>
        <w:jc w:val="both"/>
        <w:rPr>
          <w:rFonts w:eastAsia="Times New Roman"/>
        </w:rPr>
      </w:pPr>
    </w:p>
    <w:p w14:paraId="4DE53505" w14:textId="77777777" w:rsidR="000246A9" w:rsidRDefault="000246A9" w:rsidP="006D1D1F">
      <w:pPr>
        <w:pStyle w:val="Heading1"/>
        <w:jc w:val="both"/>
        <w:rPr>
          <w:rFonts w:eastAsia="Times New Roman"/>
        </w:rPr>
      </w:pPr>
    </w:p>
    <w:p w14:paraId="6006AF26" w14:textId="77777777" w:rsidR="000246A9" w:rsidRDefault="000246A9" w:rsidP="006D1D1F">
      <w:pPr>
        <w:pStyle w:val="Heading1"/>
        <w:jc w:val="both"/>
        <w:rPr>
          <w:rFonts w:eastAsia="Times New Roman"/>
        </w:rPr>
      </w:pPr>
    </w:p>
    <w:p w14:paraId="2132F99E" w14:textId="77777777" w:rsidR="00706539" w:rsidRDefault="00706539" w:rsidP="006D1D1F">
      <w:pPr>
        <w:pStyle w:val="Heading1"/>
        <w:jc w:val="both"/>
        <w:rPr>
          <w:rFonts w:eastAsia="Times New Roman"/>
        </w:rPr>
        <w:sectPr w:rsidR="00706539" w:rsidSect="0014125E">
          <w:pgSz w:w="16838" w:h="11906" w:orient="landscape" w:code="9"/>
          <w:pgMar w:top="1276" w:right="1559" w:bottom="1135" w:left="1440" w:header="709" w:footer="709" w:gutter="0"/>
          <w:cols w:space="708"/>
          <w:docGrid w:linePitch="360"/>
        </w:sectPr>
      </w:pPr>
    </w:p>
    <w:p w14:paraId="2B66584A" w14:textId="5F376706" w:rsidR="00296FFE" w:rsidRPr="00FB5B57" w:rsidRDefault="00150762" w:rsidP="006D1D1F">
      <w:pPr>
        <w:pStyle w:val="Heading1"/>
        <w:jc w:val="both"/>
        <w:rPr>
          <w:rFonts w:eastAsiaTheme="minorHAnsi"/>
          <w:color w:val="000000"/>
          <w:lang w:eastAsia="en-US"/>
        </w:rPr>
      </w:pPr>
      <w:bookmarkStart w:id="56" w:name="_Toc142301107"/>
      <w:r w:rsidRPr="00FB5B57">
        <w:rPr>
          <w:rFonts w:eastAsia="Times New Roman"/>
        </w:rPr>
        <w:lastRenderedPageBreak/>
        <w:t xml:space="preserve">Part B - </w:t>
      </w:r>
      <w:r w:rsidR="000E191A" w:rsidRPr="00FB5B57">
        <w:rPr>
          <w:rFonts w:eastAsia="Times New Roman"/>
        </w:rPr>
        <w:t>Critical Incident Plan</w:t>
      </w:r>
      <w:r w:rsidR="00296FFE" w:rsidRPr="00FB5B57">
        <w:t xml:space="preserve"> Escalation Process</w:t>
      </w:r>
      <w:bookmarkEnd w:id="56"/>
    </w:p>
    <w:p w14:paraId="30DCEA83" w14:textId="77777777" w:rsidR="00823BEF" w:rsidRPr="00823BEF" w:rsidRDefault="00823BEF" w:rsidP="006D1D1F">
      <w:pPr>
        <w:autoSpaceDE w:val="0"/>
        <w:autoSpaceDN w:val="0"/>
        <w:adjustRightInd w:val="0"/>
        <w:spacing w:after="0"/>
        <w:ind w:left="720"/>
        <w:contextualSpacing/>
        <w:jc w:val="both"/>
        <w:rPr>
          <w:rFonts w:eastAsia="Times New Roman"/>
        </w:rPr>
      </w:pPr>
    </w:p>
    <w:p w14:paraId="261D7A6F" w14:textId="2364C1E6" w:rsidR="00823BEF" w:rsidRPr="00DA48E0" w:rsidRDefault="00823BEF" w:rsidP="006D1D1F">
      <w:pPr>
        <w:spacing w:after="0"/>
        <w:jc w:val="both"/>
        <w:rPr>
          <w:rFonts w:eastAsia="Times New Roman"/>
        </w:rPr>
      </w:pPr>
      <w:r w:rsidRPr="00DA48E0">
        <w:rPr>
          <w:rFonts w:eastAsia="Times New Roman"/>
        </w:rPr>
        <w:t xml:space="preserve">The </w:t>
      </w:r>
      <w:r w:rsidR="000E191A" w:rsidRPr="00DA48E0">
        <w:rPr>
          <w:rFonts w:eastAsia="Times New Roman"/>
        </w:rPr>
        <w:t>Critical Incident Plan</w:t>
      </w:r>
      <w:r w:rsidRPr="00DA48E0">
        <w:rPr>
          <w:rFonts w:eastAsia="Times New Roman"/>
        </w:rPr>
        <w:t xml:space="preserve"> </w:t>
      </w:r>
      <w:r w:rsidR="000E191A" w:rsidRPr="00DA48E0">
        <w:rPr>
          <w:rFonts w:eastAsia="Times New Roman"/>
        </w:rPr>
        <w:t xml:space="preserve">(CIP) </w:t>
      </w:r>
      <w:r w:rsidRPr="00DA48E0">
        <w:rPr>
          <w:rFonts w:eastAsia="Times New Roman"/>
        </w:rPr>
        <w:t xml:space="preserve">can be activated corporately by the Chief Executive, or collectively by the Corporate Leadership Team (CLT), it can </w:t>
      </w:r>
      <w:r w:rsidR="00E415F7" w:rsidRPr="00DA48E0">
        <w:rPr>
          <w:rFonts w:eastAsia="Times New Roman"/>
        </w:rPr>
        <w:t xml:space="preserve">also </w:t>
      </w:r>
      <w:r w:rsidRPr="00DA48E0">
        <w:rPr>
          <w:rFonts w:eastAsia="Times New Roman"/>
        </w:rPr>
        <w:t>be activated within an individual Council Directorate by the Corporate Director (or their deputy in consultation with their Directorate Leadership Team (DLT) and</w:t>
      </w:r>
      <w:r w:rsidR="000A1B86">
        <w:rPr>
          <w:rFonts w:eastAsia="Times New Roman"/>
        </w:rPr>
        <w:t>/or</w:t>
      </w:r>
      <w:r w:rsidRPr="00DA48E0">
        <w:rPr>
          <w:rFonts w:eastAsia="Times New Roman"/>
        </w:rPr>
        <w:t xml:space="preserve"> the </w:t>
      </w:r>
      <w:hyperlink w:anchor="_Civil_Contingencies_Board" w:history="1">
        <w:r w:rsidRPr="00103B56">
          <w:rPr>
            <w:rStyle w:val="Hyperlink"/>
            <w:rFonts w:eastAsia="Times New Roman"/>
          </w:rPr>
          <w:t>Civil Contingencies Board (CCB)</w:t>
        </w:r>
      </w:hyperlink>
      <w:r w:rsidRPr="00DA48E0">
        <w:rPr>
          <w:rFonts w:eastAsia="Times New Roman"/>
        </w:rPr>
        <w:t>).</w:t>
      </w:r>
    </w:p>
    <w:p w14:paraId="53EEBBCE" w14:textId="77777777" w:rsidR="00823BEF" w:rsidRPr="00DA48E0" w:rsidRDefault="00823BEF" w:rsidP="006D1D1F">
      <w:pPr>
        <w:spacing w:after="0"/>
        <w:jc w:val="both"/>
        <w:rPr>
          <w:rFonts w:eastAsia="Times New Roman"/>
        </w:rPr>
      </w:pPr>
    </w:p>
    <w:p w14:paraId="08A7B29E" w14:textId="55B97AF1" w:rsidR="00823BEF" w:rsidRPr="00DA48E0" w:rsidRDefault="00823BEF" w:rsidP="006D1D1F">
      <w:pPr>
        <w:spacing w:after="0"/>
        <w:jc w:val="both"/>
        <w:rPr>
          <w:rFonts w:eastAsia="Times New Roman"/>
        </w:rPr>
      </w:pPr>
      <w:r w:rsidRPr="00DA48E0">
        <w:rPr>
          <w:rFonts w:eastAsia="Times New Roman"/>
        </w:rPr>
        <w:t xml:space="preserve">Corporately, the </w:t>
      </w:r>
      <w:r w:rsidR="000E191A" w:rsidRPr="00DA48E0">
        <w:rPr>
          <w:rFonts w:eastAsia="Times New Roman"/>
        </w:rPr>
        <w:t>CIP</w:t>
      </w:r>
      <w:r w:rsidRPr="00DA48E0">
        <w:rPr>
          <w:rFonts w:eastAsia="Times New Roman"/>
        </w:rPr>
        <w:t xml:space="preserve"> will be activated in circumstances that threaten serious disruption to council wide essential services and have exhausted the efforts </w:t>
      </w:r>
      <w:r w:rsidR="005B1213" w:rsidRPr="00DA48E0">
        <w:rPr>
          <w:rFonts w:eastAsia="Times New Roman"/>
        </w:rPr>
        <w:t>of</w:t>
      </w:r>
      <w:r w:rsidRPr="00DA48E0">
        <w:rPr>
          <w:rFonts w:eastAsia="Times New Roman"/>
        </w:rPr>
        <w:t xml:space="preserve"> the </w:t>
      </w:r>
      <w:r w:rsidR="000E191A" w:rsidRPr="00DA48E0">
        <w:rPr>
          <w:rFonts w:eastAsia="Times New Roman"/>
        </w:rPr>
        <w:t>LIP</w:t>
      </w:r>
      <w:r w:rsidRPr="00DA48E0">
        <w:rPr>
          <w:rFonts w:eastAsia="Times New Roman"/>
        </w:rPr>
        <w:t xml:space="preserve"> activation. The </w:t>
      </w:r>
      <w:r w:rsidR="000E191A" w:rsidRPr="00DA48E0">
        <w:rPr>
          <w:rFonts w:eastAsia="Times New Roman"/>
        </w:rPr>
        <w:t>CIP</w:t>
      </w:r>
      <w:r w:rsidRPr="00DA48E0">
        <w:rPr>
          <w:rFonts w:eastAsia="Times New Roman"/>
        </w:rPr>
        <w:t xml:space="preserve"> provides a framework for both supporting and maintaining the Council’s essential public services during and following an emergency. </w:t>
      </w:r>
    </w:p>
    <w:p w14:paraId="247C16A4" w14:textId="77777777" w:rsidR="00823BEF" w:rsidRPr="00DA48E0" w:rsidRDefault="00823BEF" w:rsidP="006D1D1F">
      <w:pPr>
        <w:spacing w:after="0"/>
        <w:jc w:val="both"/>
        <w:rPr>
          <w:rFonts w:eastAsia="Times New Roman"/>
        </w:rPr>
      </w:pPr>
    </w:p>
    <w:p w14:paraId="2D8F6796" w14:textId="5A30EABE" w:rsidR="00823BEF" w:rsidRPr="00DA48E0" w:rsidRDefault="00823BEF" w:rsidP="006D1D1F">
      <w:pPr>
        <w:spacing w:after="0"/>
        <w:jc w:val="both"/>
        <w:rPr>
          <w:rFonts w:eastAsia="Times New Roman"/>
        </w:rPr>
      </w:pPr>
      <w:r w:rsidRPr="00DA48E0">
        <w:rPr>
          <w:rFonts w:eastAsia="Times New Roman"/>
        </w:rPr>
        <w:t xml:space="preserve">If the incident that threatens service disruption also constitutes a civil emergency within the Borough, other parts of the </w:t>
      </w:r>
      <w:hyperlink w:anchor="_Other_Plans_referred" w:history="1">
        <w:r w:rsidRPr="00DF3D73">
          <w:rPr>
            <w:rStyle w:val="Hyperlink"/>
            <w:rFonts w:eastAsia="Times New Roman"/>
          </w:rPr>
          <w:t>Borough Major Emergency Plan</w:t>
        </w:r>
      </w:hyperlink>
      <w:r w:rsidRPr="00DA48E0">
        <w:rPr>
          <w:rFonts w:eastAsia="Times New Roman"/>
        </w:rPr>
        <w:t xml:space="preserve"> may also be activated / implemented.</w:t>
      </w:r>
    </w:p>
    <w:p w14:paraId="22910AB1" w14:textId="77777777" w:rsidR="00823BEF" w:rsidRPr="00DA48E0" w:rsidRDefault="00823BEF" w:rsidP="003152D7">
      <w:pPr>
        <w:spacing w:after="0"/>
        <w:jc w:val="both"/>
        <w:rPr>
          <w:rFonts w:eastAsia="Times New Roman"/>
          <w:lang w:eastAsia="en-US"/>
        </w:rPr>
      </w:pPr>
    </w:p>
    <w:p w14:paraId="3153F6AD" w14:textId="01260C68" w:rsidR="00823BEF" w:rsidRPr="004822D5" w:rsidRDefault="000E191A" w:rsidP="001E2A48">
      <w:pPr>
        <w:pStyle w:val="Heading1"/>
        <w:numPr>
          <w:ilvl w:val="0"/>
          <w:numId w:val="20"/>
        </w:numPr>
        <w:ind w:left="426" w:hanging="426"/>
        <w:jc w:val="both"/>
        <w:rPr>
          <w:rFonts w:eastAsia="Times New Roman"/>
        </w:rPr>
      </w:pPr>
      <w:bookmarkStart w:id="57" w:name="_Toc142301108"/>
      <w:r w:rsidRPr="004822D5">
        <w:rPr>
          <w:rFonts w:eastAsia="Times New Roman"/>
        </w:rPr>
        <w:t>Critical Incident Plan</w:t>
      </w:r>
      <w:r w:rsidR="00823BEF" w:rsidRPr="004822D5">
        <w:rPr>
          <w:rFonts w:eastAsia="Times New Roman"/>
        </w:rPr>
        <w:t xml:space="preserve">: </w:t>
      </w:r>
      <w:r w:rsidR="002B791C" w:rsidRPr="004822D5">
        <w:rPr>
          <w:rFonts w:eastAsia="Times New Roman"/>
        </w:rPr>
        <w:t xml:space="preserve">Localised Incident Plan </w:t>
      </w:r>
      <w:r w:rsidR="00823BEF" w:rsidRPr="004822D5">
        <w:rPr>
          <w:rFonts w:eastAsia="Times New Roman"/>
        </w:rPr>
        <w:t>Owner Actions</w:t>
      </w:r>
      <w:bookmarkEnd w:id="57"/>
    </w:p>
    <w:p w14:paraId="7D2B2489" w14:textId="77777777" w:rsidR="00823BEF" w:rsidRPr="003152D7" w:rsidRDefault="00823BEF" w:rsidP="003152D7">
      <w:pPr>
        <w:autoSpaceDE w:val="0"/>
        <w:autoSpaceDN w:val="0"/>
        <w:adjustRightInd w:val="0"/>
        <w:spacing w:after="0"/>
        <w:ind w:left="720"/>
        <w:contextualSpacing/>
        <w:jc w:val="both"/>
        <w:rPr>
          <w:rFonts w:eastAsia="Times New Roman"/>
        </w:rPr>
      </w:pPr>
    </w:p>
    <w:p w14:paraId="7B2585DD" w14:textId="769540A8" w:rsidR="00823BEF" w:rsidRPr="00DA48E0" w:rsidRDefault="00823BEF" w:rsidP="006D1D1F">
      <w:pPr>
        <w:spacing w:after="0"/>
        <w:jc w:val="both"/>
        <w:rPr>
          <w:rFonts w:eastAsia="Times New Roman"/>
        </w:rPr>
      </w:pPr>
      <w:r w:rsidRPr="00DA48E0">
        <w:rPr>
          <w:rFonts w:eastAsia="Times New Roman"/>
        </w:rPr>
        <w:t xml:space="preserve">As a </w:t>
      </w:r>
      <w:r w:rsidR="002B791C" w:rsidRPr="00DA48E0">
        <w:rPr>
          <w:rFonts w:eastAsia="Times New Roman"/>
        </w:rPr>
        <w:t xml:space="preserve">Localised Incident Plan </w:t>
      </w:r>
      <w:r w:rsidRPr="00DA48E0">
        <w:rPr>
          <w:rFonts w:eastAsia="Times New Roman"/>
        </w:rPr>
        <w:t xml:space="preserve">owner, upon notification of the activation of </w:t>
      </w:r>
      <w:r w:rsidR="00B36D69" w:rsidRPr="00DA48E0">
        <w:rPr>
          <w:rFonts w:eastAsia="Times New Roman"/>
        </w:rPr>
        <w:t xml:space="preserve">Part B – The </w:t>
      </w:r>
      <w:r w:rsidR="000E191A" w:rsidRPr="00DA48E0">
        <w:rPr>
          <w:rFonts w:eastAsia="Times New Roman"/>
        </w:rPr>
        <w:t>CIP</w:t>
      </w:r>
      <w:r w:rsidRPr="00DA48E0">
        <w:rPr>
          <w:rFonts w:eastAsia="Times New Roman"/>
        </w:rPr>
        <w:t>, you are to follow the procedures below. Although you will be updated with whatever information is available during the incident, please bear in mind that in the early stages of disruption information may be scarce.</w:t>
      </w:r>
    </w:p>
    <w:p w14:paraId="698D7747" w14:textId="77777777" w:rsidR="00823BEF" w:rsidRPr="00DA48E0" w:rsidRDefault="00823BEF" w:rsidP="006D1D1F">
      <w:pPr>
        <w:spacing w:after="0"/>
        <w:ind w:left="720" w:hanging="720"/>
        <w:jc w:val="both"/>
        <w:rPr>
          <w:rFonts w:eastAsia="Times New Roman"/>
        </w:rPr>
      </w:pPr>
    </w:p>
    <w:p w14:paraId="7325D2B4" w14:textId="125E4660" w:rsidR="00823BEF" w:rsidRPr="00DA48E0" w:rsidRDefault="00823BEF" w:rsidP="006D1D1F">
      <w:pPr>
        <w:spacing w:after="0"/>
        <w:jc w:val="both"/>
        <w:rPr>
          <w:rFonts w:eastAsia="Times New Roman"/>
        </w:rPr>
      </w:pPr>
      <w:r w:rsidRPr="00DA48E0">
        <w:rPr>
          <w:rFonts w:eastAsia="Times New Roman"/>
        </w:rPr>
        <w:t>When you are contacted you may be requested to</w:t>
      </w:r>
      <w:r w:rsidR="00A478E5" w:rsidRPr="00DA48E0">
        <w:rPr>
          <w:rFonts w:eastAsia="Times New Roman"/>
        </w:rPr>
        <w:t xml:space="preserve"> do the </w:t>
      </w:r>
      <w:r w:rsidR="005E0BF1" w:rsidRPr="00DA48E0">
        <w:rPr>
          <w:rFonts w:eastAsia="Times New Roman"/>
        </w:rPr>
        <w:t>following</w:t>
      </w:r>
      <w:r w:rsidRPr="00DA48E0">
        <w:rPr>
          <w:rFonts w:eastAsia="Times New Roman"/>
        </w:rPr>
        <w:t>:</w:t>
      </w:r>
    </w:p>
    <w:p w14:paraId="0D114385" w14:textId="77777777" w:rsidR="00823BEF" w:rsidRPr="00DA48E0" w:rsidRDefault="00823BEF" w:rsidP="006D1D1F">
      <w:pPr>
        <w:spacing w:after="0"/>
        <w:ind w:left="1134" w:hanging="425"/>
        <w:jc w:val="both"/>
        <w:rPr>
          <w:rFonts w:eastAsia="Times New Roman"/>
        </w:rPr>
      </w:pPr>
    </w:p>
    <w:p w14:paraId="6A58102B" w14:textId="1EC09D24" w:rsidR="00823BEF" w:rsidRPr="00DA48E0" w:rsidRDefault="00A478E5" w:rsidP="001E2A48">
      <w:pPr>
        <w:numPr>
          <w:ilvl w:val="0"/>
          <w:numId w:val="5"/>
        </w:numPr>
        <w:spacing w:after="0" w:line="259" w:lineRule="auto"/>
        <w:ind w:left="1134" w:hanging="425"/>
        <w:jc w:val="both"/>
        <w:rPr>
          <w:rFonts w:eastAsia="Times New Roman"/>
        </w:rPr>
      </w:pPr>
      <w:r w:rsidRPr="00F11BCD">
        <w:rPr>
          <w:rFonts w:eastAsia="Times New Roman"/>
          <w:b/>
          <w:color w:val="0062AE"/>
        </w:rPr>
        <w:t>ACTIVAT</w:t>
      </w:r>
      <w:r w:rsidR="005E0BF1" w:rsidRPr="00F11BCD">
        <w:rPr>
          <w:rFonts w:eastAsia="Times New Roman"/>
          <w:b/>
          <w:color w:val="0062AE"/>
        </w:rPr>
        <w:t>E</w:t>
      </w:r>
      <w:r w:rsidRPr="00DA48E0">
        <w:rPr>
          <w:rFonts w:eastAsia="Times New Roman"/>
          <w:b/>
          <w:color w:val="FF0000"/>
        </w:rPr>
        <w:t xml:space="preserve"> </w:t>
      </w:r>
      <w:r w:rsidR="00E415F7" w:rsidRPr="00DA48E0">
        <w:rPr>
          <w:rFonts w:eastAsia="Times New Roman"/>
          <w:b/>
        </w:rPr>
        <w:t>–</w:t>
      </w:r>
      <w:r w:rsidRPr="00DA48E0">
        <w:rPr>
          <w:rFonts w:eastAsia="Times New Roman"/>
          <w:b/>
          <w:color w:val="FF0000"/>
        </w:rPr>
        <w:t xml:space="preserve"> </w:t>
      </w:r>
      <w:r w:rsidR="003F45FE" w:rsidRPr="00DA48E0">
        <w:rPr>
          <w:rFonts w:eastAsia="Times New Roman"/>
        </w:rPr>
        <w:t>Plan owners</w:t>
      </w:r>
      <w:r w:rsidR="00230D2D">
        <w:rPr>
          <w:rFonts w:eastAsia="Times New Roman"/>
        </w:rPr>
        <w:t>/Heads of Service</w:t>
      </w:r>
      <w:r w:rsidR="00E415F7" w:rsidRPr="00DA48E0">
        <w:rPr>
          <w:rFonts w:eastAsia="Times New Roman"/>
        </w:rPr>
        <w:t xml:space="preserve"> should activate their</w:t>
      </w:r>
      <w:r w:rsidR="00823BEF" w:rsidRPr="00DA48E0">
        <w:rPr>
          <w:rFonts w:eastAsia="Times New Roman"/>
        </w:rPr>
        <w:t xml:space="preserve"> </w:t>
      </w:r>
      <w:r w:rsidR="000E191A" w:rsidRPr="00DA48E0">
        <w:rPr>
          <w:rFonts w:eastAsia="Times New Roman"/>
        </w:rPr>
        <w:t>LIP</w:t>
      </w:r>
      <w:r w:rsidR="00823BEF" w:rsidRPr="00DA48E0">
        <w:rPr>
          <w:rFonts w:eastAsia="Times New Roman"/>
        </w:rPr>
        <w:t xml:space="preserve"> within the </w:t>
      </w:r>
      <w:r w:rsidR="00ED5C41">
        <w:rPr>
          <w:rFonts w:eastAsia="Times New Roman"/>
        </w:rPr>
        <w:t>BC&amp;R</w:t>
      </w:r>
      <w:r w:rsidR="00823BEF" w:rsidRPr="00DA48E0">
        <w:rPr>
          <w:rFonts w:eastAsia="Times New Roman"/>
        </w:rPr>
        <w:t xml:space="preserve"> </w:t>
      </w:r>
      <w:r w:rsidR="00F05C63" w:rsidRPr="00DA48E0">
        <w:rPr>
          <w:rFonts w:eastAsia="Times New Roman"/>
        </w:rPr>
        <w:t xml:space="preserve">platform </w:t>
      </w:r>
      <w:r w:rsidR="00BA3275" w:rsidRPr="00DA48E0">
        <w:rPr>
          <w:rFonts w:eastAsia="Times New Roman"/>
        </w:rPr>
        <w:t>follow</w:t>
      </w:r>
      <w:r w:rsidR="00472E07" w:rsidRPr="00DA48E0">
        <w:rPr>
          <w:rFonts w:eastAsia="Times New Roman"/>
        </w:rPr>
        <w:t>ing</w:t>
      </w:r>
      <w:r w:rsidR="00BA3275" w:rsidRPr="00DA48E0">
        <w:rPr>
          <w:rFonts w:eastAsia="Times New Roman"/>
        </w:rPr>
        <w:t xml:space="preserve"> </w:t>
      </w:r>
      <w:r w:rsidR="0002010B">
        <w:rPr>
          <w:rFonts w:eastAsia="Times New Roman"/>
        </w:rPr>
        <w:t>the relevant action card</w:t>
      </w:r>
      <w:r w:rsidR="00472E07" w:rsidRPr="00DA48E0">
        <w:rPr>
          <w:rFonts w:eastAsia="Times New Roman"/>
        </w:rPr>
        <w:t xml:space="preserve"> </w:t>
      </w:r>
      <w:hyperlink w:anchor="_Activity_Phases_of" w:history="1">
        <w:r w:rsidR="00BD5A2B">
          <w:rPr>
            <w:rStyle w:val="Hyperlink"/>
            <w:rFonts w:eastAsia="Times New Roman"/>
          </w:rPr>
          <w:t>Activity of Plan Activation</w:t>
        </w:r>
      </w:hyperlink>
      <w:r w:rsidR="00472E07" w:rsidRPr="00DA48E0">
        <w:rPr>
          <w:rFonts w:eastAsia="Times New Roman"/>
        </w:rPr>
        <w:t xml:space="preserve"> </w:t>
      </w:r>
      <w:r w:rsidR="00F05C63" w:rsidRPr="00DA48E0">
        <w:rPr>
          <w:rFonts w:eastAsia="Times New Roman"/>
        </w:rPr>
        <w:t>if</w:t>
      </w:r>
      <w:r w:rsidR="005E0BF1" w:rsidRPr="00DA48E0">
        <w:rPr>
          <w:rFonts w:eastAsia="Times New Roman"/>
          <w:bCs/>
        </w:rPr>
        <w:t xml:space="preserve"> </w:t>
      </w:r>
      <w:r w:rsidR="00E415F7" w:rsidRPr="00DA48E0">
        <w:rPr>
          <w:rFonts w:eastAsia="Times New Roman"/>
          <w:bCs/>
        </w:rPr>
        <w:t>they</w:t>
      </w:r>
      <w:r w:rsidR="005E0BF1" w:rsidRPr="00DA48E0">
        <w:rPr>
          <w:rFonts w:eastAsia="Times New Roman"/>
          <w:bCs/>
        </w:rPr>
        <w:t xml:space="preserve"> haven’t already done so</w:t>
      </w:r>
      <w:r w:rsidR="00813857">
        <w:rPr>
          <w:rFonts w:eastAsia="Times New Roman"/>
          <w:bCs/>
        </w:rPr>
        <w:t>.</w:t>
      </w:r>
    </w:p>
    <w:p w14:paraId="301F508B" w14:textId="77777777" w:rsidR="00D63095" w:rsidRPr="00DA48E0" w:rsidRDefault="00D63095" w:rsidP="00D63095">
      <w:pPr>
        <w:spacing w:after="0" w:line="259" w:lineRule="auto"/>
        <w:ind w:left="1134"/>
        <w:jc w:val="both"/>
        <w:rPr>
          <w:rFonts w:eastAsia="Times New Roman"/>
        </w:rPr>
      </w:pPr>
    </w:p>
    <w:p w14:paraId="4F712D11" w14:textId="5E5E9B63" w:rsidR="00823BEF" w:rsidRPr="00DA48E0" w:rsidRDefault="00A478E5" w:rsidP="001E2A48">
      <w:pPr>
        <w:numPr>
          <w:ilvl w:val="0"/>
          <w:numId w:val="5"/>
        </w:numPr>
        <w:spacing w:after="0" w:line="259" w:lineRule="auto"/>
        <w:ind w:left="1134" w:hanging="425"/>
        <w:jc w:val="both"/>
        <w:rPr>
          <w:rFonts w:eastAsia="Times New Roman"/>
          <w:bCs/>
        </w:rPr>
      </w:pPr>
      <w:r w:rsidRPr="00F11BCD">
        <w:rPr>
          <w:rFonts w:eastAsia="Times New Roman"/>
          <w:b/>
          <w:color w:val="0062AE"/>
        </w:rPr>
        <w:t>ESCALAT</w:t>
      </w:r>
      <w:r w:rsidR="005E0BF1" w:rsidRPr="00F11BCD">
        <w:rPr>
          <w:rFonts w:eastAsia="Times New Roman"/>
          <w:b/>
          <w:color w:val="0062AE"/>
        </w:rPr>
        <w:t>E</w:t>
      </w:r>
      <w:r w:rsidRPr="00DA48E0">
        <w:rPr>
          <w:rFonts w:eastAsia="Times New Roman"/>
          <w:b/>
          <w:color w:val="FF0000"/>
        </w:rPr>
        <w:t xml:space="preserve"> </w:t>
      </w:r>
      <w:r w:rsidR="00E415F7" w:rsidRPr="00DA48E0">
        <w:rPr>
          <w:rFonts w:eastAsia="Times New Roman"/>
          <w:bCs/>
        </w:rPr>
        <w:t>–</w:t>
      </w:r>
      <w:r w:rsidRPr="00DA48E0">
        <w:rPr>
          <w:rFonts w:eastAsia="Times New Roman"/>
          <w:bCs/>
          <w:color w:val="FF0000"/>
        </w:rPr>
        <w:t xml:space="preserve"> </w:t>
      </w:r>
      <w:r w:rsidR="006A39CE">
        <w:rPr>
          <w:rFonts w:eastAsia="Times New Roman"/>
          <w:bCs/>
        </w:rPr>
        <w:t>Recovery Team Leads</w:t>
      </w:r>
      <w:r w:rsidR="00E415F7" w:rsidRPr="00DA48E0">
        <w:rPr>
          <w:rFonts w:eastAsia="Times New Roman"/>
          <w:bCs/>
        </w:rPr>
        <w:t xml:space="preserve"> should be prepared to take direction from DLT/CLT when this section</w:t>
      </w:r>
      <w:r w:rsidR="005D3FE8" w:rsidRPr="00DA48E0">
        <w:rPr>
          <w:rFonts w:eastAsia="Times New Roman"/>
          <w:bCs/>
        </w:rPr>
        <w:t xml:space="preserve">, </w:t>
      </w:r>
      <w:r w:rsidR="00A95B70" w:rsidRPr="00DA48E0">
        <w:rPr>
          <w:rFonts w:eastAsia="Times New Roman"/>
          <w:bCs/>
        </w:rPr>
        <w:t xml:space="preserve">Part B </w:t>
      </w:r>
      <w:r w:rsidR="00024F51" w:rsidRPr="00DA48E0">
        <w:rPr>
          <w:rFonts w:eastAsia="Times New Roman"/>
          <w:bCs/>
        </w:rPr>
        <w:t xml:space="preserve">- </w:t>
      </w:r>
      <w:r w:rsidR="000E191A" w:rsidRPr="00DA48E0">
        <w:rPr>
          <w:rFonts w:eastAsia="Times New Roman"/>
          <w:bCs/>
        </w:rPr>
        <w:t>CIP</w:t>
      </w:r>
      <w:r w:rsidR="00823BEF" w:rsidRPr="00DA48E0">
        <w:rPr>
          <w:rFonts w:eastAsia="Times New Roman"/>
          <w:bCs/>
        </w:rPr>
        <w:t xml:space="preserve"> </w:t>
      </w:r>
      <w:r w:rsidR="005D3FE8" w:rsidRPr="00DA48E0">
        <w:rPr>
          <w:rFonts w:eastAsia="Times New Roman"/>
          <w:bCs/>
        </w:rPr>
        <w:t>is activated</w:t>
      </w:r>
      <w:r w:rsidR="00813857">
        <w:rPr>
          <w:rFonts w:eastAsia="Times New Roman"/>
          <w:bCs/>
        </w:rPr>
        <w:t>.</w:t>
      </w:r>
    </w:p>
    <w:p w14:paraId="0CFDB8D9" w14:textId="77777777" w:rsidR="00D63095" w:rsidRPr="00DA48E0" w:rsidRDefault="00D63095" w:rsidP="00D63095">
      <w:pPr>
        <w:spacing w:after="0" w:line="259" w:lineRule="auto"/>
        <w:jc w:val="both"/>
        <w:rPr>
          <w:rFonts w:eastAsia="Times New Roman"/>
          <w:bCs/>
        </w:rPr>
      </w:pPr>
    </w:p>
    <w:p w14:paraId="43DAD126" w14:textId="38E3D730" w:rsidR="00823BEF" w:rsidRPr="00DA48E0" w:rsidRDefault="00555812" w:rsidP="001E2A48">
      <w:pPr>
        <w:numPr>
          <w:ilvl w:val="0"/>
          <w:numId w:val="5"/>
        </w:numPr>
        <w:spacing w:after="0" w:line="259" w:lineRule="auto"/>
        <w:ind w:left="1134" w:hanging="425"/>
        <w:jc w:val="both"/>
        <w:rPr>
          <w:rFonts w:eastAsia="Times New Roman"/>
        </w:rPr>
      </w:pPr>
      <w:r w:rsidRPr="00F11BCD">
        <w:rPr>
          <w:rFonts w:eastAsia="Times New Roman"/>
          <w:b/>
          <w:color w:val="0062AE"/>
        </w:rPr>
        <w:t>INFORMATION</w:t>
      </w:r>
      <w:r w:rsidRPr="00DA48E0">
        <w:rPr>
          <w:rFonts w:eastAsia="Times New Roman"/>
        </w:rPr>
        <w:t xml:space="preserve"> - </w:t>
      </w:r>
      <w:r w:rsidR="00823BEF" w:rsidRPr="00DA48E0">
        <w:rPr>
          <w:rFonts w:eastAsia="Times New Roman"/>
        </w:rPr>
        <w:t xml:space="preserve">Collate and provide </w:t>
      </w:r>
      <w:r w:rsidRPr="00DA48E0">
        <w:rPr>
          <w:rFonts w:eastAsia="Times New Roman"/>
        </w:rPr>
        <w:t xml:space="preserve">information </w:t>
      </w:r>
      <w:r w:rsidR="00E415F7" w:rsidRPr="00DA48E0">
        <w:rPr>
          <w:rFonts w:eastAsia="Times New Roman"/>
        </w:rPr>
        <w:t xml:space="preserve">when requested </w:t>
      </w:r>
      <w:r w:rsidR="00823BEF" w:rsidRPr="00DA48E0">
        <w:rPr>
          <w:rFonts w:eastAsia="Times New Roman"/>
        </w:rPr>
        <w:t xml:space="preserve">about how the incident or event </w:t>
      </w:r>
      <w:r w:rsidRPr="00DA48E0">
        <w:rPr>
          <w:rFonts w:eastAsia="Times New Roman"/>
        </w:rPr>
        <w:t xml:space="preserve">has or </w:t>
      </w:r>
      <w:r w:rsidR="00823BEF" w:rsidRPr="00DA48E0">
        <w:rPr>
          <w:rFonts w:eastAsia="Times New Roman"/>
        </w:rPr>
        <w:t xml:space="preserve">may impact on </w:t>
      </w:r>
      <w:r w:rsidR="00FA4DAC" w:rsidRPr="00DA48E0">
        <w:rPr>
          <w:rFonts w:eastAsia="Times New Roman"/>
        </w:rPr>
        <w:t>the</w:t>
      </w:r>
      <w:r w:rsidR="00823BEF" w:rsidRPr="00DA48E0">
        <w:rPr>
          <w:rFonts w:eastAsia="Times New Roman"/>
        </w:rPr>
        <w:t xml:space="preserve"> ability to deliver </w:t>
      </w:r>
      <w:r w:rsidR="009A2BE9" w:rsidRPr="00DA48E0">
        <w:rPr>
          <w:rFonts w:eastAsia="Times New Roman"/>
        </w:rPr>
        <w:t>the</w:t>
      </w:r>
      <w:r w:rsidR="00823BEF" w:rsidRPr="00DA48E0">
        <w:rPr>
          <w:rFonts w:eastAsia="Times New Roman"/>
        </w:rPr>
        <w:t xml:space="preserve"> essential functions</w:t>
      </w:r>
      <w:r w:rsidR="009A2BE9" w:rsidRPr="00DA48E0">
        <w:rPr>
          <w:rFonts w:eastAsia="Times New Roman"/>
        </w:rPr>
        <w:t xml:space="preserve"> within </w:t>
      </w:r>
      <w:r w:rsidR="00FA4DAC" w:rsidRPr="00DA48E0">
        <w:rPr>
          <w:rFonts w:eastAsia="Times New Roman"/>
        </w:rPr>
        <w:t>the</w:t>
      </w:r>
      <w:r w:rsidR="009A2BE9" w:rsidRPr="00DA48E0">
        <w:rPr>
          <w:rFonts w:eastAsia="Times New Roman"/>
        </w:rPr>
        <w:t xml:space="preserve"> service area</w:t>
      </w:r>
      <w:r w:rsidR="00813857">
        <w:rPr>
          <w:rFonts w:eastAsia="Times New Roman"/>
        </w:rPr>
        <w:t>.</w:t>
      </w:r>
    </w:p>
    <w:p w14:paraId="180160FD" w14:textId="77777777" w:rsidR="00D63095" w:rsidRPr="00DA48E0" w:rsidRDefault="00D63095" w:rsidP="00D63095">
      <w:pPr>
        <w:spacing w:after="0" w:line="259" w:lineRule="auto"/>
        <w:jc w:val="both"/>
        <w:rPr>
          <w:rFonts w:eastAsia="Times New Roman"/>
        </w:rPr>
      </w:pPr>
    </w:p>
    <w:p w14:paraId="3C966ED4" w14:textId="17C313FF" w:rsidR="00823BEF" w:rsidRPr="00DA48E0" w:rsidRDefault="00823BEF" w:rsidP="001E2A48">
      <w:pPr>
        <w:numPr>
          <w:ilvl w:val="0"/>
          <w:numId w:val="5"/>
        </w:numPr>
        <w:spacing w:after="0" w:line="259" w:lineRule="auto"/>
        <w:ind w:left="1134" w:hanging="425"/>
        <w:jc w:val="both"/>
        <w:rPr>
          <w:rFonts w:eastAsia="Times New Roman"/>
        </w:rPr>
      </w:pPr>
      <w:r w:rsidRPr="00F11BCD">
        <w:rPr>
          <w:rFonts w:eastAsia="Times New Roman"/>
          <w:b/>
          <w:color w:val="0062AE"/>
        </w:rPr>
        <w:t>PARTICIPATE</w:t>
      </w:r>
      <w:r w:rsidRPr="00DA48E0">
        <w:rPr>
          <w:rFonts w:eastAsia="Times New Roman"/>
        </w:rPr>
        <w:t xml:space="preserve"> </w:t>
      </w:r>
      <w:r w:rsidR="009A2BE9" w:rsidRPr="00DA48E0">
        <w:rPr>
          <w:rFonts w:eastAsia="Times New Roman"/>
        </w:rPr>
        <w:t>- I</w:t>
      </w:r>
      <w:r w:rsidRPr="00DA48E0">
        <w:rPr>
          <w:rFonts w:eastAsia="Times New Roman"/>
        </w:rPr>
        <w:t>n delivering a cross-service corporate response to the incident</w:t>
      </w:r>
      <w:r w:rsidR="00813857">
        <w:rPr>
          <w:rFonts w:eastAsia="Times New Roman"/>
        </w:rPr>
        <w:t>.</w:t>
      </w:r>
    </w:p>
    <w:p w14:paraId="3D3FAA7E" w14:textId="77777777" w:rsidR="00BC3D7A" w:rsidRPr="00DA48E0" w:rsidRDefault="00BC3D7A" w:rsidP="00BC3D7A">
      <w:pPr>
        <w:spacing w:after="0" w:line="259" w:lineRule="auto"/>
        <w:jc w:val="both"/>
        <w:rPr>
          <w:rFonts w:eastAsia="Times New Roman"/>
        </w:rPr>
      </w:pPr>
    </w:p>
    <w:p w14:paraId="7226948D" w14:textId="50D80069" w:rsidR="00823BEF" w:rsidRPr="00DA48E0" w:rsidRDefault="00823BEF" w:rsidP="001E2A48">
      <w:pPr>
        <w:numPr>
          <w:ilvl w:val="0"/>
          <w:numId w:val="5"/>
        </w:numPr>
        <w:spacing w:after="0" w:line="259" w:lineRule="auto"/>
        <w:ind w:left="1134" w:hanging="425"/>
        <w:contextualSpacing/>
        <w:jc w:val="both"/>
        <w:rPr>
          <w:rFonts w:eastAsia="Times New Roman"/>
        </w:rPr>
      </w:pPr>
      <w:r w:rsidRPr="00F11BCD">
        <w:rPr>
          <w:rFonts w:eastAsia="Times New Roman"/>
          <w:b/>
          <w:color w:val="0062AE"/>
        </w:rPr>
        <w:t>CONTACT</w:t>
      </w:r>
      <w:r w:rsidRPr="00DA48E0">
        <w:rPr>
          <w:rFonts w:eastAsia="Times New Roman"/>
        </w:rPr>
        <w:t xml:space="preserve"> </w:t>
      </w:r>
      <w:r w:rsidR="00B36FAA" w:rsidRPr="00DA48E0">
        <w:rPr>
          <w:rFonts w:eastAsia="Times New Roman"/>
        </w:rPr>
        <w:t>- S</w:t>
      </w:r>
      <w:r w:rsidRPr="00DA48E0">
        <w:rPr>
          <w:rFonts w:eastAsia="Times New Roman"/>
        </w:rPr>
        <w:t xml:space="preserve">taff </w:t>
      </w:r>
      <w:r w:rsidR="00D703AE">
        <w:rPr>
          <w:rFonts w:eastAsia="Times New Roman"/>
        </w:rPr>
        <w:t>and</w:t>
      </w:r>
      <w:r w:rsidR="009A2BE9" w:rsidRPr="00DA48E0">
        <w:rPr>
          <w:rFonts w:eastAsia="Times New Roman"/>
        </w:rPr>
        <w:t xml:space="preserve"> </w:t>
      </w:r>
      <w:r w:rsidR="00D703AE">
        <w:rPr>
          <w:rFonts w:eastAsia="Times New Roman"/>
        </w:rPr>
        <w:t>third</w:t>
      </w:r>
      <w:r w:rsidR="009A2BE9" w:rsidRPr="00DA48E0">
        <w:rPr>
          <w:rFonts w:eastAsia="Times New Roman"/>
        </w:rPr>
        <w:t xml:space="preserve"> party </w:t>
      </w:r>
      <w:r w:rsidR="00B36FAA" w:rsidRPr="00DA48E0">
        <w:rPr>
          <w:rFonts w:eastAsia="Times New Roman"/>
        </w:rPr>
        <w:t xml:space="preserve">providers/key partners </w:t>
      </w:r>
      <w:r w:rsidR="00D703AE">
        <w:rPr>
          <w:rFonts w:eastAsia="Times New Roman"/>
        </w:rPr>
        <w:t>to</w:t>
      </w:r>
      <w:r w:rsidRPr="00DA48E0">
        <w:rPr>
          <w:rFonts w:eastAsia="Times New Roman"/>
        </w:rPr>
        <w:t xml:space="preserve"> inform</w:t>
      </w:r>
      <w:r w:rsidR="00281A37" w:rsidRPr="00DA48E0">
        <w:rPr>
          <w:rFonts w:eastAsia="Times New Roman"/>
        </w:rPr>
        <w:t xml:space="preserve"> </w:t>
      </w:r>
      <w:r w:rsidR="00D076A1" w:rsidRPr="00DA48E0">
        <w:rPr>
          <w:rFonts w:eastAsia="Times New Roman"/>
        </w:rPr>
        <w:t>them of the impacts of the incident</w:t>
      </w:r>
      <w:r w:rsidRPr="00DA48E0">
        <w:rPr>
          <w:rFonts w:eastAsia="Times New Roman"/>
        </w:rPr>
        <w:t xml:space="preserve"> </w:t>
      </w:r>
      <w:r w:rsidR="00D076A1" w:rsidRPr="00DA48E0">
        <w:rPr>
          <w:rFonts w:eastAsia="Times New Roman"/>
        </w:rPr>
        <w:t xml:space="preserve">and </w:t>
      </w:r>
      <w:r w:rsidRPr="00DA48E0">
        <w:rPr>
          <w:rFonts w:eastAsia="Times New Roman"/>
        </w:rPr>
        <w:t>what they need to do</w:t>
      </w:r>
      <w:r w:rsidR="000F421D">
        <w:rPr>
          <w:rFonts w:eastAsia="Times New Roman"/>
        </w:rPr>
        <w:t xml:space="preserve">, this could include </w:t>
      </w:r>
      <w:r w:rsidR="000F69C0">
        <w:rPr>
          <w:rFonts w:eastAsia="Times New Roman"/>
        </w:rPr>
        <w:t>the community</w:t>
      </w:r>
      <w:r w:rsidR="00813857">
        <w:rPr>
          <w:rFonts w:eastAsia="Times New Roman"/>
        </w:rPr>
        <w:t>.</w:t>
      </w:r>
      <w:r w:rsidRPr="00DA48E0">
        <w:rPr>
          <w:rFonts w:eastAsia="Times New Roman"/>
        </w:rPr>
        <w:t xml:space="preserve"> </w:t>
      </w:r>
    </w:p>
    <w:p w14:paraId="4D1DE7BF" w14:textId="77777777" w:rsidR="00823BEF" w:rsidRPr="00DA48E0" w:rsidRDefault="00823BEF" w:rsidP="006D1D1F">
      <w:pPr>
        <w:spacing w:after="0"/>
        <w:jc w:val="both"/>
        <w:rPr>
          <w:rFonts w:eastAsiaTheme="minorHAnsi"/>
          <w:lang w:eastAsia="en-US"/>
        </w:rPr>
      </w:pPr>
    </w:p>
    <w:p w14:paraId="32D2B7BF" w14:textId="1B4A0273" w:rsidR="00C454E5" w:rsidRPr="00DA48E0" w:rsidRDefault="00DC3F8F" w:rsidP="00E415F7">
      <w:pPr>
        <w:spacing w:after="0"/>
        <w:jc w:val="both"/>
        <w:rPr>
          <w:rFonts w:eastAsiaTheme="minorHAnsi"/>
          <w:lang w:eastAsia="en-US"/>
        </w:rPr>
      </w:pPr>
      <w:r>
        <w:rPr>
          <w:rFonts w:eastAsiaTheme="minorHAnsi"/>
          <w:lang w:eastAsia="en-US"/>
        </w:rPr>
        <w:t>As mentioned above, d</w:t>
      </w:r>
      <w:r w:rsidR="00823BEF" w:rsidRPr="00DA48E0">
        <w:rPr>
          <w:rFonts w:eastAsiaTheme="minorHAnsi"/>
          <w:lang w:eastAsia="en-US"/>
        </w:rPr>
        <w:t>epending on the nature of the incident</w:t>
      </w:r>
      <w:r w:rsidR="00E415F7" w:rsidRPr="00DA48E0">
        <w:rPr>
          <w:rFonts w:eastAsiaTheme="minorHAnsi"/>
          <w:lang w:eastAsia="en-US"/>
        </w:rPr>
        <w:t>,</w:t>
      </w:r>
      <w:r w:rsidR="00823BEF" w:rsidRPr="00DA48E0">
        <w:rPr>
          <w:rFonts w:eastAsiaTheme="minorHAnsi"/>
          <w:lang w:eastAsia="en-US"/>
        </w:rPr>
        <w:t xml:space="preserve"> other sections of the Borough Major Emergency Plan </w:t>
      </w:r>
      <w:r w:rsidR="00131D5B" w:rsidRPr="00DA48E0">
        <w:rPr>
          <w:rFonts w:eastAsiaTheme="minorHAnsi"/>
          <w:lang w:eastAsia="en-US"/>
        </w:rPr>
        <w:t xml:space="preserve">(BMEP) </w:t>
      </w:r>
      <w:r w:rsidR="00E415F7" w:rsidRPr="00DA48E0">
        <w:rPr>
          <w:rFonts w:eastAsiaTheme="minorHAnsi"/>
          <w:lang w:eastAsia="en-US"/>
        </w:rPr>
        <w:t>mentioned</w:t>
      </w:r>
      <w:r w:rsidR="005E6DF9" w:rsidRPr="00DA48E0">
        <w:rPr>
          <w:rFonts w:eastAsiaTheme="minorHAnsi"/>
          <w:lang w:eastAsia="en-US"/>
        </w:rPr>
        <w:t xml:space="preserve"> here</w:t>
      </w:r>
      <w:r w:rsidR="00E415F7" w:rsidRPr="00DA48E0">
        <w:rPr>
          <w:rFonts w:eastAsiaTheme="minorHAnsi"/>
          <w:lang w:eastAsia="en-US"/>
        </w:rPr>
        <w:t xml:space="preserve"> </w:t>
      </w:r>
      <w:hyperlink w:anchor="_Other_Plans_referred" w:history="1">
        <w:r w:rsidR="005E6DF9" w:rsidRPr="00DA48E0">
          <w:rPr>
            <w:rStyle w:val="Hyperlink"/>
            <w:rFonts w:eastAsiaTheme="minorHAnsi"/>
            <w:lang w:eastAsia="en-US"/>
          </w:rPr>
          <w:t>Other Plans referred to in the Procedure</w:t>
        </w:r>
      </w:hyperlink>
      <w:r w:rsidR="00E415F7" w:rsidRPr="00DA48E0">
        <w:rPr>
          <w:rFonts w:eastAsiaTheme="minorHAnsi"/>
          <w:lang w:eastAsia="en-US"/>
        </w:rPr>
        <w:t xml:space="preserve"> </w:t>
      </w:r>
      <w:r w:rsidR="00823BEF" w:rsidRPr="00DA48E0">
        <w:rPr>
          <w:rFonts w:eastAsiaTheme="minorHAnsi"/>
          <w:lang w:eastAsia="en-US"/>
        </w:rPr>
        <w:t>may also be activated</w:t>
      </w:r>
      <w:r w:rsidR="00E415F7" w:rsidRPr="00DA48E0">
        <w:rPr>
          <w:rFonts w:eastAsiaTheme="minorHAnsi"/>
          <w:lang w:eastAsia="en-US"/>
        </w:rPr>
        <w:t>.</w:t>
      </w:r>
      <w:r w:rsidR="00823BEF" w:rsidRPr="00DA48E0">
        <w:rPr>
          <w:rFonts w:eastAsiaTheme="minorHAnsi"/>
          <w:lang w:eastAsia="en-US"/>
        </w:rPr>
        <w:t xml:space="preserve"> </w:t>
      </w:r>
    </w:p>
    <w:p w14:paraId="25B6CA7B" w14:textId="5EA4C6AB" w:rsidR="00A90C60" w:rsidRPr="00DA48E0" w:rsidRDefault="00E415F7" w:rsidP="00D814D7">
      <w:pPr>
        <w:spacing w:after="0"/>
        <w:jc w:val="both"/>
        <w:rPr>
          <w:rFonts w:eastAsiaTheme="minorHAnsi"/>
          <w:lang w:eastAsia="en-US"/>
        </w:rPr>
      </w:pPr>
      <w:r w:rsidRPr="00DA48E0">
        <w:rPr>
          <w:rFonts w:eastAsiaTheme="minorHAnsi"/>
          <w:lang w:eastAsia="en-US"/>
        </w:rPr>
        <w:lastRenderedPageBreak/>
        <w:t xml:space="preserve">Services </w:t>
      </w:r>
      <w:r w:rsidR="00823BEF" w:rsidRPr="00DA48E0">
        <w:rPr>
          <w:rFonts w:eastAsiaTheme="minorHAnsi"/>
          <w:lang w:eastAsia="en-US"/>
        </w:rPr>
        <w:t xml:space="preserve">may need to provide support to </w:t>
      </w:r>
      <w:r w:rsidRPr="00DA48E0">
        <w:rPr>
          <w:rFonts w:eastAsiaTheme="minorHAnsi"/>
          <w:lang w:eastAsia="en-US"/>
        </w:rPr>
        <w:t>their</w:t>
      </w:r>
      <w:r w:rsidR="00823BEF" w:rsidRPr="00DA48E0">
        <w:rPr>
          <w:rFonts w:eastAsiaTheme="minorHAnsi"/>
          <w:lang w:eastAsia="en-US"/>
        </w:rPr>
        <w:t xml:space="preserve"> Directorate services under the </w:t>
      </w:r>
      <w:r w:rsidR="00131D5B" w:rsidRPr="00DA48E0">
        <w:rPr>
          <w:rFonts w:eastAsiaTheme="minorHAnsi"/>
          <w:lang w:eastAsia="en-US"/>
        </w:rPr>
        <w:t>BMEP</w:t>
      </w:r>
      <w:r w:rsidRPr="00DA48E0">
        <w:rPr>
          <w:rFonts w:eastAsiaTheme="minorHAnsi"/>
          <w:lang w:eastAsia="en-US"/>
        </w:rPr>
        <w:t>, however</w:t>
      </w:r>
      <w:r w:rsidR="009675EE">
        <w:rPr>
          <w:rFonts w:eastAsiaTheme="minorHAnsi"/>
          <w:lang w:eastAsia="en-US"/>
        </w:rPr>
        <w:t>,</w:t>
      </w:r>
      <w:r w:rsidRPr="00DA48E0">
        <w:rPr>
          <w:rFonts w:eastAsiaTheme="minorHAnsi"/>
          <w:lang w:eastAsia="en-US"/>
        </w:rPr>
        <w:t xml:space="preserve"> </w:t>
      </w:r>
      <w:r w:rsidR="008B7507">
        <w:rPr>
          <w:rFonts w:eastAsiaTheme="minorHAnsi"/>
          <w:lang w:eastAsia="en-US"/>
        </w:rPr>
        <w:t>Heads of Service/</w:t>
      </w:r>
      <w:r w:rsidR="005C0CD4">
        <w:rPr>
          <w:rFonts w:eastAsiaTheme="minorHAnsi"/>
          <w:lang w:eastAsia="en-US"/>
        </w:rPr>
        <w:t>Recovery Team Leads</w:t>
      </w:r>
      <w:r w:rsidR="00823BEF" w:rsidRPr="00DA48E0">
        <w:rPr>
          <w:rFonts w:eastAsiaTheme="minorHAnsi"/>
          <w:lang w:eastAsia="en-US"/>
        </w:rPr>
        <w:t xml:space="preserve"> will still need to ensure that </w:t>
      </w:r>
      <w:r w:rsidRPr="00DA48E0">
        <w:rPr>
          <w:rFonts w:eastAsiaTheme="minorHAnsi"/>
          <w:lang w:eastAsia="en-US"/>
        </w:rPr>
        <w:t>their</w:t>
      </w:r>
      <w:r w:rsidR="00823BEF" w:rsidRPr="00DA48E0">
        <w:rPr>
          <w:rFonts w:eastAsiaTheme="minorHAnsi"/>
          <w:lang w:eastAsia="en-US"/>
        </w:rPr>
        <w:t xml:space="preserve"> day-to-day services continue to be delivered, especially if these services have been identified as</w:t>
      </w:r>
      <w:r w:rsidR="00131D5B" w:rsidRPr="00DA48E0">
        <w:rPr>
          <w:rFonts w:eastAsiaTheme="minorHAnsi"/>
          <w:lang w:eastAsia="en-US"/>
        </w:rPr>
        <w:t xml:space="preserve"> having</w:t>
      </w:r>
      <w:r w:rsidR="00823BEF" w:rsidRPr="00DA48E0">
        <w:rPr>
          <w:rFonts w:eastAsiaTheme="minorHAnsi"/>
          <w:lang w:eastAsia="en-US"/>
        </w:rPr>
        <w:t xml:space="preserve"> ‘essential’ or ‘critical’ </w:t>
      </w:r>
      <w:r w:rsidR="00A90C60" w:rsidRPr="00DA48E0">
        <w:rPr>
          <w:rFonts w:eastAsiaTheme="minorHAnsi"/>
          <w:lang w:eastAsia="en-US"/>
        </w:rPr>
        <w:t>functions.</w:t>
      </w:r>
    </w:p>
    <w:p w14:paraId="111A950B" w14:textId="7101E4E6" w:rsidR="00D814D7" w:rsidRDefault="00D814D7">
      <w:pPr>
        <w:spacing w:line="259" w:lineRule="auto"/>
        <w:rPr>
          <w:rFonts w:eastAsiaTheme="minorHAnsi"/>
          <w:sz w:val="22"/>
          <w:szCs w:val="22"/>
          <w:lang w:eastAsia="en-US"/>
        </w:rPr>
      </w:pPr>
    </w:p>
    <w:p w14:paraId="2AA168CC" w14:textId="383B3FE6" w:rsidR="00823BEF" w:rsidRPr="004822D5" w:rsidRDefault="00823BEF" w:rsidP="001E2A48">
      <w:pPr>
        <w:pStyle w:val="Heading1"/>
        <w:numPr>
          <w:ilvl w:val="0"/>
          <w:numId w:val="20"/>
        </w:numPr>
        <w:ind w:left="567" w:hanging="567"/>
        <w:jc w:val="both"/>
        <w:rPr>
          <w:rFonts w:eastAsia="Times New Roman"/>
        </w:rPr>
      </w:pPr>
      <w:bookmarkStart w:id="58" w:name="_Toc142301109"/>
      <w:r w:rsidRPr="004822D5">
        <w:rPr>
          <w:rFonts w:eastAsia="Times New Roman"/>
        </w:rPr>
        <w:t xml:space="preserve">Why have a </w:t>
      </w:r>
      <w:r w:rsidR="009B3CFC" w:rsidRPr="004822D5">
        <w:rPr>
          <w:rFonts w:eastAsia="Times New Roman"/>
        </w:rPr>
        <w:t>C</w:t>
      </w:r>
      <w:r w:rsidR="004A7116" w:rsidRPr="004822D5">
        <w:rPr>
          <w:rFonts w:eastAsia="Times New Roman"/>
        </w:rPr>
        <w:t xml:space="preserve">ritical </w:t>
      </w:r>
      <w:r w:rsidR="009B3CFC" w:rsidRPr="004822D5">
        <w:rPr>
          <w:rFonts w:eastAsia="Times New Roman"/>
        </w:rPr>
        <w:t>I</w:t>
      </w:r>
      <w:r w:rsidR="004A7116" w:rsidRPr="004822D5">
        <w:rPr>
          <w:rFonts w:eastAsia="Times New Roman"/>
        </w:rPr>
        <w:t>nciden</w:t>
      </w:r>
      <w:r w:rsidR="00BF0407" w:rsidRPr="004822D5">
        <w:rPr>
          <w:rFonts w:eastAsia="Times New Roman"/>
        </w:rPr>
        <w:t>t</w:t>
      </w:r>
      <w:r w:rsidR="009B3CFC" w:rsidRPr="004822D5">
        <w:rPr>
          <w:rFonts w:eastAsia="Times New Roman"/>
        </w:rPr>
        <w:t xml:space="preserve"> </w:t>
      </w:r>
      <w:r w:rsidR="00AE23EF" w:rsidRPr="004822D5">
        <w:rPr>
          <w:rFonts w:eastAsia="Times New Roman"/>
        </w:rPr>
        <w:t>P</w:t>
      </w:r>
      <w:r w:rsidRPr="004822D5">
        <w:rPr>
          <w:rFonts w:eastAsia="Times New Roman"/>
        </w:rPr>
        <w:t>lan?</w:t>
      </w:r>
      <w:bookmarkEnd w:id="58"/>
    </w:p>
    <w:p w14:paraId="0D3E2C89" w14:textId="77777777" w:rsidR="00823BEF" w:rsidRPr="003152D7" w:rsidRDefault="00823BEF" w:rsidP="006D1D1F">
      <w:pPr>
        <w:spacing w:after="0"/>
        <w:jc w:val="both"/>
        <w:rPr>
          <w:rFonts w:eastAsia="Times New Roman"/>
          <w:lang w:eastAsia="en-US"/>
        </w:rPr>
      </w:pPr>
    </w:p>
    <w:p w14:paraId="253F2FC1" w14:textId="47DF8470" w:rsidR="00823BEF" w:rsidRPr="00DA48E0" w:rsidRDefault="00823BEF" w:rsidP="006D1D1F">
      <w:pPr>
        <w:spacing w:after="0"/>
        <w:jc w:val="both"/>
        <w:rPr>
          <w:rFonts w:eastAsia="Times New Roman"/>
        </w:rPr>
      </w:pPr>
      <w:r w:rsidRPr="00DA48E0">
        <w:rPr>
          <w:rFonts w:eastAsia="Times New Roman"/>
        </w:rPr>
        <w:t xml:space="preserve">Many Council services are important to the welfare and security of the community and the environment. The purpose of the </w:t>
      </w:r>
      <w:r w:rsidR="00CC15A3" w:rsidRPr="00DA48E0">
        <w:rPr>
          <w:rFonts w:eastAsia="Times New Roman"/>
        </w:rPr>
        <w:t>Critical Incident Plan (</w:t>
      </w:r>
      <w:r w:rsidR="000E191A" w:rsidRPr="00DA48E0">
        <w:rPr>
          <w:rFonts w:eastAsia="Times New Roman"/>
        </w:rPr>
        <w:t>CIP</w:t>
      </w:r>
      <w:r w:rsidR="00CC15A3" w:rsidRPr="00DA48E0">
        <w:rPr>
          <w:rFonts w:eastAsia="Times New Roman"/>
        </w:rPr>
        <w:t>)</w:t>
      </w:r>
      <w:r w:rsidRPr="00DA48E0">
        <w:rPr>
          <w:rFonts w:eastAsia="Times New Roman"/>
        </w:rPr>
        <w:t xml:space="preserve"> is to provide a framework to enable the maintenance of essential functions in the face of a serious and / or widespread disruptive incident. This includes disruption in an emergency, where operational demands often increase, and the operating environment can become increasingly challenging.</w:t>
      </w:r>
    </w:p>
    <w:p w14:paraId="0417CA7F" w14:textId="77777777" w:rsidR="00823BEF" w:rsidRPr="00DA48E0" w:rsidRDefault="00823BEF" w:rsidP="006D1D1F">
      <w:pPr>
        <w:spacing w:after="0"/>
        <w:ind w:left="709" w:hanging="709"/>
        <w:jc w:val="both"/>
        <w:rPr>
          <w:rFonts w:eastAsia="Times New Roman"/>
        </w:rPr>
      </w:pPr>
    </w:p>
    <w:p w14:paraId="1FC01346" w14:textId="57645D55" w:rsidR="00823BEF" w:rsidRPr="00DA48E0" w:rsidRDefault="00823BEF" w:rsidP="006D1D1F">
      <w:pPr>
        <w:spacing w:after="0"/>
        <w:jc w:val="both"/>
        <w:rPr>
          <w:rFonts w:eastAsia="Times New Roman"/>
        </w:rPr>
      </w:pPr>
      <w:r w:rsidRPr="00DA48E0">
        <w:rPr>
          <w:rFonts w:eastAsia="Times New Roman"/>
        </w:rPr>
        <w:t xml:space="preserve">For purposes of comparison, </w:t>
      </w:r>
      <w:hyperlink w:anchor="_Other_Plans_referred" w:history="1">
        <w:r w:rsidRPr="00DA48E0">
          <w:rPr>
            <w:rStyle w:val="Hyperlink"/>
            <w:rFonts w:eastAsia="Times New Roman"/>
          </w:rPr>
          <w:t>Parts 1 &amp; 2 of the Borough Major Emergency Plan</w:t>
        </w:r>
      </w:hyperlink>
      <w:r w:rsidRPr="00DA48E0">
        <w:rPr>
          <w:rFonts w:eastAsia="Times New Roman"/>
        </w:rPr>
        <w:t xml:space="preserve"> enables the Council to exercise its civil protection functions and to assist the public during emergencies (public safety &amp; welfare).</w:t>
      </w:r>
    </w:p>
    <w:p w14:paraId="5FA20444" w14:textId="77777777" w:rsidR="0004038D" w:rsidRPr="00823BEF" w:rsidRDefault="0004038D" w:rsidP="00230238">
      <w:pPr>
        <w:spacing w:after="0"/>
        <w:jc w:val="both"/>
        <w:rPr>
          <w:rFonts w:eastAsia="Times New Roman"/>
          <w:sz w:val="22"/>
          <w:szCs w:val="22"/>
        </w:rPr>
      </w:pPr>
    </w:p>
    <w:p w14:paraId="50B6A13B" w14:textId="3CBBAE1C" w:rsidR="00823BEF" w:rsidRPr="004822D5" w:rsidRDefault="00823BEF" w:rsidP="001E2A48">
      <w:pPr>
        <w:pStyle w:val="Heading1"/>
        <w:numPr>
          <w:ilvl w:val="0"/>
          <w:numId w:val="20"/>
        </w:numPr>
        <w:ind w:left="567" w:hanging="567"/>
        <w:jc w:val="both"/>
        <w:rPr>
          <w:rFonts w:eastAsiaTheme="minorHAnsi"/>
          <w:lang w:eastAsia="en-US"/>
        </w:rPr>
      </w:pPr>
      <w:bookmarkStart w:id="59" w:name="_Toc142301110"/>
      <w:r w:rsidRPr="004822D5">
        <w:rPr>
          <w:rFonts w:eastAsiaTheme="minorHAnsi"/>
          <w:lang w:eastAsia="en-US"/>
        </w:rPr>
        <w:t xml:space="preserve">Activation of the </w:t>
      </w:r>
      <w:r w:rsidR="006F681C" w:rsidRPr="004822D5">
        <w:rPr>
          <w:rFonts w:eastAsia="Times New Roman"/>
        </w:rPr>
        <w:t>Critical Incident Plan</w:t>
      </w:r>
      <w:bookmarkEnd w:id="59"/>
    </w:p>
    <w:p w14:paraId="09543BB0" w14:textId="77777777" w:rsidR="00823BEF" w:rsidRPr="003152D7" w:rsidRDefault="00823BEF" w:rsidP="003152D7">
      <w:pPr>
        <w:spacing w:after="0"/>
        <w:jc w:val="both"/>
        <w:rPr>
          <w:rFonts w:eastAsia="Times New Roman"/>
          <w:lang w:eastAsia="en-US"/>
        </w:rPr>
      </w:pPr>
    </w:p>
    <w:p w14:paraId="7F828DF3" w14:textId="77757F9C" w:rsidR="00823BEF" w:rsidRPr="00DA48E0" w:rsidRDefault="00823BEF" w:rsidP="006D1D1F">
      <w:pPr>
        <w:autoSpaceDE w:val="0"/>
        <w:autoSpaceDN w:val="0"/>
        <w:adjustRightInd w:val="0"/>
        <w:spacing w:after="0"/>
        <w:jc w:val="both"/>
        <w:rPr>
          <w:rFonts w:eastAsiaTheme="minorHAnsi"/>
          <w:color w:val="000000"/>
          <w:lang w:eastAsia="en-US"/>
        </w:rPr>
      </w:pPr>
      <w:r w:rsidRPr="00DA48E0">
        <w:rPr>
          <w:rFonts w:eastAsiaTheme="minorHAnsi"/>
          <w:color w:val="000000"/>
          <w:lang w:eastAsia="en-US"/>
        </w:rPr>
        <w:t xml:space="preserve">The corporate elements of this </w:t>
      </w:r>
      <w:r w:rsidR="000E191A" w:rsidRPr="00DA48E0">
        <w:rPr>
          <w:rFonts w:eastAsiaTheme="minorHAnsi"/>
          <w:color w:val="000000"/>
          <w:lang w:eastAsia="en-US"/>
        </w:rPr>
        <w:t>CIP</w:t>
      </w:r>
      <w:r w:rsidRPr="00DA48E0">
        <w:rPr>
          <w:rFonts w:eastAsiaTheme="minorHAnsi"/>
          <w:color w:val="000000"/>
          <w:lang w:eastAsia="en-US"/>
        </w:rPr>
        <w:t xml:space="preserve"> will be activated when serious and / or widespread disruption to Council services is threatened (or is occurring) as determined by the Chief Executiv</w:t>
      </w:r>
      <w:r w:rsidR="00933649">
        <w:rPr>
          <w:rFonts w:eastAsiaTheme="minorHAnsi"/>
          <w:color w:val="000000"/>
          <w:lang w:eastAsia="en-US"/>
        </w:rPr>
        <w:t xml:space="preserve">e, </w:t>
      </w:r>
      <w:r w:rsidR="000D3694">
        <w:rPr>
          <w:rFonts w:eastAsiaTheme="minorHAnsi"/>
          <w:color w:val="000000"/>
          <w:lang w:eastAsia="en-US"/>
        </w:rPr>
        <w:t>D</w:t>
      </w:r>
      <w:r w:rsidRPr="00DA48E0">
        <w:rPr>
          <w:rFonts w:eastAsiaTheme="minorHAnsi"/>
          <w:color w:val="000000"/>
          <w:lang w:eastAsia="en-US"/>
        </w:rPr>
        <w:t xml:space="preserve">uty </w:t>
      </w:r>
      <w:r w:rsidR="00933649" w:rsidRPr="00DA48E0">
        <w:rPr>
          <w:rFonts w:eastAsiaTheme="minorHAnsi"/>
          <w:color w:val="000000"/>
          <w:lang w:eastAsia="en-US"/>
        </w:rPr>
        <w:t>Director</w:t>
      </w:r>
      <w:r w:rsidR="00EB6BF0">
        <w:rPr>
          <w:rFonts w:eastAsiaTheme="minorHAnsi"/>
          <w:color w:val="000000"/>
          <w:lang w:eastAsia="en-US"/>
        </w:rPr>
        <w:t xml:space="preserve"> (if out of hours)</w:t>
      </w:r>
      <w:r w:rsidR="00933649" w:rsidRPr="00DA48E0">
        <w:rPr>
          <w:rFonts w:eastAsiaTheme="minorHAnsi"/>
          <w:color w:val="000000"/>
          <w:lang w:eastAsia="en-US"/>
        </w:rPr>
        <w:t>,</w:t>
      </w:r>
      <w:r w:rsidR="00933649">
        <w:rPr>
          <w:rFonts w:eastAsiaTheme="minorHAnsi"/>
          <w:color w:val="000000"/>
          <w:lang w:eastAsia="en-US"/>
        </w:rPr>
        <w:t xml:space="preserve"> or relevant Director</w:t>
      </w:r>
      <w:r w:rsidR="00EB6BF0">
        <w:rPr>
          <w:rFonts w:eastAsiaTheme="minorHAnsi"/>
          <w:color w:val="000000"/>
          <w:lang w:eastAsia="en-US"/>
        </w:rPr>
        <w:t xml:space="preserve"> (in hours)</w:t>
      </w:r>
      <w:r w:rsidRPr="00DA48E0">
        <w:rPr>
          <w:rFonts w:eastAsiaTheme="minorHAnsi"/>
          <w:color w:val="000000"/>
          <w:lang w:eastAsia="en-US"/>
        </w:rPr>
        <w:t>. Prompt, co-ordinated action by the Council could prevent minor disruption escalating into serious disruption.</w:t>
      </w:r>
    </w:p>
    <w:p w14:paraId="4E8C9A43" w14:textId="77777777" w:rsidR="00823BEF" w:rsidRPr="00DA48E0" w:rsidRDefault="00823BEF" w:rsidP="006D1D1F">
      <w:pPr>
        <w:autoSpaceDE w:val="0"/>
        <w:autoSpaceDN w:val="0"/>
        <w:adjustRightInd w:val="0"/>
        <w:spacing w:after="0"/>
        <w:jc w:val="both"/>
        <w:rPr>
          <w:rFonts w:eastAsiaTheme="minorHAnsi"/>
          <w:color w:val="000000"/>
          <w:lang w:eastAsia="en-US"/>
        </w:rPr>
      </w:pPr>
    </w:p>
    <w:p w14:paraId="0306E744" w14:textId="77777777" w:rsidR="00823BEF" w:rsidRPr="00DA48E0" w:rsidRDefault="00823BEF" w:rsidP="006D1D1F">
      <w:pPr>
        <w:autoSpaceDE w:val="0"/>
        <w:autoSpaceDN w:val="0"/>
        <w:adjustRightInd w:val="0"/>
        <w:spacing w:after="0"/>
        <w:jc w:val="both"/>
        <w:rPr>
          <w:rFonts w:eastAsiaTheme="minorHAnsi"/>
          <w:color w:val="000000"/>
          <w:lang w:eastAsia="en-US"/>
        </w:rPr>
      </w:pPr>
      <w:r w:rsidRPr="00DA48E0">
        <w:rPr>
          <w:rFonts w:eastAsiaTheme="minorHAnsi"/>
          <w:color w:val="000000"/>
          <w:lang w:eastAsia="en-US"/>
        </w:rPr>
        <w:t>Council service disruption will be deemed to have occurred where the disruption cannot be dealt with through normal operational or service specific procedures and requires the implementation of special arrangements.</w:t>
      </w:r>
    </w:p>
    <w:p w14:paraId="3AE2D6E6" w14:textId="77777777" w:rsidR="00823BEF" w:rsidRPr="00DA48E0" w:rsidRDefault="00823BEF" w:rsidP="006D1D1F">
      <w:pPr>
        <w:autoSpaceDE w:val="0"/>
        <w:autoSpaceDN w:val="0"/>
        <w:adjustRightInd w:val="0"/>
        <w:spacing w:after="0"/>
        <w:jc w:val="both"/>
        <w:rPr>
          <w:rFonts w:eastAsiaTheme="minorHAnsi"/>
          <w:b/>
          <w:bCs/>
          <w:color w:val="000000"/>
          <w:lang w:eastAsia="en-US"/>
        </w:rPr>
      </w:pPr>
    </w:p>
    <w:p w14:paraId="2B5AFC11" w14:textId="7927A8AD" w:rsidR="00823BEF" w:rsidRPr="00DA48E0" w:rsidRDefault="00823BEF" w:rsidP="006D1D1F">
      <w:pPr>
        <w:autoSpaceDE w:val="0"/>
        <w:autoSpaceDN w:val="0"/>
        <w:adjustRightInd w:val="0"/>
        <w:spacing w:after="0"/>
        <w:jc w:val="both"/>
        <w:rPr>
          <w:rFonts w:eastAsiaTheme="minorHAnsi"/>
          <w:color w:val="000000"/>
          <w:lang w:eastAsia="en-US"/>
        </w:rPr>
      </w:pPr>
      <w:r w:rsidRPr="00DA48E0">
        <w:rPr>
          <w:rFonts w:eastAsiaTheme="minorHAnsi"/>
          <w:color w:val="000000"/>
          <w:lang w:eastAsia="en-US"/>
        </w:rPr>
        <w:t xml:space="preserve">In this scenario, it is likely that the existing response arrangements </w:t>
      </w:r>
      <w:r w:rsidR="003E78C0" w:rsidRPr="00DA48E0">
        <w:rPr>
          <w:rFonts w:eastAsiaTheme="minorHAnsi"/>
          <w:color w:val="000000"/>
          <w:lang w:eastAsia="en-US"/>
        </w:rPr>
        <w:t xml:space="preserve">within the </w:t>
      </w:r>
      <w:r w:rsidR="002B791C" w:rsidRPr="00DA48E0">
        <w:rPr>
          <w:rFonts w:eastAsiaTheme="minorHAnsi"/>
          <w:color w:val="000000"/>
          <w:lang w:eastAsia="en-US"/>
        </w:rPr>
        <w:t>Localised Incident Plan</w:t>
      </w:r>
      <w:r w:rsidR="00A672E2" w:rsidRPr="00DA48E0">
        <w:rPr>
          <w:rFonts w:eastAsiaTheme="minorHAnsi"/>
          <w:color w:val="000000"/>
          <w:lang w:eastAsia="en-US"/>
        </w:rPr>
        <w:t xml:space="preserve"> (L</w:t>
      </w:r>
      <w:r w:rsidR="003E78C0" w:rsidRPr="00DA48E0">
        <w:rPr>
          <w:rFonts w:eastAsiaTheme="minorHAnsi"/>
          <w:color w:val="000000"/>
          <w:lang w:eastAsia="en-US"/>
        </w:rPr>
        <w:t>IP</w:t>
      </w:r>
      <w:r w:rsidR="00A672E2" w:rsidRPr="00DA48E0">
        <w:rPr>
          <w:rFonts w:eastAsiaTheme="minorHAnsi"/>
          <w:color w:val="000000"/>
          <w:lang w:eastAsia="en-US"/>
        </w:rPr>
        <w:t>)</w:t>
      </w:r>
      <w:r w:rsidR="003E78C0" w:rsidRPr="00DA48E0">
        <w:rPr>
          <w:rFonts w:eastAsiaTheme="minorHAnsi"/>
          <w:color w:val="000000"/>
          <w:lang w:eastAsia="en-US"/>
        </w:rPr>
        <w:t xml:space="preserve"> </w:t>
      </w:r>
      <w:r w:rsidRPr="00DA48E0">
        <w:rPr>
          <w:rFonts w:eastAsiaTheme="minorHAnsi"/>
          <w:color w:val="000000"/>
          <w:lang w:eastAsia="en-US"/>
        </w:rPr>
        <w:t>have been overwhelmed and a co-ordinated corporate response is required.</w:t>
      </w:r>
    </w:p>
    <w:p w14:paraId="5C84DFBB" w14:textId="77777777" w:rsidR="00823BEF" w:rsidRPr="00DA48E0" w:rsidRDefault="00823BEF" w:rsidP="006D1D1F">
      <w:pPr>
        <w:autoSpaceDE w:val="0"/>
        <w:autoSpaceDN w:val="0"/>
        <w:adjustRightInd w:val="0"/>
        <w:spacing w:after="0"/>
        <w:jc w:val="both"/>
        <w:rPr>
          <w:rFonts w:eastAsiaTheme="minorHAnsi"/>
          <w:color w:val="000000"/>
          <w:lang w:eastAsia="en-US"/>
        </w:rPr>
      </w:pPr>
    </w:p>
    <w:p w14:paraId="7087F4AE" w14:textId="6A643DA6" w:rsidR="00823BEF" w:rsidRPr="00DA48E0" w:rsidRDefault="00823BEF" w:rsidP="006D1D1F">
      <w:pPr>
        <w:autoSpaceDE w:val="0"/>
        <w:autoSpaceDN w:val="0"/>
        <w:adjustRightInd w:val="0"/>
        <w:spacing w:after="0"/>
        <w:jc w:val="both"/>
        <w:rPr>
          <w:rFonts w:eastAsiaTheme="minorHAnsi"/>
          <w:color w:val="000000"/>
          <w:lang w:eastAsia="en-US"/>
        </w:rPr>
      </w:pPr>
      <w:r w:rsidRPr="00DA48E0">
        <w:rPr>
          <w:rFonts w:eastAsiaTheme="minorHAnsi"/>
          <w:color w:val="000000"/>
          <w:lang w:eastAsia="en-US"/>
        </w:rPr>
        <w:t xml:space="preserve">In particular, the </w:t>
      </w:r>
      <w:r w:rsidR="000E191A" w:rsidRPr="00DA48E0">
        <w:rPr>
          <w:rFonts w:eastAsiaTheme="minorHAnsi"/>
          <w:color w:val="000000"/>
          <w:lang w:eastAsia="en-US"/>
        </w:rPr>
        <w:t>CIP</w:t>
      </w:r>
      <w:r w:rsidRPr="00DA48E0">
        <w:rPr>
          <w:rFonts w:eastAsiaTheme="minorHAnsi"/>
          <w:color w:val="000000"/>
          <w:lang w:eastAsia="en-US"/>
        </w:rPr>
        <w:t xml:space="preserve"> will be activated under the following circumstances where:</w:t>
      </w:r>
    </w:p>
    <w:p w14:paraId="2AC298B2" w14:textId="77777777" w:rsidR="00823BEF" w:rsidRPr="00DA48E0" w:rsidRDefault="00823BEF" w:rsidP="006D1D1F">
      <w:pPr>
        <w:autoSpaceDE w:val="0"/>
        <w:autoSpaceDN w:val="0"/>
        <w:adjustRightInd w:val="0"/>
        <w:spacing w:after="0"/>
        <w:jc w:val="both"/>
        <w:rPr>
          <w:rFonts w:eastAsiaTheme="minorHAnsi"/>
          <w:color w:val="000000"/>
          <w:lang w:eastAsia="en-US"/>
        </w:rPr>
      </w:pPr>
    </w:p>
    <w:p w14:paraId="6ED05449" w14:textId="42490E0E" w:rsidR="00FA42CA" w:rsidRPr="00DA48E0" w:rsidRDefault="00823BEF" w:rsidP="0089788B">
      <w:pPr>
        <w:numPr>
          <w:ilvl w:val="0"/>
          <w:numId w:val="3"/>
        </w:numPr>
        <w:autoSpaceDE w:val="0"/>
        <w:autoSpaceDN w:val="0"/>
        <w:adjustRightInd w:val="0"/>
        <w:spacing w:after="0"/>
        <w:ind w:hanging="436"/>
        <w:contextualSpacing/>
        <w:jc w:val="both"/>
        <w:rPr>
          <w:rFonts w:eastAsiaTheme="minorHAnsi"/>
          <w:color w:val="000000"/>
          <w:lang w:eastAsia="en-US"/>
        </w:rPr>
      </w:pPr>
      <w:r w:rsidRPr="00DA48E0">
        <w:rPr>
          <w:rFonts w:eastAsiaTheme="minorHAnsi"/>
          <w:color w:val="000000"/>
          <w:lang w:eastAsia="en-US"/>
        </w:rPr>
        <w:t xml:space="preserve">An incident is likely to cause widespread disruption </w:t>
      </w:r>
      <w:r w:rsidR="00A82C18" w:rsidRPr="00DA48E0">
        <w:rPr>
          <w:rFonts w:eastAsiaTheme="minorHAnsi"/>
          <w:color w:val="000000"/>
          <w:lang w:eastAsia="en-US"/>
        </w:rPr>
        <w:t>to</w:t>
      </w:r>
      <w:r w:rsidRPr="00DA48E0">
        <w:rPr>
          <w:rFonts w:eastAsiaTheme="minorHAnsi"/>
          <w:color w:val="000000"/>
          <w:lang w:eastAsia="en-US"/>
        </w:rPr>
        <w:t xml:space="preserve"> </w:t>
      </w:r>
      <w:r w:rsidR="00A07C58" w:rsidRPr="00DA48E0">
        <w:rPr>
          <w:rFonts w:eastAsiaTheme="minorHAnsi"/>
          <w:color w:val="000000"/>
          <w:lang w:eastAsia="en-US"/>
        </w:rPr>
        <w:t>most</w:t>
      </w:r>
      <w:r w:rsidRPr="00DA48E0">
        <w:rPr>
          <w:rFonts w:eastAsiaTheme="minorHAnsi"/>
          <w:color w:val="000000"/>
          <w:lang w:eastAsia="en-US"/>
        </w:rPr>
        <w:t xml:space="preserve"> Council services – such as widespread loss of a significant number of staff during an influenza pandemic</w:t>
      </w:r>
      <w:r w:rsidR="00281BEF">
        <w:rPr>
          <w:rFonts w:eastAsiaTheme="minorHAnsi"/>
          <w:color w:val="000000"/>
          <w:lang w:eastAsia="en-US"/>
        </w:rPr>
        <w:t>.</w:t>
      </w:r>
    </w:p>
    <w:p w14:paraId="503DF84F" w14:textId="77777777" w:rsidR="002B791C" w:rsidRPr="00DA48E0" w:rsidRDefault="002B791C" w:rsidP="0089788B">
      <w:pPr>
        <w:autoSpaceDE w:val="0"/>
        <w:autoSpaceDN w:val="0"/>
        <w:adjustRightInd w:val="0"/>
        <w:spacing w:after="0"/>
        <w:ind w:left="720"/>
        <w:contextualSpacing/>
        <w:jc w:val="both"/>
        <w:rPr>
          <w:rFonts w:eastAsiaTheme="minorHAnsi"/>
          <w:color w:val="000000"/>
          <w:lang w:eastAsia="en-US"/>
        </w:rPr>
      </w:pPr>
    </w:p>
    <w:p w14:paraId="7B24F98E" w14:textId="07AD15AB" w:rsidR="00FA42CA" w:rsidRDefault="00823BEF" w:rsidP="0089788B">
      <w:pPr>
        <w:numPr>
          <w:ilvl w:val="0"/>
          <w:numId w:val="3"/>
        </w:numPr>
        <w:autoSpaceDE w:val="0"/>
        <w:autoSpaceDN w:val="0"/>
        <w:adjustRightInd w:val="0"/>
        <w:spacing w:after="0"/>
        <w:ind w:hanging="436"/>
        <w:contextualSpacing/>
        <w:jc w:val="both"/>
        <w:rPr>
          <w:rFonts w:eastAsiaTheme="minorHAnsi"/>
          <w:color w:val="000000"/>
          <w:lang w:eastAsia="en-US"/>
        </w:rPr>
      </w:pPr>
      <w:r w:rsidRPr="00DA48E0">
        <w:rPr>
          <w:rFonts w:eastAsiaTheme="minorHAnsi"/>
          <w:color w:val="000000"/>
          <w:lang w:eastAsia="en-US"/>
        </w:rPr>
        <w:t>A major Council administration building that accommodates multiple Council services is evacuated, or access is denied – e.g. following a fire, flood, storm damage or due to safety issues or security (e.g. Police) cordons</w:t>
      </w:r>
      <w:r w:rsidR="00281BEF">
        <w:rPr>
          <w:rFonts w:eastAsiaTheme="minorHAnsi"/>
          <w:color w:val="000000"/>
          <w:lang w:eastAsia="en-US"/>
        </w:rPr>
        <w:t>.</w:t>
      </w:r>
    </w:p>
    <w:p w14:paraId="330BA612" w14:textId="77777777" w:rsidR="00281BEF" w:rsidRPr="00DA48E0" w:rsidRDefault="00281BEF" w:rsidP="0089788B">
      <w:pPr>
        <w:autoSpaceDE w:val="0"/>
        <w:autoSpaceDN w:val="0"/>
        <w:adjustRightInd w:val="0"/>
        <w:spacing w:after="0"/>
        <w:contextualSpacing/>
        <w:jc w:val="both"/>
        <w:rPr>
          <w:rFonts w:eastAsiaTheme="minorHAnsi"/>
          <w:color w:val="000000"/>
          <w:lang w:eastAsia="en-US"/>
        </w:rPr>
      </w:pPr>
    </w:p>
    <w:p w14:paraId="7DA0748D" w14:textId="1624E7C9" w:rsidR="00FA42CA" w:rsidRPr="00DA48E0" w:rsidRDefault="00823BEF" w:rsidP="0089788B">
      <w:pPr>
        <w:numPr>
          <w:ilvl w:val="0"/>
          <w:numId w:val="3"/>
        </w:numPr>
        <w:autoSpaceDE w:val="0"/>
        <w:autoSpaceDN w:val="0"/>
        <w:adjustRightInd w:val="0"/>
        <w:spacing w:after="0"/>
        <w:ind w:hanging="436"/>
        <w:contextualSpacing/>
        <w:jc w:val="both"/>
        <w:rPr>
          <w:rFonts w:eastAsiaTheme="minorHAnsi"/>
          <w:color w:val="000000"/>
          <w:lang w:eastAsia="en-US"/>
        </w:rPr>
      </w:pPr>
      <w:r w:rsidRPr="00DA48E0">
        <w:rPr>
          <w:rFonts w:eastAsiaTheme="minorHAnsi"/>
          <w:color w:val="000000"/>
          <w:lang w:eastAsia="en-US"/>
        </w:rPr>
        <w:t>An event has occurred that results in disruption to services (such as loss of IT Infrastructure) and special arrangements are needed to ensure that essential public services are maintained</w:t>
      </w:r>
      <w:r w:rsidR="00281BEF">
        <w:rPr>
          <w:rFonts w:eastAsiaTheme="minorHAnsi"/>
          <w:color w:val="000000"/>
          <w:lang w:eastAsia="en-US"/>
        </w:rPr>
        <w:t>.</w:t>
      </w:r>
    </w:p>
    <w:p w14:paraId="7A3F6331" w14:textId="77777777" w:rsidR="002B791C" w:rsidRPr="00DA48E0" w:rsidRDefault="002B791C" w:rsidP="0089788B">
      <w:pPr>
        <w:autoSpaceDE w:val="0"/>
        <w:autoSpaceDN w:val="0"/>
        <w:adjustRightInd w:val="0"/>
        <w:spacing w:after="0"/>
        <w:contextualSpacing/>
        <w:jc w:val="both"/>
        <w:rPr>
          <w:rFonts w:eastAsiaTheme="minorHAnsi"/>
          <w:color w:val="000000"/>
          <w:lang w:eastAsia="en-US"/>
        </w:rPr>
      </w:pPr>
    </w:p>
    <w:p w14:paraId="590B153A" w14:textId="77777777" w:rsidR="00823BEF" w:rsidRPr="00DA48E0" w:rsidRDefault="00823BEF" w:rsidP="0089788B">
      <w:pPr>
        <w:numPr>
          <w:ilvl w:val="0"/>
          <w:numId w:val="3"/>
        </w:numPr>
        <w:autoSpaceDE w:val="0"/>
        <w:autoSpaceDN w:val="0"/>
        <w:adjustRightInd w:val="0"/>
        <w:spacing w:after="0"/>
        <w:ind w:hanging="436"/>
        <w:contextualSpacing/>
        <w:jc w:val="both"/>
        <w:rPr>
          <w:rFonts w:eastAsiaTheme="minorHAnsi"/>
          <w:color w:val="000000"/>
          <w:lang w:eastAsia="en-US"/>
        </w:rPr>
      </w:pPr>
      <w:r w:rsidRPr="00DA48E0">
        <w:rPr>
          <w:rFonts w:eastAsiaTheme="minorHAnsi"/>
          <w:color w:val="000000"/>
          <w:lang w:eastAsia="en-US"/>
        </w:rPr>
        <w:t>Widespread sharing and reallocation of resources between services / departments is required.</w:t>
      </w:r>
    </w:p>
    <w:p w14:paraId="675FFF11" w14:textId="77777777" w:rsidR="00823BEF" w:rsidRPr="00DA48E0" w:rsidRDefault="00823BEF" w:rsidP="006D1D1F">
      <w:pPr>
        <w:autoSpaceDE w:val="0"/>
        <w:autoSpaceDN w:val="0"/>
        <w:adjustRightInd w:val="0"/>
        <w:spacing w:after="0"/>
        <w:ind w:left="567" w:hanging="567"/>
        <w:jc w:val="both"/>
        <w:rPr>
          <w:rFonts w:eastAsiaTheme="minorHAnsi"/>
          <w:color w:val="000000"/>
          <w:lang w:eastAsia="en-US"/>
        </w:rPr>
      </w:pPr>
      <w:r w:rsidRPr="00DA48E0">
        <w:rPr>
          <w:rFonts w:eastAsiaTheme="minorHAnsi"/>
          <w:color w:val="000000"/>
          <w:lang w:eastAsia="en-US"/>
        </w:rPr>
        <w:lastRenderedPageBreak/>
        <w:t>Further examples of when it is likely to be invoked are:</w:t>
      </w:r>
    </w:p>
    <w:p w14:paraId="68C90CFC" w14:textId="77777777" w:rsidR="00823BEF" w:rsidRPr="00DA48E0" w:rsidRDefault="00823BEF" w:rsidP="001E2A48">
      <w:pPr>
        <w:numPr>
          <w:ilvl w:val="0"/>
          <w:numId w:val="3"/>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Large scale industrial action by staff</w:t>
      </w:r>
    </w:p>
    <w:p w14:paraId="04040946" w14:textId="77777777" w:rsidR="00823BEF" w:rsidRPr="00DA48E0" w:rsidRDefault="00823BEF" w:rsidP="001E2A48">
      <w:pPr>
        <w:numPr>
          <w:ilvl w:val="0"/>
          <w:numId w:val="3"/>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Large scale co-ordinated industrial action affecting transport</w:t>
      </w:r>
    </w:p>
    <w:p w14:paraId="29E48139" w14:textId="77777777" w:rsidR="00823BEF" w:rsidRPr="00DA48E0" w:rsidRDefault="00823BEF" w:rsidP="001E2A48">
      <w:pPr>
        <w:numPr>
          <w:ilvl w:val="0"/>
          <w:numId w:val="3"/>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Extreme weather conditions</w:t>
      </w:r>
    </w:p>
    <w:p w14:paraId="3E3E236D" w14:textId="0B68620D" w:rsidR="00823BEF" w:rsidRPr="00DA48E0" w:rsidRDefault="003B2EC9" w:rsidP="001E2A48">
      <w:pPr>
        <w:numPr>
          <w:ilvl w:val="0"/>
          <w:numId w:val="3"/>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Cyber Attack causing l</w:t>
      </w:r>
      <w:r w:rsidR="00823BEF" w:rsidRPr="00DA48E0">
        <w:rPr>
          <w:rFonts w:eastAsiaTheme="minorHAnsi"/>
          <w:color w:val="000000"/>
          <w:lang w:eastAsia="en-US"/>
        </w:rPr>
        <w:t>oss of IT services (regardless of scale)</w:t>
      </w:r>
    </w:p>
    <w:p w14:paraId="70E1DD84" w14:textId="77777777" w:rsidR="00823BEF" w:rsidRPr="00DA48E0" w:rsidRDefault="00823BEF" w:rsidP="001E2A48">
      <w:pPr>
        <w:numPr>
          <w:ilvl w:val="0"/>
          <w:numId w:val="3"/>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Loss of essential utilities – e.g. loss of electricity, water or gas supplies affecting one or more Council buildings</w:t>
      </w:r>
    </w:p>
    <w:p w14:paraId="23FC17C0" w14:textId="77777777" w:rsidR="00823BEF" w:rsidRPr="00DA48E0" w:rsidRDefault="00823BEF" w:rsidP="001E2A48">
      <w:pPr>
        <w:numPr>
          <w:ilvl w:val="0"/>
          <w:numId w:val="3"/>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Major disruption to fuel supplies</w:t>
      </w:r>
    </w:p>
    <w:p w14:paraId="50FDD6CC" w14:textId="5C020817" w:rsidR="00D814D7" w:rsidRDefault="00D814D7">
      <w:pPr>
        <w:spacing w:line="259" w:lineRule="auto"/>
        <w:rPr>
          <w:rFonts w:eastAsiaTheme="minorHAnsi"/>
          <w:color w:val="000000"/>
          <w:sz w:val="22"/>
          <w:szCs w:val="22"/>
          <w:lang w:eastAsia="en-US"/>
        </w:rPr>
      </w:pPr>
    </w:p>
    <w:p w14:paraId="2C77D388" w14:textId="5F801DA3" w:rsidR="00823BEF" w:rsidRPr="00DA48E0" w:rsidRDefault="00823BEF" w:rsidP="00D814D7">
      <w:pPr>
        <w:autoSpaceDE w:val="0"/>
        <w:autoSpaceDN w:val="0"/>
        <w:adjustRightInd w:val="0"/>
        <w:spacing w:after="0"/>
        <w:jc w:val="both"/>
        <w:rPr>
          <w:rFonts w:eastAsiaTheme="minorHAnsi"/>
          <w:color w:val="000000"/>
          <w:lang w:eastAsia="en-US"/>
        </w:rPr>
      </w:pPr>
      <w:r w:rsidRPr="00DA48E0">
        <w:rPr>
          <w:rFonts w:eastAsiaTheme="minorHAnsi"/>
          <w:color w:val="000000"/>
          <w:lang w:eastAsia="en-US"/>
        </w:rPr>
        <w:t>During a disruptive incident, one or more of the following will be adversely affected:</w:t>
      </w:r>
    </w:p>
    <w:p w14:paraId="0BFACD1E" w14:textId="77777777" w:rsidR="00823BEF" w:rsidRPr="00DA48E0" w:rsidRDefault="00823BEF" w:rsidP="001E2A48">
      <w:pPr>
        <w:numPr>
          <w:ilvl w:val="0"/>
          <w:numId w:val="4"/>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People</w:t>
      </w:r>
    </w:p>
    <w:p w14:paraId="2F9BC108" w14:textId="042AB795" w:rsidR="00823BEF" w:rsidRPr="00DA48E0" w:rsidRDefault="00823BEF" w:rsidP="001E2A48">
      <w:pPr>
        <w:numPr>
          <w:ilvl w:val="0"/>
          <w:numId w:val="4"/>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Processes</w:t>
      </w:r>
      <w:r w:rsidR="00EF089A" w:rsidRPr="00DA48E0">
        <w:rPr>
          <w:rFonts w:eastAsiaTheme="minorHAnsi"/>
          <w:color w:val="000000"/>
          <w:lang w:eastAsia="en-US"/>
        </w:rPr>
        <w:t xml:space="preserve"> (essential functions)</w:t>
      </w:r>
    </w:p>
    <w:p w14:paraId="05490E2D" w14:textId="77777777" w:rsidR="00823BEF" w:rsidRPr="00DA48E0" w:rsidRDefault="00823BEF" w:rsidP="001E2A48">
      <w:pPr>
        <w:numPr>
          <w:ilvl w:val="0"/>
          <w:numId w:val="4"/>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Premises</w:t>
      </w:r>
    </w:p>
    <w:p w14:paraId="5EB185A6" w14:textId="77777777" w:rsidR="00823BEF" w:rsidRPr="00DA48E0" w:rsidRDefault="00823BEF" w:rsidP="001E2A48">
      <w:pPr>
        <w:numPr>
          <w:ilvl w:val="0"/>
          <w:numId w:val="4"/>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Providers</w:t>
      </w:r>
    </w:p>
    <w:p w14:paraId="5B611F13" w14:textId="77777777" w:rsidR="00823BEF" w:rsidRPr="00DA48E0" w:rsidRDefault="00823BEF" w:rsidP="001E2A48">
      <w:pPr>
        <w:numPr>
          <w:ilvl w:val="0"/>
          <w:numId w:val="4"/>
        </w:numPr>
        <w:autoSpaceDE w:val="0"/>
        <w:autoSpaceDN w:val="0"/>
        <w:adjustRightInd w:val="0"/>
        <w:spacing w:after="0" w:line="259" w:lineRule="auto"/>
        <w:ind w:hanging="436"/>
        <w:contextualSpacing/>
        <w:jc w:val="both"/>
        <w:rPr>
          <w:rFonts w:eastAsiaTheme="minorHAnsi"/>
          <w:color w:val="000000"/>
          <w:lang w:eastAsia="en-US"/>
        </w:rPr>
      </w:pPr>
      <w:r w:rsidRPr="00DA48E0">
        <w:rPr>
          <w:rFonts w:eastAsiaTheme="minorHAnsi"/>
          <w:color w:val="000000"/>
          <w:lang w:eastAsia="en-US"/>
        </w:rPr>
        <w:t>Plant and equipment</w:t>
      </w:r>
    </w:p>
    <w:p w14:paraId="52FA5930" w14:textId="310E54AB" w:rsidR="00230238" w:rsidRPr="00DA48E0" w:rsidRDefault="00823BEF" w:rsidP="001E2A48">
      <w:pPr>
        <w:numPr>
          <w:ilvl w:val="0"/>
          <w:numId w:val="4"/>
        </w:numPr>
        <w:spacing w:after="0" w:line="259" w:lineRule="auto"/>
        <w:ind w:hanging="436"/>
        <w:contextualSpacing/>
        <w:jc w:val="both"/>
        <w:rPr>
          <w:rFonts w:eastAsiaTheme="minorHAnsi"/>
          <w:color w:val="000000"/>
          <w:lang w:eastAsia="en-US"/>
        </w:rPr>
      </w:pPr>
      <w:r w:rsidRPr="00DA48E0">
        <w:rPr>
          <w:rFonts w:eastAsiaTheme="minorHAnsi"/>
          <w:color w:val="000000"/>
          <w:lang w:eastAsia="en-US"/>
        </w:rPr>
        <w:t>IT / telecommunication</w:t>
      </w:r>
    </w:p>
    <w:p w14:paraId="02E69374" w14:textId="77777777" w:rsidR="0004038D" w:rsidRPr="00FB5B57" w:rsidRDefault="0004038D" w:rsidP="00230238">
      <w:pPr>
        <w:spacing w:after="0"/>
        <w:jc w:val="both"/>
        <w:rPr>
          <w:rFonts w:eastAsia="Times New Roman"/>
          <w:sz w:val="28"/>
          <w:szCs w:val="28"/>
        </w:rPr>
      </w:pPr>
    </w:p>
    <w:p w14:paraId="4891B142" w14:textId="54D8EC22" w:rsidR="00823BEF" w:rsidRPr="004822D5" w:rsidRDefault="002B791C" w:rsidP="001E2A48">
      <w:pPr>
        <w:pStyle w:val="Heading1"/>
        <w:numPr>
          <w:ilvl w:val="0"/>
          <w:numId w:val="20"/>
        </w:numPr>
        <w:ind w:left="567" w:hanging="567"/>
        <w:jc w:val="both"/>
        <w:rPr>
          <w:rFonts w:eastAsia="Times New Roman"/>
        </w:rPr>
      </w:pPr>
      <w:bookmarkStart w:id="60" w:name="_Toc142301111"/>
      <w:r w:rsidRPr="004822D5">
        <w:rPr>
          <w:rFonts w:eastAsia="Times New Roman"/>
        </w:rPr>
        <w:t>Plan Escalation</w:t>
      </w:r>
      <w:bookmarkEnd w:id="60"/>
      <w:r w:rsidRPr="004822D5">
        <w:rPr>
          <w:rFonts w:eastAsia="Times New Roman"/>
        </w:rPr>
        <w:t xml:space="preserve"> </w:t>
      </w:r>
    </w:p>
    <w:p w14:paraId="7977D829" w14:textId="77777777" w:rsidR="00CF611B" w:rsidRPr="003152D7" w:rsidRDefault="00CF611B" w:rsidP="003152D7">
      <w:pPr>
        <w:spacing w:after="0"/>
        <w:jc w:val="both"/>
        <w:rPr>
          <w:rFonts w:eastAsia="Times New Roman"/>
          <w:lang w:eastAsia="en-US"/>
        </w:rPr>
      </w:pPr>
    </w:p>
    <w:p w14:paraId="6CC9F75F" w14:textId="0CACDEC7" w:rsidR="00823BEF" w:rsidRPr="00DA48E0" w:rsidRDefault="00823BEF" w:rsidP="00637E7B">
      <w:pPr>
        <w:spacing w:after="0"/>
        <w:contextualSpacing/>
        <w:jc w:val="both"/>
        <w:rPr>
          <w:rFonts w:eastAsia="Times New Roman"/>
        </w:rPr>
      </w:pPr>
      <w:r w:rsidRPr="00DA48E0">
        <w:rPr>
          <w:rFonts w:eastAsia="Times New Roman"/>
        </w:rPr>
        <w:t xml:space="preserve">The Council are </w:t>
      </w:r>
      <w:r w:rsidR="00DC3C9A" w:rsidRPr="00DA48E0">
        <w:rPr>
          <w:rFonts w:eastAsia="Times New Roman"/>
        </w:rPr>
        <w:t>aware</w:t>
      </w:r>
      <w:r w:rsidRPr="00DA48E0">
        <w:rPr>
          <w:rFonts w:eastAsia="Times New Roman"/>
        </w:rPr>
        <w:t xml:space="preserve"> of an incident with potential business continuity impacts by a number</w:t>
      </w:r>
      <w:r w:rsidR="00A82C18" w:rsidRPr="00DA48E0">
        <w:rPr>
          <w:rFonts w:eastAsia="Times New Roman"/>
        </w:rPr>
        <w:t xml:space="preserve"> </w:t>
      </w:r>
      <w:r w:rsidRPr="00DA48E0">
        <w:rPr>
          <w:rFonts w:eastAsia="Times New Roman"/>
        </w:rPr>
        <w:t>of means such as (not exhaustive):</w:t>
      </w:r>
    </w:p>
    <w:p w14:paraId="1B23D7F2" w14:textId="77777777" w:rsidR="00823BEF" w:rsidRPr="00DA48E0" w:rsidRDefault="00823BEF" w:rsidP="00637E7B">
      <w:pPr>
        <w:spacing w:after="0"/>
        <w:ind w:left="720" w:hanging="436"/>
        <w:contextualSpacing/>
        <w:jc w:val="both"/>
        <w:rPr>
          <w:rFonts w:eastAsia="Times New Roman"/>
        </w:rPr>
      </w:pPr>
    </w:p>
    <w:p w14:paraId="72E0A4C9" w14:textId="0068D3DB" w:rsidR="00823BEF" w:rsidRPr="00DA48E0" w:rsidRDefault="00716227" w:rsidP="00637E7B">
      <w:pPr>
        <w:numPr>
          <w:ilvl w:val="0"/>
          <w:numId w:val="6"/>
        </w:numPr>
        <w:spacing w:after="0"/>
        <w:ind w:left="720" w:hanging="436"/>
        <w:contextualSpacing/>
        <w:jc w:val="both"/>
        <w:rPr>
          <w:rFonts w:eastAsia="Times New Roman"/>
        </w:rPr>
      </w:pPr>
      <w:r>
        <w:rPr>
          <w:rFonts w:eastAsia="Times New Roman"/>
        </w:rPr>
        <w:t>Recovery Team Leads</w:t>
      </w:r>
      <w:r w:rsidR="009A4857">
        <w:rPr>
          <w:rFonts w:eastAsia="Times New Roman"/>
        </w:rPr>
        <w:t>/Heads of Service</w:t>
      </w:r>
      <w:r w:rsidR="00823BEF" w:rsidRPr="00DA48E0">
        <w:rPr>
          <w:rFonts w:eastAsia="Times New Roman"/>
        </w:rPr>
        <w:t xml:space="preserve"> have assessed whether they are impacted by the incident and have invoked their </w:t>
      </w:r>
      <w:r w:rsidR="003B4820" w:rsidRPr="00DA48E0">
        <w:rPr>
          <w:rFonts w:eastAsia="Times New Roman"/>
        </w:rPr>
        <w:t xml:space="preserve">Localised Incident </w:t>
      </w:r>
      <w:r w:rsidR="00823BEF" w:rsidRPr="00DA48E0">
        <w:rPr>
          <w:rFonts w:eastAsia="Times New Roman"/>
        </w:rPr>
        <w:t>Plan</w:t>
      </w:r>
      <w:r w:rsidR="00603646" w:rsidRPr="00DA48E0">
        <w:rPr>
          <w:rFonts w:eastAsia="Times New Roman"/>
        </w:rPr>
        <w:t xml:space="preserve"> (Part A</w:t>
      </w:r>
      <w:r w:rsidR="0067537C">
        <w:rPr>
          <w:rFonts w:eastAsia="Times New Roman"/>
        </w:rPr>
        <w:t xml:space="preserve"> of this document</w:t>
      </w:r>
      <w:r w:rsidR="00603646" w:rsidRPr="00DA48E0">
        <w:rPr>
          <w:rFonts w:eastAsia="Times New Roman"/>
        </w:rPr>
        <w:t>)</w:t>
      </w:r>
      <w:r w:rsidR="0067537C">
        <w:rPr>
          <w:rFonts w:eastAsia="Times New Roman"/>
        </w:rPr>
        <w:t>.</w:t>
      </w:r>
    </w:p>
    <w:p w14:paraId="56E1B417" w14:textId="77777777" w:rsidR="002B791C" w:rsidRPr="00DA48E0" w:rsidRDefault="002B791C" w:rsidP="00637E7B">
      <w:pPr>
        <w:spacing w:after="0"/>
        <w:ind w:left="720"/>
        <w:contextualSpacing/>
        <w:jc w:val="both"/>
        <w:rPr>
          <w:rFonts w:eastAsia="Times New Roman"/>
        </w:rPr>
      </w:pPr>
    </w:p>
    <w:p w14:paraId="44A3C7EC" w14:textId="50518ADC" w:rsidR="00823BEF" w:rsidRPr="00DA48E0" w:rsidRDefault="00716227" w:rsidP="00637E7B">
      <w:pPr>
        <w:numPr>
          <w:ilvl w:val="0"/>
          <w:numId w:val="6"/>
        </w:numPr>
        <w:spacing w:after="0"/>
        <w:ind w:left="720" w:hanging="436"/>
        <w:contextualSpacing/>
        <w:jc w:val="both"/>
        <w:rPr>
          <w:rFonts w:eastAsia="Times New Roman"/>
        </w:rPr>
      </w:pPr>
      <w:r>
        <w:rPr>
          <w:rFonts w:eastAsia="Times New Roman"/>
        </w:rPr>
        <w:t>Recovery Team Leads</w:t>
      </w:r>
      <w:r w:rsidR="009A4857">
        <w:rPr>
          <w:rFonts w:eastAsia="Times New Roman"/>
        </w:rPr>
        <w:t>/Heads of Service</w:t>
      </w:r>
      <w:r>
        <w:rPr>
          <w:rFonts w:eastAsia="Times New Roman"/>
        </w:rPr>
        <w:t xml:space="preserve"> </w:t>
      </w:r>
      <w:r w:rsidR="00823BEF" w:rsidRPr="00DA48E0">
        <w:rPr>
          <w:rFonts w:eastAsia="Times New Roman"/>
        </w:rPr>
        <w:t xml:space="preserve"> have consulted their </w:t>
      </w:r>
      <w:r w:rsidR="009313D0" w:rsidRPr="00DA48E0">
        <w:rPr>
          <w:rFonts w:eastAsia="Times New Roman"/>
        </w:rPr>
        <w:t>director</w:t>
      </w:r>
      <w:r w:rsidR="00823BEF" w:rsidRPr="00DA48E0">
        <w:rPr>
          <w:rFonts w:eastAsia="Times New Roman"/>
        </w:rPr>
        <w:t xml:space="preserve"> for tactical direction</w:t>
      </w:r>
      <w:r w:rsidR="0067537C">
        <w:rPr>
          <w:rFonts w:eastAsia="Times New Roman"/>
        </w:rPr>
        <w:t>.</w:t>
      </w:r>
    </w:p>
    <w:p w14:paraId="00F4D93F" w14:textId="77777777" w:rsidR="002B791C" w:rsidRPr="00DA48E0" w:rsidRDefault="002B791C" w:rsidP="00637E7B">
      <w:pPr>
        <w:spacing w:after="0"/>
        <w:ind w:left="720"/>
        <w:contextualSpacing/>
        <w:jc w:val="both"/>
        <w:rPr>
          <w:rFonts w:eastAsia="Times New Roman"/>
        </w:rPr>
      </w:pPr>
    </w:p>
    <w:p w14:paraId="6DFC546C" w14:textId="1FD8DA2B" w:rsidR="00823BEF" w:rsidRPr="00DA48E0" w:rsidRDefault="00823BEF" w:rsidP="00637E7B">
      <w:pPr>
        <w:numPr>
          <w:ilvl w:val="0"/>
          <w:numId w:val="6"/>
        </w:numPr>
        <w:spacing w:after="0"/>
        <w:ind w:left="720" w:hanging="436"/>
        <w:contextualSpacing/>
        <w:jc w:val="both"/>
        <w:rPr>
          <w:rFonts w:eastAsia="Times New Roman"/>
        </w:rPr>
      </w:pPr>
      <w:r w:rsidRPr="00DA48E0">
        <w:rPr>
          <w:rFonts w:eastAsia="Times New Roman"/>
        </w:rPr>
        <w:t>The incident is likely to impact on more than one service or the whole organisation</w:t>
      </w:r>
      <w:r w:rsidR="0067537C">
        <w:rPr>
          <w:rFonts w:eastAsia="Times New Roman"/>
        </w:rPr>
        <w:t>.</w:t>
      </w:r>
    </w:p>
    <w:p w14:paraId="241FB6EC" w14:textId="77777777" w:rsidR="002B791C" w:rsidRPr="00DA48E0" w:rsidRDefault="002B791C" w:rsidP="00637E7B">
      <w:pPr>
        <w:spacing w:after="0"/>
        <w:ind w:left="720"/>
        <w:contextualSpacing/>
        <w:jc w:val="both"/>
        <w:rPr>
          <w:rFonts w:eastAsia="Times New Roman"/>
        </w:rPr>
      </w:pPr>
    </w:p>
    <w:p w14:paraId="75F9ECFA" w14:textId="5D3674B1" w:rsidR="00C77FE3" w:rsidRPr="00DA48E0" w:rsidRDefault="00823BEF" w:rsidP="00637E7B">
      <w:pPr>
        <w:numPr>
          <w:ilvl w:val="0"/>
          <w:numId w:val="7"/>
        </w:numPr>
        <w:spacing w:after="0"/>
        <w:ind w:left="720" w:hanging="436"/>
        <w:contextualSpacing/>
        <w:jc w:val="both"/>
        <w:rPr>
          <w:rFonts w:eastAsia="Times New Roman"/>
        </w:rPr>
      </w:pPr>
      <w:r w:rsidRPr="00DA48E0">
        <w:rPr>
          <w:rFonts w:eastAsia="Times New Roman"/>
        </w:rPr>
        <w:t xml:space="preserve">An actual, or virtual (depending on circumstances), meeting of the </w:t>
      </w:r>
      <w:hyperlink w:anchor="_Civil_Contingencies_Board" w:history="1">
        <w:r w:rsidRPr="00DA48E0">
          <w:rPr>
            <w:rStyle w:val="Hyperlink"/>
            <w:rFonts w:eastAsia="Times New Roman"/>
          </w:rPr>
          <w:t>C</w:t>
        </w:r>
        <w:r w:rsidR="00F2121E" w:rsidRPr="00DA48E0">
          <w:rPr>
            <w:rStyle w:val="Hyperlink"/>
            <w:rFonts w:eastAsia="Times New Roman"/>
          </w:rPr>
          <w:t xml:space="preserve">ivil </w:t>
        </w:r>
        <w:r w:rsidRPr="00DA48E0">
          <w:rPr>
            <w:rStyle w:val="Hyperlink"/>
            <w:rFonts w:eastAsia="Times New Roman"/>
          </w:rPr>
          <w:t>C</w:t>
        </w:r>
        <w:r w:rsidR="00F2121E" w:rsidRPr="00DA48E0">
          <w:rPr>
            <w:rStyle w:val="Hyperlink"/>
            <w:rFonts w:eastAsia="Times New Roman"/>
          </w:rPr>
          <w:t xml:space="preserve">ontingencies </w:t>
        </w:r>
        <w:r w:rsidRPr="00DA48E0">
          <w:rPr>
            <w:rStyle w:val="Hyperlink"/>
            <w:rFonts w:eastAsia="Times New Roman"/>
          </w:rPr>
          <w:t>B</w:t>
        </w:r>
        <w:r w:rsidR="00F2121E" w:rsidRPr="00DA48E0">
          <w:rPr>
            <w:rStyle w:val="Hyperlink"/>
            <w:rFonts w:eastAsia="Times New Roman"/>
          </w:rPr>
          <w:t>oard</w:t>
        </w:r>
      </w:hyperlink>
      <w:r w:rsidRPr="00DA48E0">
        <w:rPr>
          <w:rFonts w:eastAsia="Times New Roman"/>
        </w:rPr>
        <w:t xml:space="preserve"> to be implemented as soon as possible</w:t>
      </w:r>
      <w:r w:rsidR="0067537C">
        <w:rPr>
          <w:rFonts w:eastAsia="Times New Roman"/>
        </w:rPr>
        <w:t>.</w:t>
      </w:r>
      <w:r w:rsidRPr="00DA48E0">
        <w:rPr>
          <w:rFonts w:eastAsia="Times New Roman"/>
        </w:rPr>
        <w:t xml:space="preserve"> </w:t>
      </w:r>
    </w:p>
    <w:p w14:paraId="32EABA46" w14:textId="77777777" w:rsidR="00C77FE3" w:rsidRPr="00DA48E0" w:rsidRDefault="00C77FE3" w:rsidP="00637E7B">
      <w:pPr>
        <w:spacing w:after="0"/>
        <w:ind w:left="720"/>
        <w:contextualSpacing/>
        <w:jc w:val="both"/>
        <w:rPr>
          <w:rFonts w:eastAsia="Times New Roman"/>
        </w:rPr>
      </w:pPr>
    </w:p>
    <w:p w14:paraId="4F9A832D" w14:textId="01E91058" w:rsidR="002050D4" w:rsidRPr="00DA48E0" w:rsidRDefault="00823BEF" w:rsidP="00637E7B">
      <w:pPr>
        <w:numPr>
          <w:ilvl w:val="0"/>
          <w:numId w:val="7"/>
        </w:numPr>
        <w:spacing w:after="0"/>
        <w:ind w:left="720" w:hanging="436"/>
        <w:contextualSpacing/>
        <w:jc w:val="both"/>
        <w:rPr>
          <w:rFonts w:eastAsia="Times New Roman"/>
        </w:rPr>
      </w:pPr>
      <w:r w:rsidRPr="00DA48E0">
        <w:rPr>
          <w:rFonts w:eastAsia="Times New Roman"/>
        </w:rPr>
        <w:t>Meeting to be chaired by</w:t>
      </w:r>
      <w:r w:rsidR="0062478F" w:rsidRPr="00DA48E0">
        <w:rPr>
          <w:rFonts w:eastAsia="Times New Roman"/>
        </w:rPr>
        <w:t xml:space="preserve"> either the </w:t>
      </w:r>
      <w:r w:rsidR="00AC3D6D" w:rsidRPr="00DA48E0">
        <w:rPr>
          <w:rFonts w:eastAsia="Times New Roman"/>
        </w:rPr>
        <w:t>current chair</w:t>
      </w:r>
      <w:r w:rsidR="00954009">
        <w:rPr>
          <w:rFonts w:eastAsia="Times New Roman"/>
        </w:rPr>
        <w:t>, the Director on Call</w:t>
      </w:r>
      <w:r w:rsidR="00C1297C">
        <w:rPr>
          <w:rFonts w:eastAsia="Times New Roman"/>
        </w:rPr>
        <w:t xml:space="preserve"> </w:t>
      </w:r>
      <w:r w:rsidR="00954009">
        <w:rPr>
          <w:rFonts w:eastAsia="Times New Roman"/>
        </w:rPr>
        <w:t xml:space="preserve">or </w:t>
      </w:r>
      <w:r w:rsidRPr="00DA48E0">
        <w:rPr>
          <w:rFonts w:eastAsia="Times New Roman"/>
        </w:rPr>
        <w:t xml:space="preserve">relevant Director dependent on the type of incident. </w:t>
      </w:r>
      <w:r w:rsidR="002050D4" w:rsidRPr="00DA48E0">
        <w:rPr>
          <w:rFonts w:eastAsia="Times New Roman"/>
        </w:rPr>
        <w:t xml:space="preserve">i.e. IT Failure/Cyber Attack </w:t>
      </w:r>
      <w:r w:rsidR="00C85CEE" w:rsidRPr="00DA48E0">
        <w:rPr>
          <w:rFonts w:eastAsia="Times New Roman"/>
        </w:rPr>
        <w:t>may</w:t>
      </w:r>
      <w:r w:rsidR="002050D4" w:rsidRPr="00DA48E0">
        <w:rPr>
          <w:rFonts w:eastAsia="Times New Roman"/>
        </w:rPr>
        <w:t xml:space="preserve"> be chaired by the Director of Resources</w:t>
      </w:r>
      <w:r w:rsidR="0067537C">
        <w:rPr>
          <w:rFonts w:eastAsia="Times New Roman"/>
        </w:rPr>
        <w:t>.</w:t>
      </w:r>
    </w:p>
    <w:p w14:paraId="453B72E6" w14:textId="77777777" w:rsidR="002050D4" w:rsidRPr="00DA48E0" w:rsidRDefault="002050D4" w:rsidP="00637E7B">
      <w:pPr>
        <w:spacing w:after="0"/>
        <w:ind w:left="720"/>
        <w:contextualSpacing/>
        <w:jc w:val="both"/>
        <w:rPr>
          <w:rFonts w:eastAsia="Times New Roman"/>
        </w:rPr>
      </w:pPr>
    </w:p>
    <w:p w14:paraId="043FA162" w14:textId="4318C751" w:rsidR="00823BEF" w:rsidRPr="00DA48E0" w:rsidRDefault="00823BEF" w:rsidP="00637E7B">
      <w:pPr>
        <w:numPr>
          <w:ilvl w:val="0"/>
          <w:numId w:val="7"/>
        </w:numPr>
        <w:spacing w:after="0"/>
        <w:ind w:left="720" w:hanging="436"/>
        <w:contextualSpacing/>
        <w:jc w:val="both"/>
        <w:rPr>
          <w:rFonts w:eastAsia="Times New Roman"/>
        </w:rPr>
      </w:pPr>
      <w:r w:rsidRPr="00DA48E0">
        <w:rPr>
          <w:rFonts w:eastAsia="Times New Roman"/>
        </w:rPr>
        <w:t xml:space="preserve">This and subsequent, meeting(s) to be </w:t>
      </w:r>
      <w:r w:rsidR="008F6F01" w:rsidRPr="00DA48E0">
        <w:rPr>
          <w:rFonts w:eastAsia="Times New Roman"/>
        </w:rPr>
        <w:t>notated</w:t>
      </w:r>
      <w:r w:rsidRPr="00DA48E0">
        <w:rPr>
          <w:rFonts w:eastAsia="Times New Roman"/>
        </w:rPr>
        <w:t xml:space="preserve"> and all actions / decisions recorded</w:t>
      </w:r>
      <w:r w:rsidR="0067537C">
        <w:rPr>
          <w:rFonts w:eastAsia="Times New Roman"/>
        </w:rPr>
        <w:t>.</w:t>
      </w:r>
    </w:p>
    <w:p w14:paraId="181EE0AE" w14:textId="132A7F57" w:rsidR="00823BEF" w:rsidRDefault="00823BEF" w:rsidP="006D1D1F">
      <w:pPr>
        <w:spacing w:after="0"/>
        <w:ind w:left="720"/>
        <w:jc w:val="both"/>
        <w:rPr>
          <w:rFonts w:eastAsia="Times New Roman"/>
        </w:rPr>
      </w:pPr>
    </w:p>
    <w:p w14:paraId="66225D24" w14:textId="77777777" w:rsidR="002B791C" w:rsidRPr="00DA48E0" w:rsidRDefault="002B791C" w:rsidP="002B791C">
      <w:pPr>
        <w:spacing w:after="0" w:line="259" w:lineRule="auto"/>
        <w:jc w:val="both"/>
        <w:rPr>
          <w:rFonts w:eastAsia="Times New Roman"/>
        </w:rPr>
      </w:pPr>
      <w:r w:rsidRPr="00DA48E0">
        <w:rPr>
          <w:rFonts w:eastAsia="Times New Roman"/>
        </w:rPr>
        <w:t>Key officers to attend the Civil Contingencies Board meeting are:</w:t>
      </w:r>
    </w:p>
    <w:p w14:paraId="4F5C1488" w14:textId="77777777" w:rsidR="002B791C" w:rsidRPr="00DA48E0" w:rsidRDefault="002B791C" w:rsidP="002B791C">
      <w:pPr>
        <w:spacing w:after="0"/>
        <w:ind w:left="851" w:hanging="567"/>
        <w:jc w:val="both"/>
        <w:rPr>
          <w:rFonts w:eastAsia="Times New Roman"/>
        </w:rPr>
      </w:pPr>
    </w:p>
    <w:p w14:paraId="1A8C9248" w14:textId="35754D77" w:rsidR="002B791C" w:rsidRPr="00DA48E0" w:rsidRDefault="00801B02" w:rsidP="001E2A48">
      <w:pPr>
        <w:numPr>
          <w:ilvl w:val="0"/>
          <w:numId w:val="8"/>
        </w:numPr>
        <w:spacing w:after="0" w:line="259" w:lineRule="auto"/>
        <w:ind w:left="993" w:hanging="426"/>
        <w:jc w:val="both"/>
        <w:rPr>
          <w:rFonts w:eastAsia="Times New Roman"/>
        </w:rPr>
      </w:pPr>
      <w:r>
        <w:rPr>
          <w:rFonts w:eastAsia="Times New Roman"/>
        </w:rPr>
        <w:t>Director on Call</w:t>
      </w:r>
      <w:r w:rsidR="002B791C" w:rsidRPr="00DA48E0">
        <w:rPr>
          <w:rFonts w:eastAsia="Times New Roman"/>
        </w:rPr>
        <w:t xml:space="preserve"> or relevant Lead Director (</w:t>
      </w:r>
      <w:r w:rsidR="000276B1" w:rsidRPr="00DA48E0">
        <w:rPr>
          <w:rFonts w:eastAsia="Times New Roman"/>
        </w:rPr>
        <w:t>i.e., Director</w:t>
      </w:r>
      <w:r w:rsidR="002B791C" w:rsidRPr="00DA48E0">
        <w:rPr>
          <w:rFonts w:eastAsia="Times New Roman"/>
        </w:rPr>
        <w:t xml:space="preserve"> of Resources if ICT related)</w:t>
      </w:r>
    </w:p>
    <w:p w14:paraId="1DD484B6" w14:textId="5DB54E8A" w:rsidR="002B791C" w:rsidRPr="00DA48E0" w:rsidRDefault="002B791C" w:rsidP="001E2A48">
      <w:pPr>
        <w:numPr>
          <w:ilvl w:val="0"/>
          <w:numId w:val="8"/>
        </w:numPr>
        <w:spacing w:after="0" w:line="259" w:lineRule="auto"/>
        <w:ind w:left="993" w:hanging="426"/>
        <w:jc w:val="both"/>
        <w:rPr>
          <w:rFonts w:eastAsia="Times New Roman"/>
        </w:rPr>
      </w:pPr>
      <w:r w:rsidRPr="00DA48E0">
        <w:rPr>
          <w:rFonts w:eastAsia="Times New Roman"/>
        </w:rPr>
        <w:t xml:space="preserve">Directorate </w:t>
      </w:r>
      <w:r w:rsidR="001F5F89">
        <w:rPr>
          <w:rFonts w:eastAsia="Times New Roman"/>
        </w:rPr>
        <w:t xml:space="preserve">Resilience </w:t>
      </w:r>
      <w:r w:rsidRPr="00DA48E0">
        <w:rPr>
          <w:rFonts w:eastAsia="Times New Roman"/>
        </w:rPr>
        <w:t xml:space="preserve">Champions </w:t>
      </w:r>
    </w:p>
    <w:p w14:paraId="7CF40890" w14:textId="77777777" w:rsidR="002B791C" w:rsidRPr="00DA48E0" w:rsidRDefault="002B791C" w:rsidP="001E2A48">
      <w:pPr>
        <w:numPr>
          <w:ilvl w:val="0"/>
          <w:numId w:val="8"/>
        </w:numPr>
        <w:spacing w:after="0" w:line="259" w:lineRule="auto"/>
        <w:ind w:left="993" w:hanging="426"/>
        <w:jc w:val="both"/>
        <w:rPr>
          <w:rFonts w:eastAsia="Times New Roman"/>
        </w:rPr>
      </w:pPr>
      <w:r w:rsidRPr="00DA48E0">
        <w:rPr>
          <w:rFonts w:eastAsia="Times New Roman"/>
        </w:rPr>
        <w:t>Civil Protection Unit</w:t>
      </w:r>
    </w:p>
    <w:p w14:paraId="38F98356" w14:textId="77777777" w:rsidR="002B791C" w:rsidRPr="00DA48E0" w:rsidRDefault="002B791C" w:rsidP="001E2A48">
      <w:pPr>
        <w:numPr>
          <w:ilvl w:val="0"/>
          <w:numId w:val="8"/>
        </w:numPr>
        <w:spacing w:after="0" w:line="259" w:lineRule="auto"/>
        <w:ind w:left="993" w:hanging="426"/>
        <w:jc w:val="both"/>
        <w:rPr>
          <w:rFonts w:eastAsia="Times New Roman"/>
        </w:rPr>
      </w:pPr>
      <w:r w:rsidRPr="00DA48E0">
        <w:rPr>
          <w:rFonts w:eastAsia="Times New Roman"/>
        </w:rPr>
        <w:lastRenderedPageBreak/>
        <w:t>HR</w:t>
      </w:r>
    </w:p>
    <w:p w14:paraId="57303A01" w14:textId="77777777" w:rsidR="002B791C" w:rsidRPr="00DA48E0" w:rsidRDefault="002B791C" w:rsidP="001E2A48">
      <w:pPr>
        <w:numPr>
          <w:ilvl w:val="0"/>
          <w:numId w:val="8"/>
        </w:numPr>
        <w:spacing w:after="0" w:line="259" w:lineRule="auto"/>
        <w:ind w:left="993" w:hanging="426"/>
        <w:jc w:val="both"/>
        <w:rPr>
          <w:rFonts w:eastAsia="Times New Roman"/>
        </w:rPr>
      </w:pPr>
      <w:r w:rsidRPr="00DA48E0">
        <w:rPr>
          <w:rFonts w:eastAsia="Times New Roman"/>
        </w:rPr>
        <w:t>IT</w:t>
      </w:r>
    </w:p>
    <w:p w14:paraId="702E284E" w14:textId="77777777" w:rsidR="002B791C" w:rsidRPr="00DA48E0" w:rsidRDefault="002B791C" w:rsidP="001E2A48">
      <w:pPr>
        <w:numPr>
          <w:ilvl w:val="0"/>
          <w:numId w:val="8"/>
        </w:numPr>
        <w:spacing w:after="0" w:line="259" w:lineRule="auto"/>
        <w:ind w:left="993" w:hanging="426"/>
        <w:jc w:val="both"/>
        <w:rPr>
          <w:rFonts w:eastAsia="Times New Roman"/>
        </w:rPr>
      </w:pPr>
      <w:r w:rsidRPr="00DA48E0">
        <w:rPr>
          <w:rFonts w:eastAsia="Times New Roman"/>
        </w:rPr>
        <w:t>Communications</w:t>
      </w:r>
    </w:p>
    <w:p w14:paraId="35CD206A" w14:textId="1C48BDB0" w:rsidR="002B791C" w:rsidRPr="00DA48E0" w:rsidRDefault="00E01BFE" w:rsidP="001E2A48">
      <w:pPr>
        <w:numPr>
          <w:ilvl w:val="0"/>
          <w:numId w:val="8"/>
        </w:numPr>
        <w:spacing w:after="0" w:line="259" w:lineRule="auto"/>
        <w:ind w:left="993" w:hanging="426"/>
        <w:jc w:val="both"/>
        <w:rPr>
          <w:rFonts w:eastAsia="Times New Roman"/>
        </w:rPr>
      </w:pPr>
      <w:r w:rsidRPr="00DA48E0">
        <w:rPr>
          <w:rFonts w:eastAsia="Times New Roman"/>
        </w:rPr>
        <w:t xml:space="preserve">Facilities </w:t>
      </w:r>
      <w:r w:rsidR="002B791C" w:rsidRPr="00DA48E0">
        <w:rPr>
          <w:rFonts w:eastAsia="Times New Roman"/>
        </w:rPr>
        <w:t>M</w:t>
      </w:r>
      <w:r w:rsidRPr="00DA48E0">
        <w:rPr>
          <w:rFonts w:eastAsia="Times New Roman"/>
        </w:rPr>
        <w:t>anagement</w:t>
      </w:r>
    </w:p>
    <w:p w14:paraId="011B29F2" w14:textId="77777777" w:rsidR="00AD528D" w:rsidRPr="00DA48E0" w:rsidRDefault="00AD528D" w:rsidP="00AD528D">
      <w:pPr>
        <w:spacing w:after="0" w:line="259" w:lineRule="auto"/>
        <w:jc w:val="both"/>
        <w:rPr>
          <w:rFonts w:eastAsia="Times New Roman"/>
        </w:rPr>
      </w:pPr>
    </w:p>
    <w:p w14:paraId="5AC76165" w14:textId="482CFE0E" w:rsidR="00AD528D" w:rsidRPr="00DA48E0" w:rsidRDefault="00AD528D" w:rsidP="00AD528D">
      <w:pPr>
        <w:spacing w:after="0" w:line="259" w:lineRule="auto"/>
        <w:jc w:val="both"/>
        <w:rPr>
          <w:rFonts w:eastAsia="Times New Roman"/>
        </w:rPr>
      </w:pPr>
      <w:r w:rsidRPr="00DA48E0">
        <w:rPr>
          <w:rFonts w:eastAsia="Times New Roman"/>
        </w:rPr>
        <w:t xml:space="preserve">The meeting of the CCB is called to carry out an impact assessment of the incident to assess the potential impacts on Council services.  </w:t>
      </w:r>
    </w:p>
    <w:p w14:paraId="7E352ABF" w14:textId="21E084D0" w:rsidR="002B791C" w:rsidRPr="00DA48E0" w:rsidRDefault="002B791C" w:rsidP="002B791C">
      <w:pPr>
        <w:spacing w:line="259" w:lineRule="auto"/>
        <w:rPr>
          <w:rFonts w:eastAsia="Times New Roman"/>
        </w:rPr>
      </w:pPr>
    </w:p>
    <w:p w14:paraId="3D53D18A" w14:textId="1EBADF32" w:rsidR="002B791C" w:rsidRPr="004822D5" w:rsidRDefault="002B791C" w:rsidP="001E2A48">
      <w:pPr>
        <w:pStyle w:val="Heading1"/>
        <w:numPr>
          <w:ilvl w:val="0"/>
          <w:numId w:val="20"/>
        </w:numPr>
        <w:ind w:left="0" w:firstLine="0"/>
        <w:rPr>
          <w:rFonts w:eastAsia="Times New Roman"/>
        </w:rPr>
      </w:pPr>
      <w:bookmarkStart w:id="61" w:name="_Toc142301112"/>
      <w:r w:rsidRPr="004822D5">
        <w:rPr>
          <w:rFonts w:eastAsia="Times New Roman"/>
        </w:rPr>
        <w:t>CIP Impact Assessment</w:t>
      </w:r>
      <w:bookmarkEnd w:id="61"/>
    </w:p>
    <w:p w14:paraId="02114248" w14:textId="77777777" w:rsidR="002B791C" w:rsidRPr="002B791C" w:rsidRDefault="002B791C" w:rsidP="002B791C"/>
    <w:p w14:paraId="19614186" w14:textId="099F3DBF" w:rsidR="002B791C" w:rsidRPr="00D814D7" w:rsidRDefault="002B791C" w:rsidP="002B791C">
      <w:pPr>
        <w:spacing w:line="259" w:lineRule="auto"/>
        <w:rPr>
          <w:rFonts w:eastAsia="Times New Roman"/>
          <w:bCs/>
          <w:i/>
          <w:sz w:val="22"/>
          <w:szCs w:val="22"/>
          <w:lang w:eastAsia="en-US"/>
        </w:rPr>
      </w:pPr>
      <w:r w:rsidRPr="00823BEF">
        <w:rPr>
          <w:rFonts w:eastAsia="Times New Roman"/>
          <w:sz w:val="22"/>
          <w:szCs w:val="22"/>
        </w:rPr>
        <w:t xml:space="preserve">The following </w:t>
      </w:r>
      <w:r>
        <w:rPr>
          <w:rFonts w:eastAsia="Times New Roman"/>
          <w:sz w:val="22"/>
          <w:szCs w:val="22"/>
        </w:rPr>
        <w:t xml:space="preserve">action card </w:t>
      </w:r>
      <w:r w:rsidRPr="00823BEF">
        <w:rPr>
          <w:rFonts w:eastAsia="Times New Roman"/>
          <w:sz w:val="22"/>
          <w:szCs w:val="22"/>
        </w:rPr>
        <w:t>can be used during the assessment although, again, should not be deemed an exhaustive list</w:t>
      </w:r>
      <w:r>
        <w:rPr>
          <w:rFonts w:eastAsia="Times New Roman"/>
          <w:sz w:val="22"/>
          <w:szCs w:val="22"/>
        </w:rPr>
        <w:t>.</w:t>
      </w:r>
      <w:r>
        <w:rPr>
          <w:rFonts w:eastAsia="Times New Roman"/>
          <w:b/>
          <w:i/>
          <w:sz w:val="22"/>
          <w:szCs w:val="22"/>
          <w:lang w:eastAsia="en-US"/>
        </w:rPr>
        <w:br w:type="page"/>
      </w:r>
    </w:p>
    <w:p w14:paraId="16A08FB5" w14:textId="454F4094" w:rsidR="00823BEF" w:rsidRPr="002B791C" w:rsidRDefault="002B791C" w:rsidP="003D4165">
      <w:pPr>
        <w:pStyle w:val="Heading2"/>
        <w:rPr>
          <w:rFonts w:eastAsia="Times New Roman"/>
        </w:rPr>
      </w:pPr>
      <w:bookmarkStart w:id="62" w:name="_CIP_Impact_Assessment"/>
      <w:bookmarkStart w:id="63" w:name="_Toc142301113"/>
      <w:bookmarkEnd w:id="62"/>
      <w:r w:rsidRPr="002B791C">
        <w:rPr>
          <w:rFonts w:eastAsia="Times New Roman"/>
        </w:rPr>
        <w:lastRenderedPageBreak/>
        <w:t>CIP Impact Assessment</w:t>
      </w:r>
      <w:r w:rsidR="0001746E">
        <w:rPr>
          <w:rFonts w:eastAsia="Times New Roman"/>
        </w:rPr>
        <w:t xml:space="preserve"> – Action </w:t>
      </w:r>
      <w:r w:rsidR="0001746E" w:rsidRPr="009D354A">
        <w:rPr>
          <w:rFonts w:eastAsia="Times New Roman"/>
        </w:rPr>
        <w:t>Card</w:t>
      </w:r>
      <w:bookmarkEnd w:id="63"/>
    </w:p>
    <w:tbl>
      <w:tblPr>
        <w:tblStyle w:val="TableGrid"/>
        <w:tblW w:w="9923" w:type="dxa"/>
        <w:tblLook w:val="04A0" w:firstRow="1" w:lastRow="0" w:firstColumn="1" w:lastColumn="0" w:noHBand="0" w:noVBand="1"/>
        <w:tblCaption w:val="CIP Impact Assessment – Action Card"/>
        <w:tblDescription w:val="Action Card for assessing impacts on services"/>
      </w:tblPr>
      <w:tblGrid>
        <w:gridCol w:w="2972"/>
        <w:gridCol w:w="2693"/>
        <w:gridCol w:w="4258"/>
      </w:tblGrid>
      <w:tr w:rsidR="009276D0" w:rsidRPr="002B791C" w14:paraId="04E9A1E6" w14:textId="77777777" w:rsidTr="007B12EF">
        <w:tc>
          <w:tcPr>
            <w:tcW w:w="2972" w:type="dxa"/>
            <w:tcBorders>
              <w:bottom w:val="single" w:sz="4" w:space="0" w:color="auto"/>
            </w:tcBorders>
            <w:shd w:val="clear" w:color="auto" w:fill="70AD47" w:themeFill="accent6"/>
          </w:tcPr>
          <w:p w14:paraId="7D2052D9" w14:textId="218C45A6" w:rsidR="002B791C" w:rsidRPr="002D6895" w:rsidRDefault="002B791C" w:rsidP="002B791C">
            <w:pPr>
              <w:spacing w:line="259" w:lineRule="auto"/>
              <w:rPr>
                <w:rFonts w:eastAsia="Times New Roman"/>
                <w:b/>
                <w:bCs/>
                <w:color w:val="000000" w:themeColor="text1"/>
                <w:sz w:val="22"/>
                <w:szCs w:val="22"/>
              </w:rPr>
            </w:pPr>
            <w:r w:rsidRPr="002D6895">
              <w:rPr>
                <w:rFonts w:eastAsia="Times New Roman"/>
                <w:b/>
                <w:bCs/>
                <w:color w:val="000000" w:themeColor="text1"/>
                <w:sz w:val="22"/>
                <w:szCs w:val="22"/>
              </w:rPr>
              <w:t xml:space="preserve">Critical Incident Plan - Impact Assessment </w:t>
            </w:r>
          </w:p>
        </w:tc>
        <w:tc>
          <w:tcPr>
            <w:tcW w:w="2693" w:type="dxa"/>
            <w:shd w:val="clear" w:color="auto" w:fill="70AD47" w:themeFill="accent6"/>
          </w:tcPr>
          <w:p w14:paraId="5650F14C" w14:textId="153216F3" w:rsidR="002B791C" w:rsidRPr="002D6895" w:rsidRDefault="002B791C" w:rsidP="002B791C">
            <w:pPr>
              <w:spacing w:line="259" w:lineRule="auto"/>
              <w:jc w:val="both"/>
              <w:rPr>
                <w:rFonts w:eastAsia="Times New Roman"/>
                <w:b/>
                <w:bCs/>
                <w:color w:val="000000" w:themeColor="text1"/>
                <w:sz w:val="22"/>
                <w:szCs w:val="22"/>
              </w:rPr>
            </w:pPr>
            <w:r w:rsidRPr="002D6895">
              <w:rPr>
                <w:rFonts w:eastAsia="Times New Roman"/>
                <w:b/>
                <w:bCs/>
                <w:color w:val="000000" w:themeColor="text1"/>
                <w:sz w:val="22"/>
                <w:szCs w:val="22"/>
              </w:rPr>
              <w:t>Assessment</w:t>
            </w:r>
          </w:p>
        </w:tc>
        <w:tc>
          <w:tcPr>
            <w:tcW w:w="4258" w:type="dxa"/>
            <w:shd w:val="clear" w:color="auto" w:fill="70AD47" w:themeFill="accent6"/>
          </w:tcPr>
          <w:p w14:paraId="5C174CC9" w14:textId="340E2A86" w:rsidR="002B791C" w:rsidRPr="002D6895" w:rsidRDefault="002B791C" w:rsidP="002B791C">
            <w:pPr>
              <w:spacing w:line="259" w:lineRule="auto"/>
              <w:jc w:val="both"/>
              <w:rPr>
                <w:rFonts w:eastAsia="Times New Roman"/>
                <w:b/>
                <w:bCs/>
                <w:color w:val="000000" w:themeColor="text1"/>
                <w:sz w:val="22"/>
                <w:szCs w:val="22"/>
              </w:rPr>
            </w:pPr>
            <w:r w:rsidRPr="002D6895">
              <w:rPr>
                <w:rFonts w:eastAsia="Times New Roman"/>
                <w:b/>
                <w:bCs/>
                <w:color w:val="000000" w:themeColor="text1"/>
                <w:sz w:val="22"/>
                <w:szCs w:val="22"/>
              </w:rPr>
              <w:t xml:space="preserve"> Impact </w:t>
            </w:r>
            <w:r w:rsidR="00483B5E" w:rsidRPr="002D6895">
              <w:rPr>
                <w:rFonts w:eastAsia="Times New Roman"/>
                <w:b/>
                <w:bCs/>
                <w:color w:val="000000" w:themeColor="text1"/>
                <w:sz w:val="22"/>
                <w:szCs w:val="22"/>
              </w:rPr>
              <w:t>Detail</w:t>
            </w:r>
          </w:p>
        </w:tc>
      </w:tr>
      <w:tr w:rsidR="002D6895" w:rsidRPr="002B791C" w14:paraId="57AE6862" w14:textId="3F08F274" w:rsidTr="00EE4314">
        <w:trPr>
          <w:trHeight w:val="397"/>
        </w:trPr>
        <w:tc>
          <w:tcPr>
            <w:tcW w:w="2972" w:type="dxa"/>
            <w:tcBorders>
              <w:top w:val="single" w:sz="4" w:space="0" w:color="auto"/>
              <w:left w:val="single" w:sz="12" w:space="0" w:color="70AD47" w:themeColor="accent6"/>
              <w:bottom w:val="nil"/>
              <w:right w:val="single" w:sz="12" w:space="0" w:color="70AD47" w:themeColor="accent6"/>
            </w:tcBorders>
            <w:shd w:val="clear" w:color="auto" w:fill="FFFFFF" w:themeFill="background1"/>
          </w:tcPr>
          <w:p w14:paraId="4297E163" w14:textId="61F1FF7B" w:rsidR="00A41155" w:rsidRPr="00B46304" w:rsidRDefault="00A41155" w:rsidP="002B791C">
            <w:pPr>
              <w:spacing w:line="259" w:lineRule="auto"/>
              <w:ind w:left="185"/>
              <w:rPr>
                <w:rFonts w:eastAsia="Times New Roman"/>
                <w:color w:val="000000" w:themeColor="text1"/>
                <w:sz w:val="22"/>
                <w:szCs w:val="22"/>
              </w:rPr>
            </w:pPr>
            <w:r w:rsidRPr="00B46304">
              <w:rPr>
                <w:rFonts w:eastAsia="Times New Roman"/>
                <w:color w:val="000000" w:themeColor="text1"/>
                <w:sz w:val="22"/>
                <w:szCs w:val="22"/>
              </w:rPr>
              <w:t xml:space="preserve">What has occurred – </w:t>
            </w:r>
          </w:p>
        </w:tc>
        <w:tc>
          <w:tcPr>
            <w:tcW w:w="2693" w:type="dxa"/>
            <w:tcBorders>
              <w:left w:val="single" w:sz="12" w:space="0" w:color="70AD47" w:themeColor="accent6"/>
              <w:bottom w:val="single" w:sz="12" w:space="0" w:color="70AD47" w:themeColor="accent6"/>
              <w:right w:val="single" w:sz="12" w:space="0" w:color="70AD47" w:themeColor="accent6"/>
            </w:tcBorders>
          </w:tcPr>
          <w:p w14:paraId="73888733" w14:textId="03D93294" w:rsidR="00A41155" w:rsidRPr="00B46304" w:rsidRDefault="00A41155" w:rsidP="004C640F">
            <w:pPr>
              <w:ind w:left="40"/>
              <w:rPr>
                <w:rFonts w:eastAsia="Times New Roman"/>
                <w:color w:val="000000" w:themeColor="text1"/>
                <w:sz w:val="22"/>
                <w:szCs w:val="22"/>
              </w:rPr>
            </w:pPr>
            <w:r w:rsidRPr="00B46304">
              <w:rPr>
                <w:rFonts w:eastAsia="Times New Roman"/>
                <w:color w:val="000000" w:themeColor="text1"/>
                <w:sz w:val="22"/>
                <w:szCs w:val="22"/>
              </w:rPr>
              <w:t>Type of incident</w:t>
            </w:r>
          </w:p>
        </w:tc>
        <w:tc>
          <w:tcPr>
            <w:tcW w:w="4258" w:type="dxa"/>
            <w:tcBorders>
              <w:left w:val="single" w:sz="12" w:space="0" w:color="70AD47" w:themeColor="accent6"/>
              <w:bottom w:val="single" w:sz="12" w:space="0" w:color="70AD47" w:themeColor="accent6"/>
              <w:right w:val="single" w:sz="12" w:space="0" w:color="70AD47" w:themeColor="accent6"/>
            </w:tcBorders>
          </w:tcPr>
          <w:p w14:paraId="554A26CE" w14:textId="0AC3528F" w:rsidR="00A41155" w:rsidRPr="00B46304" w:rsidRDefault="00A41155" w:rsidP="002B791C">
            <w:pPr>
              <w:spacing w:line="259" w:lineRule="auto"/>
              <w:ind w:left="284"/>
              <w:jc w:val="both"/>
              <w:rPr>
                <w:rFonts w:eastAsia="Times New Roman"/>
                <w:color w:val="000000" w:themeColor="text1"/>
                <w:sz w:val="22"/>
                <w:szCs w:val="22"/>
              </w:rPr>
            </w:pPr>
          </w:p>
        </w:tc>
      </w:tr>
      <w:tr w:rsidR="002D6895" w:rsidRPr="002B791C" w14:paraId="2AB38F6F" w14:textId="77777777" w:rsidTr="00EE4314">
        <w:trPr>
          <w:trHeight w:val="393"/>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41A03558" w14:textId="1BE2E9BA" w:rsidR="00A41155" w:rsidRPr="00ED4ECB" w:rsidRDefault="006D696D" w:rsidP="001E2A48">
            <w:pPr>
              <w:pStyle w:val="ListParagraph"/>
              <w:numPr>
                <w:ilvl w:val="0"/>
                <w:numId w:val="26"/>
              </w:numPr>
              <w:spacing w:line="259" w:lineRule="auto"/>
              <w:ind w:left="459" w:hanging="425"/>
              <w:rPr>
                <w:rFonts w:eastAsia="Times New Roman"/>
                <w:color w:val="000000" w:themeColor="text1"/>
                <w:sz w:val="22"/>
                <w:szCs w:val="22"/>
              </w:rPr>
            </w:pPr>
            <w:r w:rsidRPr="00ED4ECB">
              <w:rPr>
                <w:rFonts w:eastAsia="Times New Roman"/>
                <w:color w:val="000000" w:themeColor="text1"/>
                <w:sz w:val="22"/>
                <w:szCs w:val="22"/>
              </w:rPr>
              <w:t>Where is the information</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063E9FA7" w14:textId="03F04293" w:rsidR="00A41155" w:rsidRPr="00B46304" w:rsidRDefault="00A41155" w:rsidP="004C640F">
            <w:pPr>
              <w:ind w:left="40"/>
              <w:rPr>
                <w:rFonts w:eastAsia="Times New Roman"/>
                <w:color w:val="000000" w:themeColor="text1"/>
                <w:sz w:val="22"/>
                <w:szCs w:val="22"/>
              </w:rPr>
            </w:pPr>
            <w:r w:rsidRPr="00B46304">
              <w:rPr>
                <w:rFonts w:eastAsia="Times New Roman"/>
                <w:color w:val="000000" w:themeColor="text1"/>
                <w:sz w:val="22"/>
                <w:szCs w:val="22"/>
              </w:rPr>
              <w:t>Source of information</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A2B5047" w14:textId="41160EB2" w:rsidR="00A41155" w:rsidRPr="00B46304" w:rsidRDefault="00A41155" w:rsidP="002B791C">
            <w:pPr>
              <w:spacing w:line="259" w:lineRule="auto"/>
              <w:ind w:left="284"/>
              <w:jc w:val="both"/>
              <w:rPr>
                <w:rFonts w:eastAsia="Times New Roman"/>
                <w:color w:val="000000" w:themeColor="text1"/>
                <w:sz w:val="22"/>
                <w:szCs w:val="22"/>
              </w:rPr>
            </w:pPr>
          </w:p>
        </w:tc>
      </w:tr>
      <w:tr w:rsidR="002D6895" w:rsidRPr="002B791C" w14:paraId="160314A2"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45924E6B" w14:textId="6EA9924E" w:rsidR="00A41155" w:rsidRPr="00B46304" w:rsidRDefault="006D696D" w:rsidP="00ED4ECB">
            <w:pPr>
              <w:spacing w:line="259" w:lineRule="auto"/>
              <w:ind w:left="459"/>
              <w:rPr>
                <w:rFonts w:eastAsia="Times New Roman"/>
                <w:color w:val="000000" w:themeColor="text1"/>
                <w:sz w:val="22"/>
                <w:szCs w:val="22"/>
              </w:rPr>
            </w:pPr>
            <w:r w:rsidRPr="00B46304">
              <w:rPr>
                <w:rFonts w:eastAsia="Times New Roman"/>
                <w:color w:val="000000" w:themeColor="text1"/>
                <w:sz w:val="22"/>
                <w:szCs w:val="22"/>
              </w:rPr>
              <w:t xml:space="preserve">coming from </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B18F5A0" w14:textId="4B306F0A" w:rsidR="00A41155" w:rsidRPr="00B46304" w:rsidRDefault="00A41155" w:rsidP="004C640F">
            <w:pPr>
              <w:ind w:left="40"/>
              <w:rPr>
                <w:rFonts w:eastAsia="Times New Roman"/>
                <w:color w:val="000000" w:themeColor="text1"/>
                <w:sz w:val="22"/>
                <w:szCs w:val="22"/>
              </w:rPr>
            </w:pPr>
            <w:r w:rsidRPr="00B46304">
              <w:rPr>
                <w:rFonts w:eastAsia="Times New Roman"/>
                <w:color w:val="000000" w:themeColor="text1"/>
                <w:sz w:val="22"/>
                <w:szCs w:val="22"/>
              </w:rPr>
              <w:t>Persons Impacted</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18D74873" w14:textId="07C5674F" w:rsidR="00A41155" w:rsidRPr="00B46304" w:rsidRDefault="00A41155" w:rsidP="002B791C">
            <w:pPr>
              <w:spacing w:line="259" w:lineRule="auto"/>
              <w:ind w:left="284"/>
              <w:jc w:val="both"/>
              <w:rPr>
                <w:rFonts w:eastAsia="Times New Roman"/>
                <w:color w:val="000000" w:themeColor="text1"/>
                <w:sz w:val="22"/>
                <w:szCs w:val="22"/>
              </w:rPr>
            </w:pPr>
          </w:p>
        </w:tc>
      </w:tr>
      <w:tr w:rsidR="002D6895" w:rsidRPr="002B791C" w14:paraId="718B80C5"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0F3B4ED1" w14:textId="456BB739" w:rsidR="00A41155" w:rsidRPr="00ED4ECB" w:rsidRDefault="006F35F7" w:rsidP="001E2A48">
            <w:pPr>
              <w:pStyle w:val="ListParagraph"/>
              <w:numPr>
                <w:ilvl w:val="0"/>
                <w:numId w:val="25"/>
              </w:numPr>
              <w:spacing w:line="259" w:lineRule="auto"/>
              <w:ind w:left="459" w:hanging="425"/>
              <w:rPr>
                <w:rFonts w:eastAsia="Times New Roman"/>
                <w:color w:val="000000" w:themeColor="text1"/>
                <w:sz w:val="22"/>
                <w:szCs w:val="22"/>
              </w:rPr>
            </w:pPr>
            <w:r>
              <w:rPr>
                <w:rFonts w:eastAsia="Times New Roman"/>
                <w:color w:val="000000" w:themeColor="text1"/>
                <w:sz w:val="22"/>
                <w:szCs w:val="22"/>
              </w:rPr>
              <w:t>H</w:t>
            </w:r>
            <w:r w:rsidR="00ED4ECB" w:rsidRPr="00ED4ECB">
              <w:rPr>
                <w:rFonts w:eastAsia="Times New Roman"/>
                <w:color w:val="000000" w:themeColor="text1"/>
                <w:sz w:val="22"/>
                <w:szCs w:val="22"/>
              </w:rPr>
              <w:t xml:space="preserve">ow </w:t>
            </w:r>
            <w:r w:rsidR="006D696D" w:rsidRPr="00ED4ECB">
              <w:rPr>
                <w:rFonts w:eastAsia="Times New Roman"/>
                <w:color w:val="000000" w:themeColor="text1"/>
                <w:sz w:val="22"/>
                <w:szCs w:val="22"/>
              </w:rPr>
              <w:t>accurate, is it?</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FF6A15B" w14:textId="65FA7B5A" w:rsidR="00A41155" w:rsidRPr="00B46304" w:rsidRDefault="00A41155" w:rsidP="004C640F">
            <w:pPr>
              <w:ind w:left="40"/>
              <w:rPr>
                <w:rFonts w:eastAsia="Times New Roman"/>
                <w:color w:val="000000" w:themeColor="text1"/>
                <w:sz w:val="22"/>
                <w:szCs w:val="22"/>
              </w:rPr>
            </w:pPr>
            <w:r w:rsidRPr="00B46304">
              <w:rPr>
                <w:rFonts w:eastAsia="Times New Roman"/>
                <w:color w:val="000000" w:themeColor="text1"/>
                <w:sz w:val="22"/>
                <w:szCs w:val="22"/>
              </w:rPr>
              <w:t>Injuries/Fatalities</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714B51BC" w14:textId="1FC83DC6" w:rsidR="00A41155" w:rsidRPr="00B46304" w:rsidRDefault="00A41155" w:rsidP="002B791C">
            <w:pPr>
              <w:spacing w:line="259" w:lineRule="auto"/>
              <w:ind w:left="284"/>
              <w:jc w:val="both"/>
              <w:rPr>
                <w:rFonts w:eastAsia="Times New Roman"/>
                <w:color w:val="000000" w:themeColor="text1"/>
                <w:sz w:val="22"/>
                <w:szCs w:val="22"/>
              </w:rPr>
            </w:pPr>
          </w:p>
        </w:tc>
      </w:tr>
      <w:tr w:rsidR="002D6895" w:rsidRPr="002B791C" w14:paraId="503D21F3" w14:textId="77777777" w:rsidTr="00EE4314">
        <w:trPr>
          <w:trHeight w:val="397"/>
        </w:trPr>
        <w:tc>
          <w:tcPr>
            <w:tcW w:w="2972" w:type="dxa"/>
            <w:tcBorders>
              <w:top w:val="nil"/>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FD7FFED" w14:textId="77777777" w:rsidR="00A41155" w:rsidRPr="00B46304" w:rsidRDefault="00A41155" w:rsidP="00ED4ECB">
            <w:pPr>
              <w:spacing w:line="259" w:lineRule="auto"/>
              <w:ind w:left="459" w:hanging="42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9559531" w14:textId="6A66CFE9" w:rsidR="00A41155" w:rsidRPr="00B46304" w:rsidRDefault="00A41155" w:rsidP="004C640F">
            <w:pPr>
              <w:ind w:left="40"/>
              <w:rPr>
                <w:rFonts w:eastAsia="Times New Roman"/>
                <w:color w:val="000000" w:themeColor="text1"/>
                <w:sz w:val="22"/>
                <w:szCs w:val="22"/>
              </w:rPr>
            </w:pPr>
            <w:r w:rsidRPr="00B46304">
              <w:rPr>
                <w:rFonts w:eastAsia="Times New Roman"/>
                <w:color w:val="000000" w:themeColor="text1"/>
                <w:sz w:val="22"/>
                <w:szCs w:val="22"/>
              </w:rPr>
              <w:t>Other</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C81F266" w14:textId="7F11CF95" w:rsidR="00A41155" w:rsidRPr="00B46304" w:rsidRDefault="00A41155" w:rsidP="002B791C">
            <w:pPr>
              <w:spacing w:line="259" w:lineRule="auto"/>
              <w:ind w:left="284"/>
              <w:jc w:val="both"/>
              <w:rPr>
                <w:rFonts w:eastAsia="Times New Roman"/>
                <w:color w:val="000000" w:themeColor="text1"/>
                <w:sz w:val="22"/>
                <w:szCs w:val="22"/>
              </w:rPr>
            </w:pPr>
          </w:p>
        </w:tc>
      </w:tr>
      <w:tr w:rsidR="007B12EF" w:rsidRPr="002B791C" w14:paraId="3D93A911" w14:textId="247483BC" w:rsidTr="00EE4314">
        <w:trPr>
          <w:trHeight w:val="397"/>
        </w:trPr>
        <w:tc>
          <w:tcPr>
            <w:tcW w:w="2972" w:type="dxa"/>
            <w:tcBorders>
              <w:top w:val="single" w:sz="12" w:space="0" w:color="70AD47" w:themeColor="accent6"/>
              <w:left w:val="single" w:sz="12" w:space="0" w:color="70AD47" w:themeColor="accent6"/>
              <w:bottom w:val="nil"/>
              <w:right w:val="single" w:sz="12" w:space="0" w:color="70AD47" w:themeColor="accent6"/>
            </w:tcBorders>
            <w:shd w:val="clear" w:color="auto" w:fill="FFFFFF" w:themeFill="background1"/>
          </w:tcPr>
          <w:p w14:paraId="58E75423" w14:textId="3935ADA1" w:rsidR="00445F26" w:rsidRPr="00B46304" w:rsidRDefault="00445F26" w:rsidP="002B791C">
            <w:pPr>
              <w:spacing w:line="259" w:lineRule="auto"/>
              <w:ind w:left="185"/>
              <w:rPr>
                <w:rFonts w:eastAsia="Times New Roman"/>
                <w:color w:val="000000" w:themeColor="text1"/>
                <w:sz w:val="22"/>
                <w:szCs w:val="22"/>
              </w:rPr>
            </w:pPr>
            <w:r w:rsidRPr="00B46304">
              <w:rPr>
                <w:rFonts w:eastAsia="Times New Roman"/>
                <w:color w:val="000000" w:themeColor="text1"/>
                <w:sz w:val="22"/>
                <w:szCs w:val="22"/>
              </w:rPr>
              <w:t xml:space="preserve">Does the incident have a specific (geographical) </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B94E41D" w14:textId="47CF8F54" w:rsidR="00445F26" w:rsidRPr="00B46304" w:rsidRDefault="00445F26" w:rsidP="004C640F">
            <w:pPr>
              <w:ind w:left="40"/>
              <w:rPr>
                <w:rFonts w:eastAsia="Times New Roman"/>
                <w:color w:val="000000" w:themeColor="text1"/>
                <w:sz w:val="22"/>
                <w:szCs w:val="22"/>
              </w:rPr>
            </w:pPr>
            <w:r w:rsidRPr="00B46304">
              <w:rPr>
                <w:rFonts w:eastAsia="Times New Roman"/>
                <w:color w:val="000000" w:themeColor="text1"/>
                <w:sz w:val="22"/>
                <w:szCs w:val="22"/>
              </w:rPr>
              <w:t>Pan London/Global</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24EE8EAD" w14:textId="3D800CF7" w:rsidR="00445F26" w:rsidRPr="00B46304" w:rsidRDefault="00445F26" w:rsidP="002B791C">
            <w:pPr>
              <w:spacing w:line="259" w:lineRule="auto"/>
              <w:ind w:left="284"/>
              <w:jc w:val="both"/>
              <w:rPr>
                <w:rFonts w:eastAsia="Times New Roman"/>
                <w:color w:val="000000" w:themeColor="text1"/>
                <w:sz w:val="22"/>
                <w:szCs w:val="22"/>
              </w:rPr>
            </w:pPr>
          </w:p>
        </w:tc>
      </w:tr>
      <w:tr w:rsidR="007B12EF" w:rsidRPr="002B791C" w14:paraId="7B910EAE"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0A11B06A" w14:textId="5B52CADC" w:rsidR="00445F26" w:rsidRPr="00B46304" w:rsidRDefault="00445F26" w:rsidP="002B791C">
            <w:pPr>
              <w:spacing w:line="259" w:lineRule="auto"/>
              <w:ind w:left="185"/>
              <w:rPr>
                <w:rFonts w:eastAsia="Times New Roman"/>
                <w:color w:val="000000" w:themeColor="text1"/>
                <w:sz w:val="22"/>
                <w:szCs w:val="22"/>
              </w:rPr>
            </w:pPr>
            <w:r w:rsidRPr="00B46304">
              <w:rPr>
                <w:rFonts w:eastAsia="Times New Roman"/>
                <w:color w:val="000000" w:themeColor="text1"/>
                <w:sz w:val="22"/>
                <w:szCs w:val="22"/>
              </w:rPr>
              <w:t>location?</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126FEF8C" w14:textId="07243D2F" w:rsidR="00445F26" w:rsidRPr="00B46304" w:rsidRDefault="00445F26" w:rsidP="004C640F">
            <w:pPr>
              <w:ind w:left="40"/>
              <w:rPr>
                <w:rFonts w:eastAsia="Times New Roman"/>
                <w:color w:val="000000" w:themeColor="text1"/>
                <w:sz w:val="22"/>
                <w:szCs w:val="22"/>
              </w:rPr>
            </w:pPr>
            <w:r w:rsidRPr="00B46304">
              <w:rPr>
                <w:rFonts w:eastAsia="Times New Roman"/>
                <w:color w:val="000000" w:themeColor="text1"/>
                <w:sz w:val="22"/>
                <w:szCs w:val="22"/>
              </w:rPr>
              <w:t>Location in borough</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3A9939E" w14:textId="712E25E0" w:rsidR="00445F26" w:rsidRPr="00B46304" w:rsidRDefault="00445F26" w:rsidP="002B791C">
            <w:pPr>
              <w:spacing w:line="259" w:lineRule="auto"/>
              <w:ind w:left="284"/>
              <w:jc w:val="both"/>
              <w:rPr>
                <w:rFonts w:eastAsia="Times New Roman"/>
                <w:color w:val="000000" w:themeColor="text1"/>
                <w:sz w:val="22"/>
                <w:szCs w:val="22"/>
              </w:rPr>
            </w:pPr>
          </w:p>
        </w:tc>
      </w:tr>
      <w:tr w:rsidR="007B12EF" w:rsidRPr="002B791C" w14:paraId="467F1276"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06ED13D6" w14:textId="77777777" w:rsidR="00445F26" w:rsidRPr="00B46304" w:rsidRDefault="00445F26" w:rsidP="002B791C">
            <w:pPr>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BBC7C7C" w14:textId="0F6D16CF" w:rsidR="00445F26" w:rsidRPr="00B46304" w:rsidRDefault="00445F26" w:rsidP="004C640F">
            <w:pPr>
              <w:ind w:left="40"/>
              <w:rPr>
                <w:rFonts w:eastAsia="Times New Roman"/>
                <w:color w:val="000000" w:themeColor="text1"/>
                <w:sz w:val="22"/>
                <w:szCs w:val="22"/>
              </w:rPr>
            </w:pPr>
            <w:r w:rsidRPr="00B46304">
              <w:rPr>
                <w:rFonts w:eastAsia="Times New Roman"/>
                <w:color w:val="000000" w:themeColor="text1"/>
                <w:sz w:val="22"/>
                <w:szCs w:val="22"/>
              </w:rPr>
              <w:t>Critical Infrastructure</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01EBE80" w14:textId="5BAECB5C" w:rsidR="00445F26" w:rsidRPr="00B46304" w:rsidRDefault="00445F26" w:rsidP="002B791C">
            <w:pPr>
              <w:spacing w:line="259" w:lineRule="auto"/>
              <w:ind w:left="284"/>
              <w:jc w:val="both"/>
              <w:rPr>
                <w:rFonts w:eastAsia="Times New Roman"/>
                <w:color w:val="000000" w:themeColor="text1"/>
                <w:sz w:val="22"/>
                <w:szCs w:val="22"/>
              </w:rPr>
            </w:pPr>
          </w:p>
        </w:tc>
      </w:tr>
      <w:tr w:rsidR="007B12EF" w:rsidRPr="002B791C" w14:paraId="14F6B674"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13F40A2B" w14:textId="77777777" w:rsidR="00445F26" w:rsidRPr="00B46304" w:rsidRDefault="00445F26" w:rsidP="002B791C">
            <w:pPr>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7983C224" w14:textId="0DE6CE1F" w:rsidR="00445F26" w:rsidRPr="00B46304" w:rsidRDefault="00445F26" w:rsidP="004C640F">
            <w:pPr>
              <w:ind w:left="40"/>
              <w:rPr>
                <w:rFonts w:eastAsia="Times New Roman"/>
                <w:color w:val="000000" w:themeColor="text1"/>
                <w:sz w:val="22"/>
                <w:szCs w:val="22"/>
              </w:rPr>
            </w:pPr>
            <w:r w:rsidRPr="00B46304">
              <w:rPr>
                <w:rFonts w:eastAsia="Times New Roman"/>
                <w:color w:val="000000" w:themeColor="text1"/>
                <w:sz w:val="22"/>
                <w:szCs w:val="22"/>
              </w:rPr>
              <w:t>Buildings Impacted</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1436CA2C" w14:textId="5D4D4CAF" w:rsidR="00445F26" w:rsidRPr="00B46304" w:rsidRDefault="00445F26" w:rsidP="002B791C">
            <w:pPr>
              <w:spacing w:line="259" w:lineRule="auto"/>
              <w:ind w:left="284"/>
              <w:jc w:val="both"/>
              <w:rPr>
                <w:rFonts w:eastAsia="Times New Roman"/>
                <w:color w:val="000000" w:themeColor="text1"/>
                <w:sz w:val="22"/>
                <w:szCs w:val="22"/>
              </w:rPr>
            </w:pPr>
          </w:p>
        </w:tc>
      </w:tr>
      <w:tr w:rsidR="007B12EF" w:rsidRPr="002B791C" w14:paraId="028A673E" w14:textId="77777777" w:rsidTr="00EE4314">
        <w:trPr>
          <w:trHeight w:val="397"/>
        </w:trPr>
        <w:tc>
          <w:tcPr>
            <w:tcW w:w="2972" w:type="dxa"/>
            <w:tcBorders>
              <w:top w:val="nil"/>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7C24A05" w14:textId="37D5F9D5" w:rsidR="00445F26" w:rsidRPr="00B46304" w:rsidRDefault="00445F26" w:rsidP="002B791C">
            <w:pPr>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7659143C" w14:textId="4498170C" w:rsidR="00445F26" w:rsidRPr="00B46304" w:rsidRDefault="00445F26" w:rsidP="004C640F">
            <w:pPr>
              <w:ind w:left="40"/>
              <w:rPr>
                <w:rFonts w:eastAsia="Times New Roman"/>
                <w:color w:val="000000" w:themeColor="text1"/>
                <w:sz w:val="22"/>
                <w:szCs w:val="22"/>
              </w:rPr>
            </w:pPr>
            <w:r w:rsidRPr="00B46304">
              <w:rPr>
                <w:rFonts w:eastAsia="Times New Roman"/>
                <w:color w:val="000000" w:themeColor="text1"/>
                <w:sz w:val="22"/>
                <w:szCs w:val="22"/>
              </w:rPr>
              <w:t>Other</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39E7F67" w14:textId="2FF21D41" w:rsidR="00445F26" w:rsidRPr="00B46304" w:rsidRDefault="00445F26" w:rsidP="002B791C">
            <w:pPr>
              <w:spacing w:line="259" w:lineRule="auto"/>
              <w:ind w:left="284"/>
              <w:jc w:val="both"/>
              <w:rPr>
                <w:rFonts w:eastAsia="Times New Roman"/>
                <w:color w:val="000000" w:themeColor="text1"/>
                <w:sz w:val="22"/>
                <w:szCs w:val="22"/>
              </w:rPr>
            </w:pPr>
          </w:p>
        </w:tc>
      </w:tr>
      <w:tr w:rsidR="00B54E2F" w:rsidRPr="002B791C" w14:paraId="2D30621C" w14:textId="24EA2E27" w:rsidTr="00EE4314">
        <w:trPr>
          <w:trHeight w:val="397"/>
        </w:trPr>
        <w:tc>
          <w:tcPr>
            <w:tcW w:w="2972" w:type="dxa"/>
            <w:tcBorders>
              <w:top w:val="single" w:sz="12" w:space="0" w:color="70AD47" w:themeColor="accent6"/>
              <w:left w:val="single" w:sz="12" w:space="0" w:color="70AD47" w:themeColor="accent6"/>
              <w:bottom w:val="nil"/>
              <w:right w:val="single" w:sz="12" w:space="0" w:color="70AD47" w:themeColor="accent6"/>
            </w:tcBorders>
            <w:shd w:val="clear" w:color="auto" w:fill="FFFFFF" w:themeFill="background1"/>
          </w:tcPr>
          <w:p w14:paraId="64C9CFA9" w14:textId="19E524C9" w:rsidR="00B54E2F" w:rsidRPr="00B46304" w:rsidRDefault="00B54E2F" w:rsidP="002B791C">
            <w:pPr>
              <w:tabs>
                <w:tab w:val="left" w:pos="993"/>
              </w:tabs>
              <w:spacing w:line="259" w:lineRule="auto"/>
              <w:ind w:left="185"/>
              <w:rPr>
                <w:rFonts w:eastAsia="Times New Roman"/>
                <w:color w:val="000000" w:themeColor="text1"/>
                <w:sz w:val="22"/>
                <w:szCs w:val="22"/>
              </w:rPr>
            </w:pPr>
            <w:r w:rsidRPr="00B46304">
              <w:rPr>
                <w:rFonts w:eastAsia="Times New Roman"/>
                <w:color w:val="000000" w:themeColor="text1"/>
                <w:sz w:val="22"/>
                <w:szCs w:val="22"/>
              </w:rPr>
              <w:t>What is, or will be, the duration of the incident?</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AD0AB2A" w14:textId="0BE32234" w:rsidR="00B54E2F" w:rsidRPr="00B46304" w:rsidRDefault="00B54E2F" w:rsidP="004C640F">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Hours</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6F94F0E" w14:textId="60EB478E" w:rsidR="00B54E2F" w:rsidRPr="00B46304" w:rsidRDefault="00B54E2F" w:rsidP="002B791C">
            <w:pPr>
              <w:tabs>
                <w:tab w:val="left" w:pos="993"/>
              </w:tabs>
              <w:spacing w:line="259" w:lineRule="auto"/>
              <w:ind w:left="284"/>
              <w:jc w:val="both"/>
              <w:rPr>
                <w:rFonts w:eastAsia="Times New Roman"/>
                <w:color w:val="000000" w:themeColor="text1"/>
                <w:sz w:val="22"/>
                <w:szCs w:val="22"/>
              </w:rPr>
            </w:pPr>
          </w:p>
        </w:tc>
      </w:tr>
      <w:tr w:rsidR="00B54E2F" w:rsidRPr="002B791C" w14:paraId="4EC0B2B0"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577C6651" w14:textId="32A4EF62" w:rsidR="00B54E2F" w:rsidRPr="00B46304" w:rsidRDefault="00B54E2F" w:rsidP="002B791C">
            <w:pPr>
              <w:tabs>
                <w:tab w:val="left" w:pos="993"/>
              </w:tabs>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4EBAF80" w14:textId="6BEF5A10" w:rsidR="00B54E2F" w:rsidRPr="00B46304" w:rsidRDefault="00B54E2F" w:rsidP="004C640F">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Days</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A6E2650" w14:textId="3D496D1C" w:rsidR="00B54E2F" w:rsidRPr="00B46304" w:rsidRDefault="00B54E2F" w:rsidP="002B791C">
            <w:pPr>
              <w:tabs>
                <w:tab w:val="left" w:pos="993"/>
              </w:tabs>
              <w:spacing w:line="259" w:lineRule="auto"/>
              <w:ind w:left="284"/>
              <w:jc w:val="both"/>
              <w:rPr>
                <w:rFonts w:eastAsia="Times New Roman"/>
                <w:color w:val="000000" w:themeColor="text1"/>
                <w:sz w:val="22"/>
                <w:szCs w:val="22"/>
              </w:rPr>
            </w:pPr>
          </w:p>
        </w:tc>
      </w:tr>
      <w:tr w:rsidR="00B54E2F" w:rsidRPr="002B791C" w14:paraId="7E03916B"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5193EBCB" w14:textId="77777777" w:rsidR="00B54E2F" w:rsidRPr="00B46304" w:rsidRDefault="00B54E2F" w:rsidP="002B791C">
            <w:pPr>
              <w:tabs>
                <w:tab w:val="left" w:pos="993"/>
              </w:tabs>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445A0D5" w14:textId="28A6CF06" w:rsidR="00B54E2F" w:rsidRPr="00B46304" w:rsidRDefault="00B54E2F" w:rsidP="004C640F">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Weeks</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2C9AD21" w14:textId="327B0398" w:rsidR="00B54E2F" w:rsidRPr="00B46304" w:rsidRDefault="00B54E2F" w:rsidP="002B791C">
            <w:pPr>
              <w:tabs>
                <w:tab w:val="left" w:pos="993"/>
              </w:tabs>
              <w:spacing w:line="259" w:lineRule="auto"/>
              <w:ind w:left="284"/>
              <w:jc w:val="both"/>
              <w:rPr>
                <w:rFonts w:eastAsia="Times New Roman"/>
                <w:color w:val="000000" w:themeColor="text1"/>
                <w:sz w:val="22"/>
                <w:szCs w:val="22"/>
              </w:rPr>
            </w:pPr>
          </w:p>
        </w:tc>
      </w:tr>
      <w:tr w:rsidR="00B54E2F" w:rsidRPr="002B791C" w14:paraId="198ECF19"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69EEAC2E" w14:textId="77777777" w:rsidR="00B54E2F" w:rsidRPr="00B46304" w:rsidRDefault="00B54E2F" w:rsidP="002B791C">
            <w:pPr>
              <w:tabs>
                <w:tab w:val="left" w:pos="993"/>
              </w:tabs>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0369F282" w14:textId="595130A0" w:rsidR="00B54E2F" w:rsidRPr="00B46304" w:rsidRDefault="00B54E2F" w:rsidP="004C640F">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Months</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045059B9" w14:textId="4194C582" w:rsidR="00B54E2F" w:rsidRPr="00B46304" w:rsidRDefault="00B54E2F" w:rsidP="002B791C">
            <w:pPr>
              <w:tabs>
                <w:tab w:val="left" w:pos="993"/>
              </w:tabs>
              <w:spacing w:line="259" w:lineRule="auto"/>
              <w:ind w:left="284"/>
              <w:jc w:val="both"/>
              <w:rPr>
                <w:rFonts w:eastAsia="Times New Roman"/>
                <w:color w:val="000000" w:themeColor="text1"/>
                <w:sz w:val="22"/>
                <w:szCs w:val="22"/>
              </w:rPr>
            </w:pPr>
          </w:p>
        </w:tc>
      </w:tr>
      <w:tr w:rsidR="00B54E2F" w:rsidRPr="002B791C" w14:paraId="02E0D051" w14:textId="77777777" w:rsidTr="00EE4314">
        <w:trPr>
          <w:trHeight w:val="397"/>
        </w:trPr>
        <w:tc>
          <w:tcPr>
            <w:tcW w:w="2972" w:type="dxa"/>
            <w:tcBorders>
              <w:top w:val="nil"/>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6ABB119" w14:textId="77777777" w:rsidR="00B54E2F" w:rsidRPr="00B46304" w:rsidRDefault="00B54E2F" w:rsidP="002B791C">
            <w:pPr>
              <w:tabs>
                <w:tab w:val="left" w:pos="993"/>
              </w:tabs>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0C266F7" w14:textId="3D2500BB" w:rsidR="00B54E2F" w:rsidRPr="00B46304" w:rsidRDefault="00B54E2F" w:rsidP="004C640F">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Unknown</w:t>
            </w: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3B5DCB4" w14:textId="4E0C811F" w:rsidR="00B54E2F" w:rsidRPr="00B46304" w:rsidRDefault="00B54E2F" w:rsidP="002B791C">
            <w:pPr>
              <w:tabs>
                <w:tab w:val="left" w:pos="993"/>
              </w:tabs>
              <w:spacing w:line="259" w:lineRule="auto"/>
              <w:ind w:left="284"/>
              <w:jc w:val="both"/>
              <w:rPr>
                <w:rFonts w:eastAsia="Times New Roman"/>
                <w:color w:val="000000" w:themeColor="text1"/>
                <w:sz w:val="22"/>
                <w:szCs w:val="22"/>
              </w:rPr>
            </w:pPr>
          </w:p>
        </w:tc>
      </w:tr>
      <w:tr w:rsidR="00687A21" w:rsidRPr="002B791C" w14:paraId="4580BF40" w14:textId="19AF801F" w:rsidTr="00EE4314">
        <w:trPr>
          <w:trHeight w:val="397"/>
        </w:trPr>
        <w:tc>
          <w:tcPr>
            <w:tcW w:w="2972" w:type="dxa"/>
            <w:tcBorders>
              <w:top w:val="single" w:sz="12" w:space="0" w:color="70AD47" w:themeColor="accent6"/>
              <w:left w:val="single" w:sz="12" w:space="0" w:color="70AD47" w:themeColor="accent6"/>
              <w:bottom w:val="nil"/>
              <w:right w:val="single" w:sz="12" w:space="0" w:color="70AD47" w:themeColor="accent6"/>
            </w:tcBorders>
            <w:shd w:val="clear" w:color="auto" w:fill="FFFFFF" w:themeFill="background1"/>
          </w:tcPr>
          <w:p w14:paraId="34308C3D" w14:textId="6CA429D1" w:rsidR="00687A21" w:rsidRPr="00B46304" w:rsidRDefault="00687A21" w:rsidP="00687A21">
            <w:pPr>
              <w:tabs>
                <w:tab w:val="left" w:pos="993"/>
              </w:tabs>
              <w:spacing w:line="259" w:lineRule="auto"/>
              <w:ind w:left="185"/>
              <w:rPr>
                <w:rFonts w:eastAsia="Times New Roman"/>
                <w:color w:val="000000" w:themeColor="text1"/>
                <w:sz w:val="22"/>
                <w:szCs w:val="22"/>
              </w:rPr>
            </w:pPr>
            <w:r w:rsidRPr="00B46304">
              <w:rPr>
                <w:rFonts w:eastAsia="Times New Roman"/>
                <w:color w:val="000000" w:themeColor="text1"/>
                <w:sz w:val="22"/>
                <w:szCs w:val="22"/>
              </w:rPr>
              <w:t xml:space="preserve">What services are directly impacted by the incident </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FC458A4" w14:textId="77777777" w:rsidR="00687A21" w:rsidRPr="00B46304" w:rsidRDefault="00687A21" w:rsidP="00687A21">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C</w:t>
            </w:r>
            <w:r>
              <w:rPr>
                <w:rFonts w:eastAsia="Times New Roman"/>
                <w:color w:val="000000" w:themeColor="text1"/>
                <w:sz w:val="22"/>
                <w:szCs w:val="22"/>
              </w:rPr>
              <w:t>hildren’s Services</w:t>
            </w:r>
          </w:p>
          <w:p w14:paraId="55A2D8D6" w14:textId="6878DBAA" w:rsidR="00687A21" w:rsidRPr="00B46304" w:rsidRDefault="00687A21" w:rsidP="00687A21">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7CD2E074" w14:textId="384B9EBF" w:rsidR="00687A21" w:rsidRPr="00B46304" w:rsidRDefault="00687A21" w:rsidP="00687A21">
            <w:pPr>
              <w:tabs>
                <w:tab w:val="left" w:pos="993"/>
              </w:tabs>
              <w:spacing w:line="259" w:lineRule="auto"/>
              <w:ind w:left="284"/>
              <w:jc w:val="both"/>
              <w:rPr>
                <w:rFonts w:eastAsia="Times New Roman"/>
                <w:color w:val="000000" w:themeColor="text1"/>
                <w:sz w:val="22"/>
                <w:szCs w:val="22"/>
              </w:rPr>
            </w:pPr>
          </w:p>
        </w:tc>
      </w:tr>
      <w:tr w:rsidR="00687A21" w:rsidRPr="002B791C" w14:paraId="33A9844C"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47474E72" w14:textId="70E523A5" w:rsidR="00687A21" w:rsidRPr="00B46304" w:rsidRDefault="00687A21" w:rsidP="00687A21">
            <w:pPr>
              <w:tabs>
                <w:tab w:val="left" w:pos="993"/>
              </w:tabs>
              <w:spacing w:line="259" w:lineRule="auto"/>
              <w:ind w:left="185"/>
              <w:rPr>
                <w:rFonts w:eastAsia="Times New Roman"/>
                <w:color w:val="000000" w:themeColor="text1"/>
                <w:sz w:val="22"/>
                <w:szCs w:val="22"/>
              </w:rPr>
            </w:pPr>
            <w:r w:rsidRPr="00B46304">
              <w:rPr>
                <w:rFonts w:eastAsia="Times New Roman"/>
                <w:color w:val="000000" w:themeColor="text1"/>
                <w:sz w:val="22"/>
                <w:szCs w:val="22"/>
              </w:rPr>
              <w:t>(at this time)?</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0A8964BF" w14:textId="77777777" w:rsidR="00687A21" w:rsidRPr="00B46304" w:rsidRDefault="00687A21" w:rsidP="00687A21">
            <w:pPr>
              <w:tabs>
                <w:tab w:val="left" w:pos="993"/>
              </w:tabs>
              <w:ind w:left="40"/>
              <w:rPr>
                <w:rFonts w:eastAsia="Times New Roman"/>
                <w:color w:val="000000" w:themeColor="text1"/>
                <w:sz w:val="22"/>
                <w:szCs w:val="22"/>
              </w:rPr>
            </w:pPr>
            <w:r>
              <w:rPr>
                <w:rFonts w:eastAsia="Times New Roman"/>
                <w:color w:val="000000" w:themeColor="text1"/>
                <w:sz w:val="22"/>
                <w:szCs w:val="22"/>
              </w:rPr>
              <w:t>Health &amp; Adults Social Care</w:t>
            </w:r>
          </w:p>
          <w:p w14:paraId="463DB1A4" w14:textId="53C2F664" w:rsidR="00687A21" w:rsidRPr="00B46304" w:rsidRDefault="00687A21" w:rsidP="00687A21">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159942EF" w14:textId="0335E924" w:rsidR="00687A21" w:rsidRPr="00B46304" w:rsidRDefault="00687A21" w:rsidP="00687A21">
            <w:pPr>
              <w:tabs>
                <w:tab w:val="left" w:pos="993"/>
              </w:tabs>
              <w:spacing w:line="259" w:lineRule="auto"/>
              <w:ind w:left="284"/>
              <w:jc w:val="both"/>
              <w:rPr>
                <w:rFonts w:eastAsia="Times New Roman"/>
                <w:color w:val="000000" w:themeColor="text1"/>
                <w:sz w:val="22"/>
                <w:szCs w:val="22"/>
              </w:rPr>
            </w:pPr>
          </w:p>
        </w:tc>
      </w:tr>
      <w:tr w:rsidR="00687A21" w:rsidRPr="002B791C" w14:paraId="0078EB54"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0945174D" w14:textId="77777777" w:rsidR="00687A21" w:rsidRPr="00B46304" w:rsidRDefault="00687A21" w:rsidP="00687A21">
            <w:pPr>
              <w:tabs>
                <w:tab w:val="left" w:pos="993"/>
              </w:tabs>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3EAACB5" w14:textId="77777777" w:rsidR="00687A21" w:rsidRPr="00B46304" w:rsidRDefault="00687A21" w:rsidP="00687A21">
            <w:pPr>
              <w:tabs>
                <w:tab w:val="left" w:pos="993"/>
              </w:tabs>
              <w:ind w:left="40"/>
              <w:rPr>
                <w:rFonts w:eastAsia="Times New Roman"/>
                <w:color w:val="000000" w:themeColor="text1"/>
                <w:sz w:val="22"/>
                <w:szCs w:val="22"/>
              </w:rPr>
            </w:pPr>
            <w:r>
              <w:rPr>
                <w:rFonts w:eastAsia="Times New Roman"/>
                <w:color w:val="000000" w:themeColor="text1"/>
                <w:sz w:val="22"/>
                <w:szCs w:val="22"/>
              </w:rPr>
              <w:t>Communities</w:t>
            </w:r>
          </w:p>
          <w:p w14:paraId="4492945A" w14:textId="5640094A" w:rsidR="00687A21" w:rsidRPr="00B46304" w:rsidRDefault="00687A21" w:rsidP="00687A21">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A9BA796" w14:textId="703F39A0" w:rsidR="00687A21" w:rsidRPr="00B46304" w:rsidRDefault="00687A21" w:rsidP="00687A21">
            <w:pPr>
              <w:tabs>
                <w:tab w:val="left" w:pos="993"/>
              </w:tabs>
              <w:spacing w:line="259" w:lineRule="auto"/>
              <w:ind w:left="284"/>
              <w:jc w:val="both"/>
              <w:rPr>
                <w:rFonts w:eastAsia="Times New Roman"/>
                <w:color w:val="000000" w:themeColor="text1"/>
                <w:sz w:val="22"/>
                <w:szCs w:val="22"/>
              </w:rPr>
            </w:pPr>
          </w:p>
        </w:tc>
      </w:tr>
      <w:tr w:rsidR="00687A21" w:rsidRPr="002B791C" w14:paraId="5E7C0596"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39E8B415" w14:textId="77777777" w:rsidR="00687A21" w:rsidRPr="00B46304" w:rsidRDefault="00687A21" w:rsidP="00687A21">
            <w:pPr>
              <w:tabs>
                <w:tab w:val="left" w:pos="993"/>
              </w:tabs>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CF073DE" w14:textId="77777777" w:rsidR="00687A21" w:rsidRPr="00B46304" w:rsidRDefault="00687A21" w:rsidP="00687A21">
            <w:pPr>
              <w:tabs>
                <w:tab w:val="left" w:pos="993"/>
              </w:tabs>
              <w:ind w:left="40"/>
              <w:rPr>
                <w:rFonts w:eastAsia="Times New Roman"/>
                <w:color w:val="000000" w:themeColor="text1"/>
                <w:sz w:val="22"/>
                <w:szCs w:val="22"/>
              </w:rPr>
            </w:pPr>
            <w:r>
              <w:rPr>
                <w:rFonts w:eastAsia="Times New Roman"/>
                <w:color w:val="000000" w:themeColor="text1"/>
                <w:sz w:val="22"/>
                <w:szCs w:val="22"/>
              </w:rPr>
              <w:t>Chief Executives Office</w:t>
            </w:r>
          </w:p>
          <w:p w14:paraId="0EAEAF7F" w14:textId="3442FA17" w:rsidR="00687A21" w:rsidRPr="00B46304" w:rsidRDefault="00687A21" w:rsidP="00687A21">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2F5156CF" w14:textId="233DA34E" w:rsidR="00687A21" w:rsidRPr="00B46304" w:rsidRDefault="00687A21" w:rsidP="00687A21">
            <w:pPr>
              <w:tabs>
                <w:tab w:val="left" w:pos="993"/>
              </w:tabs>
              <w:spacing w:line="259" w:lineRule="auto"/>
              <w:ind w:left="284"/>
              <w:jc w:val="both"/>
              <w:rPr>
                <w:rFonts w:eastAsia="Times New Roman"/>
                <w:color w:val="000000" w:themeColor="text1"/>
                <w:sz w:val="22"/>
                <w:szCs w:val="22"/>
              </w:rPr>
            </w:pPr>
          </w:p>
        </w:tc>
      </w:tr>
      <w:tr w:rsidR="00687A21" w:rsidRPr="002B791C" w14:paraId="04398D55" w14:textId="77777777" w:rsidTr="00EE4314">
        <w:trPr>
          <w:trHeight w:val="397"/>
        </w:trPr>
        <w:tc>
          <w:tcPr>
            <w:tcW w:w="2972" w:type="dxa"/>
            <w:tcBorders>
              <w:top w:val="nil"/>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6EF22C8" w14:textId="77777777" w:rsidR="00687A21" w:rsidRPr="00B46304" w:rsidRDefault="00687A21" w:rsidP="00687A21">
            <w:pPr>
              <w:tabs>
                <w:tab w:val="left" w:pos="993"/>
              </w:tabs>
              <w:spacing w:line="259" w:lineRule="auto"/>
              <w:ind w:left="185"/>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F99FCDD" w14:textId="77777777" w:rsidR="00687A21" w:rsidRPr="00B46304" w:rsidRDefault="00687A21" w:rsidP="00687A21">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Resources</w:t>
            </w:r>
          </w:p>
          <w:p w14:paraId="2D96B0B1" w14:textId="46F78B84" w:rsidR="00687A21" w:rsidRPr="00B46304" w:rsidRDefault="00687A21" w:rsidP="00687A21">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2F1643F3" w14:textId="5DA56814" w:rsidR="00687A21" w:rsidRPr="00B46304" w:rsidRDefault="00687A21" w:rsidP="00687A21">
            <w:pPr>
              <w:tabs>
                <w:tab w:val="left" w:pos="993"/>
              </w:tabs>
              <w:spacing w:line="259" w:lineRule="auto"/>
              <w:ind w:left="284"/>
              <w:jc w:val="both"/>
              <w:rPr>
                <w:rFonts w:eastAsia="Times New Roman"/>
                <w:color w:val="000000" w:themeColor="text1"/>
                <w:sz w:val="22"/>
                <w:szCs w:val="22"/>
              </w:rPr>
            </w:pPr>
          </w:p>
        </w:tc>
      </w:tr>
      <w:tr w:rsidR="0040097B" w:rsidRPr="002B791C" w14:paraId="66C00BE8" w14:textId="531D440C" w:rsidTr="00EE4314">
        <w:trPr>
          <w:trHeight w:val="397"/>
        </w:trPr>
        <w:tc>
          <w:tcPr>
            <w:tcW w:w="2972" w:type="dxa"/>
            <w:tcBorders>
              <w:top w:val="single" w:sz="12" w:space="0" w:color="70AD47" w:themeColor="accent6"/>
              <w:left w:val="single" w:sz="12" w:space="0" w:color="70AD47" w:themeColor="accent6"/>
              <w:bottom w:val="nil"/>
              <w:right w:val="single" w:sz="12" w:space="0" w:color="70AD47" w:themeColor="accent6"/>
            </w:tcBorders>
            <w:shd w:val="clear" w:color="auto" w:fill="FFFFFF" w:themeFill="background1"/>
          </w:tcPr>
          <w:p w14:paraId="7735D1D7" w14:textId="75683D5E" w:rsidR="0040097B" w:rsidRPr="00B46304" w:rsidRDefault="0040097B" w:rsidP="0040097B">
            <w:pPr>
              <w:spacing w:line="259" w:lineRule="auto"/>
              <w:ind w:left="185"/>
              <w:rPr>
                <w:rFonts w:eastAsiaTheme="minorHAnsi"/>
                <w:color w:val="000000" w:themeColor="text1"/>
                <w:sz w:val="22"/>
                <w:szCs w:val="22"/>
                <w:lang w:eastAsia="en-US"/>
              </w:rPr>
            </w:pPr>
            <w:r w:rsidRPr="00B46304">
              <w:rPr>
                <w:rFonts w:eastAsia="Times New Roman"/>
                <w:color w:val="000000" w:themeColor="text1"/>
                <w:sz w:val="22"/>
                <w:szCs w:val="22"/>
              </w:rPr>
              <w:t xml:space="preserve">What services will be impacted by the incident </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269B107C" w14:textId="0FFA4CE1" w:rsidR="0040097B" w:rsidRPr="00B46304" w:rsidRDefault="0040097B" w:rsidP="004C640F">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C</w:t>
            </w:r>
            <w:r>
              <w:rPr>
                <w:rFonts w:eastAsia="Times New Roman"/>
                <w:color w:val="000000" w:themeColor="text1"/>
                <w:sz w:val="22"/>
                <w:szCs w:val="22"/>
              </w:rPr>
              <w:t>hildren’s</w:t>
            </w:r>
            <w:r w:rsidR="00A55ADF">
              <w:rPr>
                <w:rFonts w:eastAsia="Times New Roman"/>
                <w:color w:val="000000" w:themeColor="text1"/>
                <w:sz w:val="22"/>
                <w:szCs w:val="22"/>
              </w:rPr>
              <w:t xml:space="preserve"> Services</w:t>
            </w:r>
          </w:p>
          <w:p w14:paraId="3DBB89C4" w14:textId="104523EE" w:rsidR="0040097B" w:rsidRPr="00B46304" w:rsidRDefault="0040097B" w:rsidP="004C640F">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24C85CE6" w14:textId="11AE6DE3" w:rsidR="0040097B" w:rsidRPr="00B46304" w:rsidRDefault="0040097B" w:rsidP="0040097B">
            <w:pPr>
              <w:tabs>
                <w:tab w:val="left" w:pos="993"/>
              </w:tabs>
              <w:spacing w:line="259" w:lineRule="auto"/>
              <w:ind w:left="284"/>
              <w:jc w:val="both"/>
              <w:rPr>
                <w:rFonts w:eastAsia="Times New Roman"/>
                <w:color w:val="000000" w:themeColor="text1"/>
                <w:sz w:val="22"/>
                <w:szCs w:val="22"/>
              </w:rPr>
            </w:pPr>
          </w:p>
        </w:tc>
      </w:tr>
      <w:tr w:rsidR="0040097B" w:rsidRPr="002B791C" w14:paraId="7A29DEDF"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5A324D37" w14:textId="307BFBDF" w:rsidR="0040097B" w:rsidRPr="00B46304" w:rsidRDefault="0040097B" w:rsidP="0040097B">
            <w:pPr>
              <w:spacing w:line="259" w:lineRule="auto"/>
              <w:ind w:left="185"/>
              <w:rPr>
                <w:rFonts w:eastAsia="Times New Roman"/>
                <w:color w:val="000000" w:themeColor="text1"/>
                <w:sz w:val="22"/>
                <w:szCs w:val="22"/>
              </w:rPr>
            </w:pPr>
            <w:r w:rsidRPr="00B46304">
              <w:rPr>
                <w:rFonts w:eastAsia="Times New Roman"/>
                <w:color w:val="000000" w:themeColor="text1"/>
                <w:sz w:val="22"/>
                <w:szCs w:val="22"/>
              </w:rPr>
              <w:t>(Looking ahead if</w:t>
            </w:r>
            <w:r>
              <w:rPr>
                <w:rFonts w:eastAsia="Times New Roman"/>
                <w:color w:val="000000" w:themeColor="text1"/>
                <w:sz w:val="22"/>
                <w:szCs w:val="22"/>
              </w:rPr>
              <w:t xml:space="preserve"> </w:t>
            </w:r>
            <w:r w:rsidRPr="00B46304">
              <w:rPr>
                <w:rFonts w:eastAsia="Times New Roman"/>
                <w:color w:val="000000" w:themeColor="text1"/>
                <w:sz w:val="22"/>
                <w:szCs w:val="22"/>
              </w:rPr>
              <w:t>possible)?</w:t>
            </w: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25D41A3F" w14:textId="11B64EE1" w:rsidR="0040097B" w:rsidRPr="00B46304" w:rsidRDefault="00A55ADF" w:rsidP="004C640F">
            <w:pPr>
              <w:tabs>
                <w:tab w:val="left" w:pos="993"/>
              </w:tabs>
              <w:ind w:left="40"/>
              <w:rPr>
                <w:rFonts w:eastAsia="Times New Roman"/>
                <w:color w:val="000000" w:themeColor="text1"/>
                <w:sz w:val="22"/>
                <w:szCs w:val="22"/>
              </w:rPr>
            </w:pPr>
            <w:r>
              <w:rPr>
                <w:rFonts w:eastAsia="Times New Roman"/>
                <w:color w:val="000000" w:themeColor="text1"/>
                <w:sz w:val="22"/>
                <w:szCs w:val="22"/>
              </w:rPr>
              <w:t xml:space="preserve">Health &amp; </w:t>
            </w:r>
            <w:r w:rsidR="0040097B">
              <w:rPr>
                <w:rFonts w:eastAsia="Times New Roman"/>
                <w:color w:val="000000" w:themeColor="text1"/>
                <w:sz w:val="22"/>
                <w:szCs w:val="22"/>
              </w:rPr>
              <w:t>Adults</w:t>
            </w:r>
            <w:r>
              <w:rPr>
                <w:rFonts w:eastAsia="Times New Roman"/>
                <w:color w:val="000000" w:themeColor="text1"/>
                <w:sz w:val="22"/>
                <w:szCs w:val="22"/>
              </w:rPr>
              <w:t xml:space="preserve"> Social Care</w:t>
            </w:r>
          </w:p>
          <w:p w14:paraId="204D687A" w14:textId="1AF1A75C" w:rsidR="0040097B" w:rsidRPr="00B46304" w:rsidRDefault="0040097B" w:rsidP="004C640F">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6C90DF9" w14:textId="77194A89" w:rsidR="0040097B" w:rsidRPr="00B46304" w:rsidRDefault="0040097B" w:rsidP="0040097B">
            <w:pPr>
              <w:tabs>
                <w:tab w:val="left" w:pos="993"/>
              </w:tabs>
              <w:spacing w:line="259" w:lineRule="auto"/>
              <w:ind w:left="284"/>
              <w:jc w:val="both"/>
              <w:rPr>
                <w:rFonts w:eastAsia="Times New Roman"/>
                <w:color w:val="000000" w:themeColor="text1"/>
                <w:sz w:val="22"/>
                <w:szCs w:val="22"/>
              </w:rPr>
            </w:pPr>
          </w:p>
        </w:tc>
      </w:tr>
      <w:tr w:rsidR="0040097B" w:rsidRPr="002B791C" w14:paraId="17A26FFF"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335813EA" w14:textId="77777777" w:rsidR="0040097B" w:rsidRPr="00B46304" w:rsidRDefault="0040097B" w:rsidP="0040097B">
            <w:pPr>
              <w:tabs>
                <w:tab w:val="left" w:pos="993"/>
              </w:tabs>
              <w:spacing w:line="259" w:lineRule="auto"/>
              <w:ind w:left="284"/>
              <w:jc w:val="both"/>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4FFBB60" w14:textId="77777777" w:rsidR="0040097B" w:rsidRPr="00B46304" w:rsidRDefault="0040097B" w:rsidP="004C640F">
            <w:pPr>
              <w:tabs>
                <w:tab w:val="left" w:pos="993"/>
              </w:tabs>
              <w:ind w:left="40"/>
              <w:rPr>
                <w:rFonts w:eastAsia="Times New Roman"/>
                <w:color w:val="000000" w:themeColor="text1"/>
                <w:sz w:val="22"/>
                <w:szCs w:val="22"/>
              </w:rPr>
            </w:pPr>
            <w:r>
              <w:rPr>
                <w:rFonts w:eastAsia="Times New Roman"/>
                <w:color w:val="000000" w:themeColor="text1"/>
                <w:sz w:val="22"/>
                <w:szCs w:val="22"/>
              </w:rPr>
              <w:t>Communities</w:t>
            </w:r>
          </w:p>
          <w:p w14:paraId="47AD4AC3" w14:textId="0A4BFF18" w:rsidR="0040097B" w:rsidRPr="00B46304" w:rsidRDefault="0040097B" w:rsidP="004C640F">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500B812" w14:textId="28BBCCD2" w:rsidR="0040097B" w:rsidRPr="00B46304" w:rsidRDefault="0040097B" w:rsidP="0040097B">
            <w:pPr>
              <w:tabs>
                <w:tab w:val="left" w:pos="993"/>
              </w:tabs>
              <w:spacing w:line="259" w:lineRule="auto"/>
              <w:ind w:left="284"/>
              <w:jc w:val="both"/>
              <w:rPr>
                <w:rFonts w:eastAsia="Times New Roman"/>
                <w:color w:val="000000" w:themeColor="text1"/>
                <w:sz w:val="22"/>
                <w:szCs w:val="22"/>
              </w:rPr>
            </w:pPr>
          </w:p>
        </w:tc>
      </w:tr>
      <w:tr w:rsidR="0040097B" w:rsidRPr="002B791C" w14:paraId="71EC88EC" w14:textId="77777777" w:rsidTr="00EE4314">
        <w:trPr>
          <w:trHeight w:val="397"/>
        </w:trPr>
        <w:tc>
          <w:tcPr>
            <w:tcW w:w="2972" w:type="dxa"/>
            <w:tcBorders>
              <w:top w:val="nil"/>
              <w:left w:val="single" w:sz="12" w:space="0" w:color="70AD47" w:themeColor="accent6"/>
              <w:bottom w:val="nil"/>
              <w:right w:val="single" w:sz="12" w:space="0" w:color="70AD47" w:themeColor="accent6"/>
            </w:tcBorders>
            <w:shd w:val="clear" w:color="auto" w:fill="FFFFFF" w:themeFill="background1"/>
          </w:tcPr>
          <w:p w14:paraId="4DAF3ADD" w14:textId="77777777" w:rsidR="0040097B" w:rsidRPr="00B46304" w:rsidRDefault="0040097B" w:rsidP="0040097B">
            <w:pPr>
              <w:tabs>
                <w:tab w:val="left" w:pos="993"/>
              </w:tabs>
              <w:spacing w:line="259" w:lineRule="auto"/>
              <w:ind w:left="284"/>
              <w:jc w:val="both"/>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10C79AE2" w14:textId="77777777" w:rsidR="0040097B" w:rsidRPr="00B46304" w:rsidRDefault="0040097B" w:rsidP="004C640F">
            <w:pPr>
              <w:tabs>
                <w:tab w:val="left" w:pos="993"/>
              </w:tabs>
              <w:ind w:left="40"/>
              <w:rPr>
                <w:rFonts w:eastAsia="Times New Roman"/>
                <w:color w:val="000000" w:themeColor="text1"/>
                <w:sz w:val="22"/>
                <w:szCs w:val="22"/>
              </w:rPr>
            </w:pPr>
            <w:r>
              <w:rPr>
                <w:rFonts w:eastAsia="Times New Roman"/>
                <w:color w:val="000000" w:themeColor="text1"/>
                <w:sz w:val="22"/>
                <w:szCs w:val="22"/>
              </w:rPr>
              <w:t>Chief Executives Office</w:t>
            </w:r>
          </w:p>
          <w:p w14:paraId="0E64AEAF" w14:textId="71C43F91" w:rsidR="0040097B" w:rsidRPr="00B46304" w:rsidRDefault="0040097B" w:rsidP="004C640F">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right w:val="single" w:sz="12" w:space="0" w:color="70AD47" w:themeColor="accent6"/>
            </w:tcBorders>
          </w:tcPr>
          <w:p w14:paraId="56721716" w14:textId="500296EC" w:rsidR="0040097B" w:rsidRPr="00B46304" w:rsidRDefault="0040097B" w:rsidP="0040097B">
            <w:pPr>
              <w:tabs>
                <w:tab w:val="left" w:pos="993"/>
              </w:tabs>
              <w:spacing w:line="259" w:lineRule="auto"/>
              <w:ind w:left="284"/>
              <w:jc w:val="both"/>
              <w:rPr>
                <w:rFonts w:eastAsia="Times New Roman"/>
                <w:color w:val="000000" w:themeColor="text1"/>
                <w:sz w:val="22"/>
                <w:szCs w:val="22"/>
              </w:rPr>
            </w:pPr>
          </w:p>
        </w:tc>
      </w:tr>
      <w:tr w:rsidR="0040097B" w:rsidRPr="002B791C" w14:paraId="0B731D28" w14:textId="77777777" w:rsidTr="00EE4314">
        <w:trPr>
          <w:trHeight w:val="397"/>
        </w:trPr>
        <w:tc>
          <w:tcPr>
            <w:tcW w:w="2972" w:type="dxa"/>
            <w:tcBorders>
              <w:top w:val="nil"/>
              <w:left w:val="single" w:sz="12" w:space="0" w:color="70AD47" w:themeColor="accent6"/>
              <w:bottom w:val="single" w:sz="12" w:space="0" w:color="70AD47" w:themeColor="accent6"/>
              <w:right w:val="single" w:sz="4" w:space="0" w:color="auto"/>
            </w:tcBorders>
            <w:shd w:val="clear" w:color="auto" w:fill="FFFFFF" w:themeFill="background1"/>
          </w:tcPr>
          <w:p w14:paraId="47EF9361" w14:textId="77777777" w:rsidR="0040097B" w:rsidRPr="00B46304" w:rsidRDefault="0040097B" w:rsidP="0040097B">
            <w:pPr>
              <w:tabs>
                <w:tab w:val="left" w:pos="993"/>
              </w:tabs>
              <w:spacing w:line="259" w:lineRule="auto"/>
              <w:ind w:left="284"/>
              <w:jc w:val="both"/>
              <w:rPr>
                <w:rFonts w:eastAsia="Times New Roman"/>
                <w:color w:val="000000" w:themeColor="text1"/>
                <w:sz w:val="22"/>
                <w:szCs w:val="22"/>
              </w:rPr>
            </w:pPr>
          </w:p>
        </w:tc>
        <w:tc>
          <w:tcPr>
            <w:tcW w:w="269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48D97A8" w14:textId="77777777" w:rsidR="0040097B" w:rsidRPr="00B46304" w:rsidRDefault="0040097B" w:rsidP="004C640F">
            <w:pPr>
              <w:tabs>
                <w:tab w:val="left" w:pos="993"/>
              </w:tabs>
              <w:ind w:left="40"/>
              <w:rPr>
                <w:rFonts w:eastAsia="Times New Roman"/>
                <w:color w:val="000000" w:themeColor="text1"/>
                <w:sz w:val="22"/>
                <w:szCs w:val="22"/>
              </w:rPr>
            </w:pPr>
            <w:r w:rsidRPr="00B46304">
              <w:rPr>
                <w:rFonts w:eastAsia="Times New Roman"/>
                <w:color w:val="000000" w:themeColor="text1"/>
                <w:sz w:val="22"/>
                <w:szCs w:val="22"/>
              </w:rPr>
              <w:t>Resources</w:t>
            </w:r>
          </w:p>
          <w:p w14:paraId="003924E4" w14:textId="2DA9D8CB" w:rsidR="0040097B" w:rsidRPr="00B46304" w:rsidRDefault="0040097B" w:rsidP="004C640F">
            <w:pPr>
              <w:tabs>
                <w:tab w:val="left" w:pos="993"/>
              </w:tabs>
              <w:ind w:left="40"/>
              <w:rPr>
                <w:rFonts w:eastAsia="Times New Roman"/>
                <w:color w:val="000000" w:themeColor="text1"/>
                <w:sz w:val="22"/>
                <w:szCs w:val="22"/>
              </w:rPr>
            </w:pPr>
          </w:p>
        </w:tc>
        <w:tc>
          <w:tcPr>
            <w:tcW w:w="425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CF5C428" w14:textId="4EF74C5B" w:rsidR="0040097B" w:rsidRPr="00B46304" w:rsidRDefault="0040097B" w:rsidP="0040097B">
            <w:pPr>
              <w:tabs>
                <w:tab w:val="left" w:pos="993"/>
              </w:tabs>
              <w:spacing w:line="259" w:lineRule="auto"/>
              <w:ind w:left="284"/>
              <w:jc w:val="both"/>
              <w:rPr>
                <w:rFonts w:eastAsia="Times New Roman"/>
                <w:color w:val="000000" w:themeColor="text1"/>
                <w:sz w:val="22"/>
                <w:szCs w:val="22"/>
              </w:rPr>
            </w:pPr>
          </w:p>
        </w:tc>
      </w:tr>
    </w:tbl>
    <w:p w14:paraId="3F18B666" w14:textId="3C48B0F2" w:rsidR="00990329" w:rsidRPr="004822D5" w:rsidRDefault="00823BEF" w:rsidP="001E2A48">
      <w:pPr>
        <w:pStyle w:val="Heading1"/>
        <w:numPr>
          <w:ilvl w:val="0"/>
          <w:numId w:val="20"/>
        </w:numPr>
        <w:ind w:left="567" w:hanging="567"/>
        <w:jc w:val="both"/>
        <w:rPr>
          <w:rFonts w:eastAsia="Times New Roman"/>
        </w:rPr>
      </w:pPr>
      <w:bookmarkStart w:id="64" w:name="_Toc142301114"/>
      <w:r w:rsidRPr="004822D5">
        <w:rPr>
          <w:rFonts w:eastAsia="Times New Roman"/>
        </w:rPr>
        <w:lastRenderedPageBreak/>
        <w:t>Roles &amp; Responsibilities</w:t>
      </w:r>
      <w:bookmarkEnd w:id="64"/>
    </w:p>
    <w:p w14:paraId="3DF0CEDF" w14:textId="77777777" w:rsidR="00D814D7" w:rsidRPr="003152D7" w:rsidRDefault="00D814D7" w:rsidP="00D814D7">
      <w:pPr>
        <w:spacing w:after="0"/>
        <w:jc w:val="both"/>
        <w:rPr>
          <w:rFonts w:eastAsia="Times New Roman"/>
          <w:bCs/>
          <w:lang w:eastAsia="en-US"/>
        </w:rPr>
      </w:pPr>
    </w:p>
    <w:p w14:paraId="3C1320FC" w14:textId="77777777" w:rsidR="002B791C" w:rsidRPr="005B2752" w:rsidRDefault="002B791C" w:rsidP="005B2752">
      <w:pPr>
        <w:pStyle w:val="Heading2"/>
      </w:pPr>
      <w:bookmarkStart w:id="65" w:name="_Civil_Contingencies_Board"/>
      <w:bookmarkStart w:id="66" w:name="_Toc142301115"/>
      <w:bookmarkEnd w:id="65"/>
      <w:r w:rsidRPr="005B2752">
        <w:t>Civil Contingencies Board</w:t>
      </w:r>
      <w:bookmarkEnd w:id="66"/>
    </w:p>
    <w:p w14:paraId="44E5294E" w14:textId="77777777" w:rsidR="002B791C" w:rsidRPr="00823BEF" w:rsidRDefault="002B791C" w:rsidP="002B791C">
      <w:pPr>
        <w:spacing w:after="0"/>
        <w:ind w:left="851" w:hanging="567"/>
        <w:jc w:val="both"/>
        <w:rPr>
          <w:rFonts w:eastAsia="Times New Roman"/>
          <w:sz w:val="22"/>
          <w:szCs w:val="22"/>
        </w:rPr>
      </w:pPr>
    </w:p>
    <w:p w14:paraId="266E734C" w14:textId="56DC5D72" w:rsidR="002B791C" w:rsidRPr="00192AD2" w:rsidRDefault="00CB7343" w:rsidP="001E2A48">
      <w:pPr>
        <w:numPr>
          <w:ilvl w:val="0"/>
          <w:numId w:val="14"/>
        </w:numPr>
        <w:tabs>
          <w:tab w:val="clear" w:pos="720"/>
        </w:tabs>
        <w:spacing w:after="0" w:line="259" w:lineRule="auto"/>
        <w:ind w:left="993" w:hanging="426"/>
        <w:jc w:val="both"/>
        <w:rPr>
          <w:rFonts w:eastAsia="Times New Roman"/>
        </w:rPr>
      </w:pPr>
      <w:r>
        <w:rPr>
          <w:rFonts w:eastAsia="Times New Roman"/>
        </w:rPr>
        <w:t>During an incident, t</w:t>
      </w:r>
      <w:r w:rsidR="002B791C" w:rsidRPr="00192AD2">
        <w:rPr>
          <w:rFonts w:eastAsia="Times New Roman"/>
        </w:rPr>
        <w:t xml:space="preserve">o meet at the earliest opportunity to complete the </w:t>
      </w:r>
      <w:hyperlink w:anchor="_CIP_Impact_Assessment" w:history="1">
        <w:r w:rsidR="002B791C" w:rsidRPr="00192AD2">
          <w:rPr>
            <w:rStyle w:val="Hyperlink"/>
            <w:rFonts w:eastAsia="Times New Roman"/>
          </w:rPr>
          <w:t>CIP Impact Assessment</w:t>
        </w:r>
      </w:hyperlink>
      <w:r w:rsidR="002B791C" w:rsidRPr="00192AD2">
        <w:rPr>
          <w:rFonts w:eastAsia="Times New Roman"/>
        </w:rPr>
        <w:t xml:space="preserve"> to assess the levels of impact and to determine the level of response required</w:t>
      </w:r>
      <w:r w:rsidR="001100C9">
        <w:rPr>
          <w:rFonts w:eastAsia="Times New Roman"/>
        </w:rPr>
        <w:t>.</w:t>
      </w:r>
      <w:r w:rsidR="002B791C" w:rsidRPr="00192AD2">
        <w:rPr>
          <w:rFonts w:eastAsia="Times New Roman"/>
        </w:rPr>
        <w:t xml:space="preserve"> </w:t>
      </w:r>
    </w:p>
    <w:p w14:paraId="7649FBE7" w14:textId="5EF9C5BD" w:rsidR="002B791C" w:rsidRPr="00192AD2" w:rsidRDefault="002B791C" w:rsidP="001E2A48">
      <w:pPr>
        <w:numPr>
          <w:ilvl w:val="0"/>
          <w:numId w:val="14"/>
        </w:numPr>
        <w:tabs>
          <w:tab w:val="clear" w:pos="720"/>
        </w:tabs>
        <w:spacing w:after="0" w:line="259" w:lineRule="auto"/>
        <w:ind w:left="993" w:hanging="426"/>
        <w:jc w:val="both"/>
        <w:rPr>
          <w:rFonts w:eastAsia="Times New Roman"/>
        </w:rPr>
      </w:pPr>
      <w:r w:rsidRPr="00192AD2">
        <w:rPr>
          <w:rFonts w:eastAsia="Times New Roman"/>
        </w:rPr>
        <w:t>Help co-ordinate the incident response, testing and review of plans and champion any resulting actions</w:t>
      </w:r>
      <w:r w:rsidR="001100C9">
        <w:rPr>
          <w:rFonts w:eastAsia="Times New Roman"/>
        </w:rPr>
        <w:t>.</w:t>
      </w:r>
    </w:p>
    <w:p w14:paraId="0F51D032" w14:textId="2F23DB79" w:rsidR="002B791C" w:rsidRPr="00192AD2" w:rsidRDefault="002B791C" w:rsidP="001E2A48">
      <w:pPr>
        <w:numPr>
          <w:ilvl w:val="0"/>
          <w:numId w:val="14"/>
        </w:numPr>
        <w:tabs>
          <w:tab w:val="clear" w:pos="720"/>
        </w:tabs>
        <w:spacing w:after="0" w:line="259" w:lineRule="auto"/>
        <w:ind w:left="993" w:hanging="426"/>
        <w:jc w:val="both"/>
        <w:rPr>
          <w:rFonts w:eastAsia="Times New Roman"/>
        </w:rPr>
      </w:pPr>
      <w:r w:rsidRPr="00192AD2">
        <w:rPr>
          <w:rFonts w:eastAsia="Times New Roman"/>
        </w:rPr>
        <w:t>Members of the board will ‘champion’ business continuity management, crisis management and emergency planning issues in their Directorates</w:t>
      </w:r>
      <w:r w:rsidR="001100C9">
        <w:rPr>
          <w:rFonts w:eastAsia="Times New Roman"/>
        </w:rPr>
        <w:t>.</w:t>
      </w:r>
    </w:p>
    <w:p w14:paraId="50ACCAA1" w14:textId="0DA77572" w:rsidR="002B791C" w:rsidRPr="00192AD2" w:rsidRDefault="002B791C" w:rsidP="001E2A48">
      <w:pPr>
        <w:numPr>
          <w:ilvl w:val="0"/>
          <w:numId w:val="14"/>
        </w:numPr>
        <w:tabs>
          <w:tab w:val="clear" w:pos="720"/>
        </w:tabs>
        <w:spacing w:after="0" w:line="259" w:lineRule="auto"/>
        <w:ind w:left="993" w:hanging="426"/>
        <w:jc w:val="both"/>
        <w:rPr>
          <w:rFonts w:eastAsia="Times New Roman"/>
        </w:rPr>
      </w:pPr>
      <w:r w:rsidRPr="00192AD2">
        <w:rPr>
          <w:rFonts w:eastAsia="Times New Roman"/>
        </w:rPr>
        <w:t>Act as a contact point for their Directorate in all policy and operational matters concerning business continuity &amp; civil protection</w:t>
      </w:r>
      <w:r w:rsidR="001100C9">
        <w:rPr>
          <w:rFonts w:eastAsia="Times New Roman"/>
        </w:rPr>
        <w:t>.</w:t>
      </w:r>
    </w:p>
    <w:p w14:paraId="0FE672BC" w14:textId="6C514AA3" w:rsidR="002B791C" w:rsidRPr="00192AD2" w:rsidRDefault="002B791C" w:rsidP="001E2A48">
      <w:pPr>
        <w:numPr>
          <w:ilvl w:val="0"/>
          <w:numId w:val="14"/>
        </w:numPr>
        <w:tabs>
          <w:tab w:val="clear" w:pos="720"/>
        </w:tabs>
        <w:spacing w:after="0" w:line="259" w:lineRule="auto"/>
        <w:ind w:left="993" w:hanging="426"/>
        <w:jc w:val="both"/>
        <w:rPr>
          <w:rFonts w:eastAsia="Times New Roman"/>
        </w:rPr>
      </w:pPr>
      <w:r w:rsidRPr="00192AD2">
        <w:rPr>
          <w:rFonts w:eastAsia="Times New Roman"/>
        </w:rPr>
        <w:t>Provide Directorate information and contact details to the CPU/CCB as required</w:t>
      </w:r>
      <w:r w:rsidR="001100C9">
        <w:rPr>
          <w:rFonts w:eastAsia="Times New Roman"/>
        </w:rPr>
        <w:t>.</w:t>
      </w:r>
    </w:p>
    <w:p w14:paraId="16CC4D86" w14:textId="05A94036" w:rsidR="002B791C" w:rsidRPr="00192AD2" w:rsidRDefault="002B791C" w:rsidP="001E2A48">
      <w:pPr>
        <w:numPr>
          <w:ilvl w:val="0"/>
          <w:numId w:val="14"/>
        </w:numPr>
        <w:tabs>
          <w:tab w:val="clear" w:pos="720"/>
        </w:tabs>
        <w:spacing w:after="0" w:line="259" w:lineRule="auto"/>
        <w:ind w:left="993" w:hanging="426"/>
        <w:jc w:val="both"/>
        <w:rPr>
          <w:rFonts w:eastAsia="Times New Roman"/>
        </w:rPr>
      </w:pPr>
      <w:r w:rsidRPr="00192AD2">
        <w:rPr>
          <w:rFonts w:eastAsia="Times New Roman"/>
        </w:rPr>
        <w:t>Promote and encourage general awareness training for staff and specific training for those with planned roles and functions within the Directorate</w:t>
      </w:r>
      <w:r w:rsidR="001100C9">
        <w:rPr>
          <w:rFonts w:eastAsia="Times New Roman"/>
        </w:rPr>
        <w:t>.</w:t>
      </w:r>
    </w:p>
    <w:p w14:paraId="36C6BC23" w14:textId="491107CC" w:rsidR="002B791C" w:rsidRPr="00192AD2" w:rsidRDefault="002B791C" w:rsidP="001E2A48">
      <w:pPr>
        <w:numPr>
          <w:ilvl w:val="0"/>
          <w:numId w:val="14"/>
        </w:numPr>
        <w:tabs>
          <w:tab w:val="clear" w:pos="720"/>
        </w:tabs>
        <w:spacing w:after="0" w:line="259" w:lineRule="auto"/>
        <w:ind w:left="993" w:hanging="426"/>
        <w:jc w:val="both"/>
        <w:rPr>
          <w:rFonts w:eastAsia="Times New Roman"/>
        </w:rPr>
      </w:pPr>
      <w:r w:rsidRPr="00192AD2">
        <w:rPr>
          <w:rFonts w:eastAsia="Times New Roman"/>
        </w:rPr>
        <w:t>Assist in identifying resources and the development of capabilities to deliver plans</w:t>
      </w:r>
      <w:r w:rsidR="001100C9">
        <w:rPr>
          <w:rFonts w:eastAsia="Times New Roman"/>
        </w:rPr>
        <w:t>.</w:t>
      </w:r>
    </w:p>
    <w:p w14:paraId="012C55DF" w14:textId="77777777" w:rsidR="002B791C" w:rsidRPr="00192AD2" w:rsidRDefault="002B791C" w:rsidP="001E2A48">
      <w:pPr>
        <w:numPr>
          <w:ilvl w:val="0"/>
          <w:numId w:val="14"/>
        </w:numPr>
        <w:tabs>
          <w:tab w:val="clear" w:pos="720"/>
        </w:tabs>
        <w:spacing w:after="0" w:line="259" w:lineRule="auto"/>
        <w:ind w:left="993" w:hanging="426"/>
        <w:jc w:val="both"/>
        <w:rPr>
          <w:rFonts w:eastAsia="Times New Roman"/>
        </w:rPr>
      </w:pPr>
      <w:r w:rsidRPr="00192AD2">
        <w:rPr>
          <w:rFonts w:eastAsia="Times New Roman"/>
        </w:rPr>
        <w:t>Co-ordinate the development of recovery plans for their Directorate essential/critical services. Ensure that these plans are flexible &amp; adaptable enough to cope with any foreseeable impact (including loss of IT, telecommunications, electricity etc.)</w:t>
      </w:r>
    </w:p>
    <w:p w14:paraId="173F5517" w14:textId="77777777" w:rsidR="002B791C" w:rsidRPr="00192AD2" w:rsidRDefault="002B791C" w:rsidP="003152D7">
      <w:pPr>
        <w:pStyle w:val="Heading2"/>
        <w:jc w:val="both"/>
        <w:rPr>
          <w:rFonts w:eastAsia="Times New Roman"/>
          <w:sz w:val="24"/>
          <w:szCs w:val="24"/>
        </w:rPr>
      </w:pPr>
    </w:p>
    <w:p w14:paraId="5A1B7AF3" w14:textId="73B0033B" w:rsidR="00823BEF" w:rsidRPr="00192AD2" w:rsidRDefault="00823BEF" w:rsidP="005B2752">
      <w:pPr>
        <w:pStyle w:val="Heading2"/>
        <w:rPr>
          <w:rFonts w:eastAsia="Times New Roman"/>
        </w:rPr>
      </w:pPr>
      <w:bookmarkStart w:id="67" w:name="_Toc142301116"/>
      <w:r w:rsidRPr="00192AD2">
        <w:rPr>
          <w:rFonts w:eastAsia="Times New Roman"/>
        </w:rPr>
        <w:t xml:space="preserve">Chief </w:t>
      </w:r>
      <w:r w:rsidRPr="005B2752">
        <w:t>Executive</w:t>
      </w:r>
      <w:bookmarkEnd w:id="67"/>
      <w:r w:rsidRPr="00192AD2">
        <w:rPr>
          <w:rFonts w:eastAsia="Times New Roman"/>
        </w:rPr>
        <w:t xml:space="preserve"> </w:t>
      </w:r>
    </w:p>
    <w:p w14:paraId="6B489FEE" w14:textId="77777777" w:rsidR="00823BEF" w:rsidRPr="00192AD2" w:rsidRDefault="00823BEF" w:rsidP="006D1D1F">
      <w:pPr>
        <w:spacing w:after="0"/>
        <w:ind w:left="851" w:hanging="567"/>
        <w:jc w:val="both"/>
        <w:rPr>
          <w:rFonts w:eastAsia="Times New Roman"/>
        </w:rPr>
      </w:pPr>
    </w:p>
    <w:p w14:paraId="5C2C5DA1" w14:textId="2D64EF15" w:rsidR="00823BEF" w:rsidRPr="00192AD2" w:rsidRDefault="00823BEF" w:rsidP="001E2A48">
      <w:pPr>
        <w:numPr>
          <w:ilvl w:val="0"/>
          <w:numId w:val="12"/>
        </w:numPr>
        <w:spacing w:after="0" w:line="259" w:lineRule="auto"/>
        <w:ind w:left="993" w:hanging="426"/>
        <w:jc w:val="both"/>
        <w:rPr>
          <w:rFonts w:eastAsia="Times New Roman"/>
        </w:rPr>
      </w:pPr>
      <w:r w:rsidRPr="00192AD2">
        <w:rPr>
          <w:rFonts w:eastAsia="Times New Roman"/>
        </w:rPr>
        <w:t>Ha</w:t>
      </w:r>
      <w:r w:rsidR="002B791C" w:rsidRPr="00192AD2">
        <w:rPr>
          <w:rFonts w:eastAsia="Times New Roman"/>
        </w:rPr>
        <w:t>s</w:t>
      </w:r>
      <w:r w:rsidRPr="00192AD2">
        <w:rPr>
          <w:rFonts w:eastAsia="Times New Roman"/>
        </w:rPr>
        <w:t xml:space="preserve"> overall responsibility for activating the Council’s </w:t>
      </w:r>
      <w:r w:rsidR="000E191A" w:rsidRPr="00192AD2">
        <w:rPr>
          <w:rFonts w:eastAsia="Times New Roman"/>
        </w:rPr>
        <w:t>Critical Incident Plan</w:t>
      </w:r>
      <w:r w:rsidR="002B791C" w:rsidRPr="00192AD2">
        <w:rPr>
          <w:rFonts w:eastAsia="Times New Roman"/>
        </w:rPr>
        <w:t xml:space="preserve"> based on outcome of the </w:t>
      </w:r>
      <w:hyperlink w:anchor="_CIP_Impact_Assessment" w:history="1">
        <w:r w:rsidR="002B791C" w:rsidRPr="00192AD2">
          <w:rPr>
            <w:rStyle w:val="Hyperlink"/>
            <w:rFonts w:eastAsia="Times New Roman"/>
          </w:rPr>
          <w:t>CIP Impact Assessment</w:t>
        </w:r>
      </w:hyperlink>
      <w:r w:rsidR="002B791C" w:rsidRPr="00192AD2">
        <w:rPr>
          <w:rFonts w:eastAsia="Times New Roman"/>
        </w:rPr>
        <w:t xml:space="preserve"> carried out by the CCB</w:t>
      </w:r>
      <w:r w:rsidR="001100C9">
        <w:rPr>
          <w:rFonts w:eastAsia="Times New Roman"/>
        </w:rPr>
        <w:t>.</w:t>
      </w:r>
    </w:p>
    <w:p w14:paraId="2D10C02F" w14:textId="4A556E99" w:rsidR="00823BEF" w:rsidRPr="00192AD2" w:rsidRDefault="00823BEF" w:rsidP="001E2A48">
      <w:pPr>
        <w:numPr>
          <w:ilvl w:val="0"/>
          <w:numId w:val="12"/>
        </w:numPr>
        <w:spacing w:after="0" w:line="259" w:lineRule="auto"/>
        <w:ind w:left="993" w:hanging="426"/>
        <w:jc w:val="both"/>
        <w:rPr>
          <w:rFonts w:eastAsia="Times New Roman"/>
        </w:rPr>
      </w:pPr>
      <w:r w:rsidRPr="00192AD2">
        <w:rPr>
          <w:rFonts w:eastAsia="Times New Roman"/>
        </w:rPr>
        <w:t>Decide</w:t>
      </w:r>
      <w:r w:rsidR="002B791C" w:rsidRPr="00192AD2">
        <w:rPr>
          <w:rFonts w:eastAsia="Times New Roman"/>
        </w:rPr>
        <w:t>s</w:t>
      </w:r>
      <w:r w:rsidRPr="00192AD2">
        <w:rPr>
          <w:rFonts w:eastAsia="Times New Roman"/>
        </w:rPr>
        <w:t xml:space="preserve"> the membership of the Gold Team </w:t>
      </w:r>
    </w:p>
    <w:p w14:paraId="76A9849E" w14:textId="1434C788" w:rsidR="00823BEF" w:rsidRPr="00192AD2" w:rsidRDefault="00823BEF" w:rsidP="001E2A48">
      <w:pPr>
        <w:numPr>
          <w:ilvl w:val="0"/>
          <w:numId w:val="12"/>
        </w:numPr>
        <w:spacing w:after="0" w:line="259" w:lineRule="auto"/>
        <w:ind w:left="993" w:hanging="426"/>
        <w:jc w:val="both"/>
        <w:rPr>
          <w:rFonts w:eastAsia="Times New Roman"/>
        </w:rPr>
      </w:pPr>
      <w:r w:rsidRPr="00192AD2">
        <w:rPr>
          <w:rFonts w:eastAsia="Times New Roman"/>
        </w:rPr>
        <w:t>Ha</w:t>
      </w:r>
      <w:r w:rsidR="002B791C" w:rsidRPr="00192AD2">
        <w:rPr>
          <w:rFonts w:eastAsia="Times New Roman"/>
        </w:rPr>
        <w:t>s</w:t>
      </w:r>
      <w:r w:rsidRPr="00192AD2">
        <w:rPr>
          <w:rFonts w:eastAsia="Times New Roman"/>
        </w:rPr>
        <w:t xml:space="preserve"> overall responsibility for managing the Council’s strategic response and recovery from a major disruption to business</w:t>
      </w:r>
      <w:r w:rsidR="001100C9">
        <w:rPr>
          <w:rFonts w:eastAsia="Times New Roman"/>
        </w:rPr>
        <w:t>.</w:t>
      </w:r>
    </w:p>
    <w:p w14:paraId="60518E6B" w14:textId="6C7ACAEC" w:rsidR="00823BEF" w:rsidRPr="00192AD2" w:rsidRDefault="00823BEF" w:rsidP="001E2A48">
      <w:pPr>
        <w:numPr>
          <w:ilvl w:val="0"/>
          <w:numId w:val="12"/>
        </w:numPr>
        <w:spacing w:after="0" w:line="259" w:lineRule="auto"/>
        <w:ind w:left="993" w:hanging="426"/>
        <w:jc w:val="both"/>
        <w:rPr>
          <w:rFonts w:eastAsia="Times New Roman"/>
        </w:rPr>
      </w:pPr>
      <w:r w:rsidRPr="00192AD2">
        <w:rPr>
          <w:rFonts w:eastAsia="Times New Roman"/>
        </w:rPr>
        <w:t>Ha</w:t>
      </w:r>
      <w:r w:rsidR="002B791C" w:rsidRPr="00192AD2">
        <w:rPr>
          <w:rFonts w:eastAsia="Times New Roman"/>
        </w:rPr>
        <w:t>s</w:t>
      </w:r>
      <w:r w:rsidRPr="00192AD2">
        <w:rPr>
          <w:rFonts w:eastAsia="Times New Roman"/>
        </w:rPr>
        <w:t xml:space="preserve"> overall responsibility for ensuring that vital day-to-day services are continued</w:t>
      </w:r>
    </w:p>
    <w:p w14:paraId="33D183CD" w14:textId="47D76A26" w:rsidR="00823BEF" w:rsidRPr="00192AD2" w:rsidRDefault="00823BEF" w:rsidP="001E2A48">
      <w:pPr>
        <w:numPr>
          <w:ilvl w:val="0"/>
          <w:numId w:val="12"/>
        </w:numPr>
        <w:spacing w:after="0" w:line="259" w:lineRule="auto"/>
        <w:ind w:left="993" w:hanging="426"/>
        <w:jc w:val="both"/>
        <w:rPr>
          <w:rFonts w:eastAsia="Times New Roman"/>
        </w:rPr>
      </w:pPr>
      <w:r w:rsidRPr="00192AD2">
        <w:rPr>
          <w:rFonts w:eastAsia="Times New Roman"/>
        </w:rPr>
        <w:t>Ha</w:t>
      </w:r>
      <w:r w:rsidR="002B791C" w:rsidRPr="00192AD2">
        <w:rPr>
          <w:rFonts w:eastAsia="Times New Roman"/>
        </w:rPr>
        <w:t>s</w:t>
      </w:r>
      <w:r w:rsidRPr="00192AD2">
        <w:rPr>
          <w:rFonts w:eastAsia="Times New Roman"/>
        </w:rPr>
        <w:t xml:space="preserve"> overall responsibility for ensuring that all sections of the Borough Major Emergency Plans are regularly updated and activated where appropriate</w:t>
      </w:r>
      <w:r w:rsidR="001100C9">
        <w:rPr>
          <w:rFonts w:eastAsia="Times New Roman"/>
        </w:rPr>
        <w:t>.</w:t>
      </w:r>
      <w:r w:rsidRPr="00192AD2">
        <w:rPr>
          <w:rFonts w:eastAsia="Times New Roman"/>
        </w:rPr>
        <w:t xml:space="preserve"> </w:t>
      </w:r>
    </w:p>
    <w:p w14:paraId="07BA1CA7" w14:textId="77777777" w:rsidR="00823BEF" w:rsidRPr="00192AD2" w:rsidRDefault="00823BEF" w:rsidP="006D1D1F">
      <w:pPr>
        <w:pStyle w:val="Heading2"/>
        <w:ind w:left="851" w:hanging="567"/>
        <w:jc w:val="both"/>
        <w:rPr>
          <w:rFonts w:eastAsia="Times New Roman"/>
          <w:sz w:val="24"/>
          <w:szCs w:val="24"/>
        </w:rPr>
      </w:pPr>
    </w:p>
    <w:p w14:paraId="09E9E998" w14:textId="77777777" w:rsidR="00823BEF" w:rsidRPr="00192AD2" w:rsidRDefault="00823BEF" w:rsidP="00A85551">
      <w:pPr>
        <w:pStyle w:val="Heading2"/>
        <w:rPr>
          <w:rFonts w:eastAsia="Times New Roman"/>
        </w:rPr>
      </w:pPr>
      <w:bookmarkStart w:id="68" w:name="_Toc142301117"/>
      <w:r w:rsidRPr="00192AD2">
        <w:rPr>
          <w:rFonts w:eastAsia="Times New Roman"/>
        </w:rPr>
        <w:t xml:space="preserve">Corporate </w:t>
      </w:r>
      <w:r w:rsidRPr="00A85551">
        <w:t>Directors</w:t>
      </w:r>
      <w:bookmarkEnd w:id="68"/>
    </w:p>
    <w:p w14:paraId="6DB32529" w14:textId="77777777" w:rsidR="00823BEF" w:rsidRPr="00192AD2" w:rsidRDefault="00823BEF" w:rsidP="002B791C">
      <w:pPr>
        <w:spacing w:after="0"/>
        <w:ind w:left="993" w:hanging="426"/>
        <w:jc w:val="both"/>
        <w:rPr>
          <w:rFonts w:eastAsia="Times New Roman"/>
        </w:rPr>
      </w:pPr>
    </w:p>
    <w:p w14:paraId="2CD844D9" w14:textId="2E10010F" w:rsidR="002B791C" w:rsidRPr="00192AD2" w:rsidRDefault="002B791C" w:rsidP="001E2A48">
      <w:pPr>
        <w:numPr>
          <w:ilvl w:val="0"/>
          <w:numId w:val="13"/>
        </w:numPr>
        <w:tabs>
          <w:tab w:val="clear" w:pos="720"/>
        </w:tabs>
        <w:spacing w:after="0" w:line="259" w:lineRule="auto"/>
        <w:ind w:left="993" w:hanging="426"/>
        <w:jc w:val="both"/>
        <w:rPr>
          <w:rFonts w:eastAsia="Times New Roman"/>
        </w:rPr>
      </w:pPr>
      <w:r w:rsidRPr="00192AD2">
        <w:rPr>
          <w:rFonts w:eastAsia="Times New Roman"/>
        </w:rPr>
        <w:t>Participate in strategic (Gold) and operational (Silver) incident management teams as required</w:t>
      </w:r>
      <w:r w:rsidR="001100C9">
        <w:rPr>
          <w:rFonts w:eastAsia="Times New Roman"/>
        </w:rPr>
        <w:t>.</w:t>
      </w:r>
    </w:p>
    <w:p w14:paraId="7FD61477" w14:textId="3AB11979" w:rsidR="002B791C" w:rsidRPr="00192AD2" w:rsidRDefault="002B791C" w:rsidP="001E2A48">
      <w:pPr>
        <w:numPr>
          <w:ilvl w:val="0"/>
          <w:numId w:val="13"/>
        </w:numPr>
        <w:tabs>
          <w:tab w:val="clear" w:pos="720"/>
        </w:tabs>
        <w:spacing w:after="0" w:line="259" w:lineRule="auto"/>
        <w:ind w:left="993" w:hanging="426"/>
        <w:jc w:val="both"/>
        <w:rPr>
          <w:rFonts w:eastAsia="Times New Roman"/>
        </w:rPr>
      </w:pPr>
      <w:r w:rsidRPr="00192AD2">
        <w:rPr>
          <w:rFonts w:eastAsia="Times New Roman"/>
        </w:rPr>
        <w:t>Assist in the redistribution of resources (including staff) across the Council to facilitate crisis management, continuity of essential/critical services and business recovery</w:t>
      </w:r>
      <w:r w:rsidR="000118DB">
        <w:rPr>
          <w:rFonts w:eastAsia="Times New Roman"/>
        </w:rPr>
        <w:t>.</w:t>
      </w:r>
    </w:p>
    <w:p w14:paraId="52DC1F0D" w14:textId="372B03C2" w:rsidR="002B791C" w:rsidRPr="00192AD2" w:rsidRDefault="002B791C" w:rsidP="001E2A48">
      <w:pPr>
        <w:numPr>
          <w:ilvl w:val="0"/>
          <w:numId w:val="13"/>
        </w:numPr>
        <w:tabs>
          <w:tab w:val="clear" w:pos="720"/>
        </w:tabs>
        <w:spacing w:after="0" w:line="259" w:lineRule="auto"/>
        <w:ind w:left="993" w:hanging="426"/>
        <w:jc w:val="both"/>
        <w:rPr>
          <w:rFonts w:eastAsia="Times New Roman"/>
        </w:rPr>
      </w:pPr>
      <w:r w:rsidRPr="00192AD2">
        <w:rPr>
          <w:rFonts w:eastAsia="Times New Roman"/>
        </w:rPr>
        <w:t>Ensure, in collaboration with the Civil Protection Unit (CPU), that all relevant staff are trained and equipped to undertake their business continuity roles and responsibilities</w:t>
      </w:r>
      <w:r w:rsidR="000118DB">
        <w:rPr>
          <w:rFonts w:eastAsia="Times New Roman"/>
        </w:rPr>
        <w:t>.</w:t>
      </w:r>
    </w:p>
    <w:p w14:paraId="47C10BBA" w14:textId="083C0A4A" w:rsidR="00823BEF" w:rsidRPr="00192AD2" w:rsidRDefault="00823BEF" w:rsidP="001E2A48">
      <w:pPr>
        <w:numPr>
          <w:ilvl w:val="0"/>
          <w:numId w:val="13"/>
        </w:numPr>
        <w:tabs>
          <w:tab w:val="clear" w:pos="720"/>
        </w:tabs>
        <w:spacing w:after="0" w:line="259" w:lineRule="auto"/>
        <w:ind w:left="993" w:hanging="426"/>
        <w:jc w:val="both"/>
        <w:rPr>
          <w:rFonts w:eastAsia="Times New Roman"/>
        </w:rPr>
      </w:pPr>
      <w:r w:rsidRPr="00192AD2">
        <w:rPr>
          <w:rFonts w:eastAsia="Times New Roman"/>
        </w:rPr>
        <w:lastRenderedPageBreak/>
        <w:t xml:space="preserve">Ensure that services within their Directorate review their </w:t>
      </w:r>
      <w:r w:rsidR="002B791C" w:rsidRPr="00192AD2">
        <w:rPr>
          <w:rFonts w:eastAsia="Times New Roman"/>
        </w:rPr>
        <w:t>Localised Incident Plans</w:t>
      </w:r>
      <w:r w:rsidRPr="00192AD2">
        <w:rPr>
          <w:rFonts w:eastAsia="Times New Roman"/>
        </w:rPr>
        <w:t xml:space="preserve"> within the </w:t>
      </w:r>
      <w:r w:rsidR="00ED5C41">
        <w:rPr>
          <w:rFonts w:eastAsia="Times New Roman"/>
        </w:rPr>
        <w:t>BC&amp;R</w:t>
      </w:r>
      <w:r w:rsidRPr="00192AD2">
        <w:rPr>
          <w:rFonts w:eastAsia="Times New Roman"/>
        </w:rPr>
        <w:t xml:space="preserve"> platform, are undertaking regular reviews of essential functions carried out by their services and ensuring service specific procedures and strategies are in place to eliminate or minimise </w:t>
      </w:r>
      <w:r w:rsidR="002B791C" w:rsidRPr="00192AD2">
        <w:rPr>
          <w:rFonts w:eastAsia="Times New Roman"/>
        </w:rPr>
        <w:t>impacts</w:t>
      </w:r>
      <w:r w:rsidR="000118DB">
        <w:rPr>
          <w:rFonts w:eastAsia="Times New Roman"/>
        </w:rPr>
        <w:t>.</w:t>
      </w:r>
    </w:p>
    <w:p w14:paraId="44B4EAEF" w14:textId="02636013" w:rsidR="002B791C" w:rsidRPr="00192AD2" w:rsidRDefault="00823BEF" w:rsidP="001E2A48">
      <w:pPr>
        <w:numPr>
          <w:ilvl w:val="0"/>
          <w:numId w:val="13"/>
        </w:numPr>
        <w:tabs>
          <w:tab w:val="clear" w:pos="720"/>
        </w:tabs>
        <w:spacing w:after="0" w:line="259" w:lineRule="auto"/>
        <w:ind w:left="993" w:hanging="426"/>
        <w:jc w:val="both"/>
        <w:rPr>
          <w:rFonts w:eastAsia="Times New Roman"/>
        </w:rPr>
      </w:pPr>
      <w:r w:rsidRPr="00192AD2">
        <w:rPr>
          <w:rFonts w:eastAsia="Times New Roman"/>
        </w:rPr>
        <w:t xml:space="preserve">Ensure that such reviews of </w:t>
      </w:r>
      <w:r w:rsidR="002B791C" w:rsidRPr="00192AD2">
        <w:rPr>
          <w:rFonts w:eastAsia="Times New Roman"/>
        </w:rPr>
        <w:t>Localised Incident Plans</w:t>
      </w:r>
      <w:r w:rsidRPr="00192AD2">
        <w:rPr>
          <w:rFonts w:eastAsia="Times New Roman"/>
        </w:rPr>
        <w:t xml:space="preserve"> are approved by Directors to go live</w:t>
      </w:r>
      <w:r w:rsidR="000118DB">
        <w:rPr>
          <w:rFonts w:eastAsia="Times New Roman"/>
        </w:rPr>
        <w:t>.</w:t>
      </w:r>
      <w:r w:rsidR="002B791C" w:rsidRPr="00192AD2">
        <w:rPr>
          <w:rFonts w:eastAsia="Times New Roman"/>
        </w:rPr>
        <w:t xml:space="preserve"> </w:t>
      </w:r>
    </w:p>
    <w:p w14:paraId="5CAF4EBF" w14:textId="39696C4E" w:rsidR="00FB5B57" w:rsidRPr="00192AD2" w:rsidRDefault="002B791C" w:rsidP="001E2A48">
      <w:pPr>
        <w:numPr>
          <w:ilvl w:val="0"/>
          <w:numId w:val="13"/>
        </w:numPr>
        <w:tabs>
          <w:tab w:val="clear" w:pos="720"/>
        </w:tabs>
        <w:spacing w:after="0" w:line="259" w:lineRule="auto"/>
        <w:ind w:left="993" w:hanging="426"/>
        <w:jc w:val="both"/>
        <w:rPr>
          <w:rFonts w:eastAsia="Times New Roman"/>
          <w:b/>
          <w:bCs/>
          <w:color w:val="0062AE"/>
        </w:rPr>
      </w:pPr>
      <w:r w:rsidRPr="00192AD2">
        <w:rPr>
          <w:rFonts w:eastAsia="Times New Roman"/>
        </w:rPr>
        <w:t>Ensure Business Continuity is discussed at Directorate Leadership Team (DLT) Meetings</w:t>
      </w:r>
      <w:r w:rsidR="000118DB">
        <w:rPr>
          <w:rFonts w:eastAsia="Times New Roman"/>
        </w:rPr>
        <w:t>.</w:t>
      </w:r>
    </w:p>
    <w:p w14:paraId="0C9E3D1A" w14:textId="11B6EF26" w:rsidR="00D814D7" w:rsidRPr="000118DB" w:rsidRDefault="00823BEF" w:rsidP="001E2A48">
      <w:pPr>
        <w:numPr>
          <w:ilvl w:val="0"/>
          <w:numId w:val="13"/>
        </w:numPr>
        <w:tabs>
          <w:tab w:val="clear" w:pos="720"/>
        </w:tabs>
        <w:spacing w:after="0" w:line="259" w:lineRule="auto"/>
        <w:ind w:left="993" w:hanging="426"/>
        <w:jc w:val="both"/>
        <w:rPr>
          <w:rFonts w:eastAsia="Times New Roman"/>
          <w:b/>
          <w:bCs/>
          <w:color w:val="0062AE"/>
        </w:rPr>
      </w:pPr>
      <w:r w:rsidRPr="00192AD2">
        <w:rPr>
          <w:rFonts w:eastAsia="Times New Roman"/>
        </w:rPr>
        <w:t xml:space="preserve">Ensure that </w:t>
      </w:r>
      <w:r w:rsidR="002B791C" w:rsidRPr="00192AD2">
        <w:rPr>
          <w:rFonts w:eastAsia="Times New Roman"/>
        </w:rPr>
        <w:t>Localised Incident Plans</w:t>
      </w:r>
      <w:r w:rsidRPr="00192AD2">
        <w:rPr>
          <w:rFonts w:eastAsia="Times New Roman"/>
        </w:rPr>
        <w:t xml:space="preserve"> are tested on at least an annual basis and that the outcome is reviewed with any shortfalls highlighted, addressed and actions implemented</w:t>
      </w:r>
      <w:r w:rsidR="000118DB">
        <w:rPr>
          <w:rFonts w:eastAsia="Times New Roman"/>
        </w:rPr>
        <w:t>.</w:t>
      </w:r>
    </w:p>
    <w:p w14:paraId="7670F5F3" w14:textId="77777777" w:rsidR="000118DB" w:rsidRPr="00192AD2" w:rsidRDefault="000118DB" w:rsidP="000118DB">
      <w:pPr>
        <w:spacing w:after="0" w:line="259" w:lineRule="auto"/>
        <w:ind w:left="993"/>
        <w:jc w:val="both"/>
        <w:rPr>
          <w:rFonts w:eastAsia="Times New Roman"/>
          <w:b/>
          <w:bCs/>
          <w:color w:val="0062AE"/>
        </w:rPr>
      </w:pPr>
    </w:p>
    <w:p w14:paraId="1AEC17A7" w14:textId="77777777" w:rsidR="00162062" w:rsidRPr="004822D5" w:rsidRDefault="00162062" w:rsidP="001E2A48">
      <w:pPr>
        <w:pStyle w:val="Heading1"/>
        <w:numPr>
          <w:ilvl w:val="0"/>
          <w:numId w:val="20"/>
        </w:numPr>
        <w:ind w:left="567" w:hanging="567"/>
        <w:jc w:val="both"/>
        <w:rPr>
          <w:rFonts w:eastAsia="Times New Roman"/>
        </w:rPr>
      </w:pPr>
      <w:bookmarkStart w:id="69" w:name="_Toc142301118"/>
      <w:r w:rsidRPr="004822D5">
        <w:rPr>
          <w:rFonts w:eastAsia="Times New Roman"/>
        </w:rPr>
        <w:t>Gold Team</w:t>
      </w:r>
      <w:bookmarkEnd w:id="69"/>
    </w:p>
    <w:p w14:paraId="6E541AB0" w14:textId="77777777" w:rsidR="00162062" w:rsidRPr="00D1202E" w:rsidRDefault="00162062" w:rsidP="00162062">
      <w:pPr>
        <w:spacing w:after="0"/>
        <w:jc w:val="both"/>
        <w:rPr>
          <w:rFonts w:eastAsia="Times New Roman"/>
        </w:rPr>
      </w:pPr>
    </w:p>
    <w:p w14:paraId="2B90B48B" w14:textId="77777777" w:rsidR="00162062" w:rsidRPr="00192AD2" w:rsidRDefault="00162062" w:rsidP="00A85551">
      <w:pPr>
        <w:pStyle w:val="Heading2"/>
        <w:rPr>
          <w:rFonts w:eastAsia="Times New Roman"/>
        </w:rPr>
      </w:pPr>
      <w:bookmarkStart w:id="70" w:name="_Toc142301119"/>
      <w:r w:rsidRPr="00192AD2">
        <w:rPr>
          <w:rFonts w:eastAsia="Times New Roman"/>
        </w:rPr>
        <w:t xml:space="preserve">Members of the </w:t>
      </w:r>
      <w:r w:rsidRPr="00A85551">
        <w:t>Gold</w:t>
      </w:r>
      <w:r w:rsidRPr="00192AD2">
        <w:rPr>
          <w:rFonts w:eastAsia="Times New Roman"/>
        </w:rPr>
        <w:t xml:space="preserve"> Team will be:</w:t>
      </w:r>
      <w:bookmarkEnd w:id="70"/>
    </w:p>
    <w:p w14:paraId="696B13D5" w14:textId="77777777" w:rsidR="00162062" w:rsidRPr="00192AD2" w:rsidRDefault="00162062" w:rsidP="00162062">
      <w:pPr>
        <w:spacing w:after="0"/>
        <w:ind w:left="993" w:hanging="426"/>
        <w:jc w:val="both"/>
        <w:rPr>
          <w:rFonts w:eastAsia="Times New Roman"/>
        </w:rPr>
      </w:pPr>
    </w:p>
    <w:p w14:paraId="4BE4BC54" w14:textId="77777777" w:rsidR="00162062" w:rsidRPr="00192AD2" w:rsidRDefault="00162062" w:rsidP="001E2A48">
      <w:pPr>
        <w:numPr>
          <w:ilvl w:val="0"/>
          <w:numId w:val="9"/>
        </w:numPr>
        <w:tabs>
          <w:tab w:val="clear" w:pos="720"/>
        </w:tabs>
        <w:spacing w:after="0" w:line="259" w:lineRule="auto"/>
        <w:ind w:left="993" w:hanging="426"/>
        <w:jc w:val="both"/>
        <w:rPr>
          <w:rFonts w:eastAsia="Times New Roman"/>
        </w:rPr>
      </w:pPr>
      <w:r w:rsidRPr="00192AD2">
        <w:rPr>
          <w:rFonts w:eastAsia="Times New Roman"/>
        </w:rPr>
        <w:t>Chief Executive or deputy (also to Chair the meetings)</w:t>
      </w:r>
    </w:p>
    <w:p w14:paraId="2119B636" w14:textId="77777777" w:rsidR="00162062" w:rsidRPr="00192AD2" w:rsidRDefault="00162062" w:rsidP="001E2A48">
      <w:pPr>
        <w:numPr>
          <w:ilvl w:val="0"/>
          <w:numId w:val="9"/>
        </w:numPr>
        <w:tabs>
          <w:tab w:val="clear" w:pos="720"/>
        </w:tabs>
        <w:spacing w:after="0" w:line="259" w:lineRule="auto"/>
        <w:ind w:left="993" w:hanging="426"/>
        <w:jc w:val="both"/>
        <w:rPr>
          <w:rFonts w:eastAsia="Times New Roman"/>
        </w:rPr>
      </w:pPr>
      <w:r w:rsidRPr="00192AD2">
        <w:rPr>
          <w:rFonts w:eastAsia="Times New Roman"/>
        </w:rPr>
        <w:t>All (or some) of the Corporate Leadership Team (CLT)</w:t>
      </w:r>
    </w:p>
    <w:p w14:paraId="72700B55" w14:textId="77777777" w:rsidR="00162062" w:rsidRPr="00192AD2" w:rsidRDefault="00162062" w:rsidP="001E2A48">
      <w:pPr>
        <w:numPr>
          <w:ilvl w:val="0"/>
          <w:numId w:val="9"/>
        </w:numPr>
        <w:tabs>
          <w:tab w:val="clear" w:pos="720"/>
        </w:tabs>
        <w:spacing w:after="0" w:line="259" w:lineRule="auto"/>
        <w:ind w:left="993" w:hanging="426"/>
        <w:jc w:val="both"/>
        <w:rPr>
          <w:rFonts w:eastAsia="Times New Roman"/>
        </w:rPr>
      </w:pPr>
      <w:r w:rsidRPr="00192AD2">
        <w:rPr>
          <w:rFonts w:eastAsia="Times New Roman"/>
        </w:rPr>
        <w:t>Head of Communications (incident type dependent)</w:t>
      </w:r>
    </w:p>
    <w:p w14:paraId="4F6FB44A" w14:textId="77777777" w:rsidR="00162062" w:rsidRPr="00192AD2" w:rsidRDefault="00162062" w:rsidP="001E2A48">
      <w:pPr>
        <w:numPr>
          <w:ilvl w:val="0"/>
          <w:numId w:val="9"/>
        </w:numPr>
        <w:tabs>
          <w:tab w:val="clear" w:pos="720"/>
        </w:tabs>
        <w:spacing w:after="0" w:line="259" w:lineRule="auto"/>
        <w:ind w:left="993" w:hanging="426"/>
        <w:jc w:val="both"/>
        <w:rPr>
          <w:rFonts w:eastAsia="Times New Roman"/>
        </w:rPr>
      </w:pPr>
      <w:r w:rsidRPr="00192AD2">
        <w:rPr>
          <w:rFonts w:eastAsia="Times New Roman"/>
        </w:rPr>
        <w:t>Other specialist lead officers (incident type &amp; skills dependent)</w:t>
      </w:r>
    </w:p>
    <w:p w14:paraId="0B6450D4" w14:textId="77777777" w:rsidR="00162062" w:rsidRPr="00192AD2" w:rsidRDefault="00162062" w:rsidP="001E2A48">
      <w:pPr>
        <w:numPr>
          <w:ilvl w:val="0"/>
          <w:numId w:val="9"/>
        </w:numPr>
        <w:tabs>
          <w:tab w:val="clear" w:pos="720"/>
        </w:tabs>
        <w:spacing w:after="0" w:line="259" w:lineRule="auto"/>
        <w:ind w:left="993" w:hanging="426"/>
        <w:jc w:val="both"/>
        <w:rPr>
          <w:rFonts w:eastAsia="Times New Roman"/>
        </w:rPr>
      </w:pPr>
      <w:r w:rsidRPr="00192AD2">
        <w:rPr>
          <w:rFonts w:eastAsia="Times New Roman"/>
        </w:rPr>
        <w:t>Emergency services representatives (if required)</w:t>
      </w:r>
    </w:p>
    <w:p w14:paraId="2BEC14F0" w14:textId="227D959B" w:rsidR="00162062" w:rsidRDefault="00162062" w:rsidP="00162062">
      <w:pPr>
        <w:pStyle w:val="Heading1"/>
        <w:ind w:left="567"/>
        <w:jc w:val="both"/>
        <w:rPr>
          <w:rFonts w:eastAsia="Times New Roman"/>
          <w:sz w:val="24"/>
          <w:szCs w:val="24"/>
        </w:rPr>
      </w:pPr>
    </w:p>
    <w:p w14:paraId="02AB7E74" w14:textId="2F38AA5A" w:rsidR="00823BEF" w:rsidRPr="004822D5" w:rsidRDefault="00823BEF" w:rsidP="001E2A48">
      <w:pPr>
        <w:pStyle w:val="Heading1"/>
        <w:numPr>
          <w:ilvl w:val="0"/>
          <w:numId w:val="20"/>
        </w:numPr>
        <w:ind w:left="567" w:hanging="567"/>
        <w:jc w:val="both"/>
        <w:rPr>
          <w:rFonts w:eastAsia="Times New Roman"/>
        </w:rPr>
      </w:pPr>
      <w:bookmarkStart w:id="71" w:name="_Toc142301120"/>
      <w:r w:rsidRPr="004822D5">
        <w:rPr>
          <w:rFonts w:eastAsia="Times New Roman"/>
        </w:rPr>
        <w:t xml:space="preserve">Corporate </w:t>
      </w:r>
      <w:r w:rsidR="0036502F" w:rsidRPr="004822D5">
        <w:rPr>
          <w:rFonts w:eastAsia="Times New Roman"/>
        </w:rPr>
        <w:t>P</w:t>
      </w:r>
      <w:r w:rsidRPr="004822D5">
        <w:rPr>
          <w:rFonts w:eastAsia="Times New Roman"/>
        </w:rPr>
        <w:t>rocedures During a Critical Incident</w:t>
      </w:r>
      <w:bookmarkEnd w:id="71"/>
    </w:p>
    <w:p w14:paraId="4A654651" w14:textId="77777777" w:rsidR="00990329" w:rsidRPr="00FB5B57" w:rsidRDefault="00990329" w:rsidP="006D1D1F">
      <w:pPr>
        <w:spacing w:after="0"/>
        <w:jc w:val="both"/>
        <w:rPr>
          <w:rFonts w:eastAsia="Times New Roman"/>
          <w:lang w:eastAsia="en-US"/>
        </w:rPr>
      </w:pPr>
    </w:p>
    <w:p w14:paraId="081EE8E2" w14:textId="77777777" w:rsidR="00823BEF" w:rsidRPr="0085295E" w:rsidRDefault="00823BEF" w:rsidP="0085295E">
      <w:pPr>
        <w:pStyle w:val="Heading2"/>
      </w:pPr>
      <w:bookmarkStart w:id="72" w:name="_Toc142301121"/>
      <w:r w:rsidRPr="0085295E">
        <w:t>Chief Executive / Duty Director</w:t>
      </w:r>
      <w:bookmarkEnd w:id="72"/>
    </w:p>
    <w:p w14:paraId="24D8D72F" w14:textId="77777777" w:rsidR="00823BEF" w:rsidRPr="00192AD2" w:rsidRDefault="00823BEF" w:rsidP="006D1D1F">
      <w:pPr>
        <w:spacing w:after="0"/>
        <w:jc w:val="both"/>
        <w:rPr>
          <w:rFonts w:eastAsia="Times New Roman"/>
        </w:rPr>
      </w:pPr>
    </w:p>
    <w:p w14:paraId="2DC3EF92" w14:textId="7650324C" w:rsidR="00823BEF" w:rsidRPr="00192AD2" w:rsidRDefault="00823BEF" w:rsidP="006D1D1F">
      <w:pPr>
        <w:tabs>
          <w:tab w:val="left" w:pos="720"/>
        </w:tabs>
        <w:spacing w:after="0" w:line="259" w:lineRule="auto"/>
        <w:jc w:val="both"/>
        <w:rPr>
          <w:rFonts w:eastAsia="Times New Roman"/>
        </w:rPr>
      </w:pPr>
      <w:r w:rsidRPr="00192AD2">
        <w:rPr>
          <w:rFonts w:eastAsia="Times New Roman"/>
        </w:rPr>
        <w:t>The Chief Executive (CE) or Lead Director will convene a meeting of the Gold Team either virtually or at the Town Hall (</w:t>
      </w:r>
      <w:r w:rsidR="00B44369">
        <w:rPr>
          <w:rFonts w:eastAsia="Times New Roman"/>
        </w:rPr>
        <w:t>160 Whitechapel Road</w:t>
      </w:r>
      <w:r w:rsidRPr="00192AD2">
        <w:rPr>
          <w:rFonts w:eastAsia="Times New Roman"/>
        </w:rPr>
        <w:t xml:space="preserve">) within one or two hours following the activation of the Corporate </w:t>
      </w:r>
      <w:r w:rsidR="000E191A" w:rsidRPr="00192AD2">
        <w:rPr>
          <w:rFonts w:eastAsia="Times New Roman"/>
        </w:rPr>
        <w:t>CIP</w:t>
      </w:r>
      <w:r w:rsidRPr="00192AD2">
        <w:rPr>
          <w:rFonts w:eastAsia="Times New Roman"/>
        </w:rPr>
        <w:t xml:space="preserve"> (one hour if the incident is during office hours Monday – Friday, two hours if the incident occurs out of office hours).</w:t>
      </w:r>
    </w:p>
    <w:p w14:paraId="50CA85E6" w14:textId="77777777" w:rsidR="00823BEF" w:rsidRPr="00192AD2" w:rsidRDefault="00823BEF" w:rsidP="006D1D1F">
      <w:pPr>
        <w:spacing w:after="0"/>
        <w:jc w:val="both"/>
        <w:rPr>
          <w:rFonts w:eastAsia="Times New Roman"/>
        </w:rPr>
      </w:pPr>
    </w:p>
    <w:p w14:paraId="047FA030" w14:textId="682B6096" w:rsidR="00823BEF" w:rsidRPr="00192AD2" w:rsidRDefault="00823BEF" w:rsidP="006D1D1F">
      <w:pPr>
        <w:spacing w:after="0" w:line="259" w:lineRule="auto"/>
        <w:jc w:val="both"/>
        <w:rPr>
          <w:rFonts w:eastAsia="Times New Roman"/>
        </w:rPr>
      </w:pPr>
      <w:r w:rsidRPr="00192AD2">
        <w:rPr>
          <w:rFonts w:eastAsia="Times New Roman"/>
        </w:rPr>
        <w:t xml:space="preserve">The Chief Executive or Lead Director will inform the Mayor of the Council (and other Members if necessary) of the activation of the </w:t>
      </w:r>
      <w:r w:rsidR="000E191A" w:rsidRPr="00192AD2">
        <w:rPr>
          <w:rFonts w:eastAsia="Times New Roman"/>
        </w:rPr>
        <w:t>CIP</w:t>
      </w:r>
      <w:r w:rsidRPr="00192AD2">
        <w:rPr>
          <w:rFonts w:eastAsia="Times New Roman"/>
          <w:b/>
        </w:rPr>
        <w:t>*</w:t>
      </w:r>
      <w:r w:rsidRPr="00192AD2">
        <w:rPr>
          <w:rFonts w:eastAsia="Times New Roman"/>
        </w:rPr>
        <w:t>.</w:t>
      </w:r>
    </w:p>
    <w:p w14:paraId="2F310224" w14:textId="77777777" w:rsidR="00823BEF" w:rsidRPr="00192AD2" w:rsidRDefault="00823BEF" w:rsidP="006D1D1F">
      <w:pPr>
        <w:spacing w:after="0"/>
        <w:jc w:val="both"/>
        <w:rPr>
          <w:rFonts w:eastAsia="Times New Roman"/>
        </w:rPr>
      </w:pPr>
    </w:p>
    <w:p w14:paraId="062BFB78" w14:textId="5C16CBEC" w:rsidR="00823BEF" w:rsidRPr="00192AD2" w:rsidRDefault="00823BEF" w:rsidP="006D1D1F">
      <w:pPr>
        <w:spacing w:after="0"/>
        <w:jc w:val="both"/>
        <w:rPr>
          <w:rFonts w:eastAsia="Times New Roman"/>
        </w:rPr>
      </w:pPr>
      <w:r w:rsidRPr="00192AD2">
        <w:rPr>
          <w:rFonts w:eastAsia="Times New Roman"/>
          <w:b/>
          <w:i/>
        </w:rPr>
        <w:t xml:space="preserve">*Note: </w:t>
      </w:r>
      <w:r w:rsidRPr="00192AD2">
        <w:rPr>
          <w:rFonts w:eastAsia="Times New Roman"/>
        </w:rPr>
        <w:t xml:space="preserve">If the </w:t>
      </w:r>
      <w:hyperlink w:anchor="_Other_Plans_referred" w:history="1">
        <w:r w:rsidRPr="00192AD2">
          <w:rPr>
            <w:rStyle w:val="Hyperlink"/>
            <w:rFonts w:eastAsia="Times New Roman"/>
          </w:rPr>
          <w:t>Borough Major Emergency Plan (BMEP) Part 1 (Emergency Civil Protection Procedure)</w:t>
        </w:r>
      </w:hyperlink>
      <w:r w:rsidRPr="00192AD2">
        <w:rPr>
          <w:rFonts w:eastAsia="Times New Roman"/>
        </w:rPr>
        <w:t xml:space="preserve"> has already been activated, it is assumed that at this stage the Chief Executive or Director</w:t>
      </w:r>
      <w:r w:rsidR="007841E8">
        <w:rPr>
          <w:rFonts w:eastAsia="Times New Roman"/>
        </w:rPr>
        <w:t xml:space="preserve"> on Call</w:t>
      </w:r>
      <w:r w:rsidRPr="00192AD2">
        <w:rPr>
          <w:rFonts w:eastAsia="Times New Roman"/>
        </w:rPr>
        <w:t xml:space="preserve"> will consider and decide whether the Gold Team is to be convened. In the situation where both the BMEP Part 1 and the </w:t>
      </w:r>
      <w:r w:rsidR="000E191A" w:rsidRPr="00192AD2">
        <w:rPr>
          <w:rFonts w:eastAsia="Times New Roman"/>
        </w:rPr>
        <w:t>CIP</w:t>
      </w:r>
      <w:r w:rsidRPr="00192AD2">
        <w:rPr>
          <w:rFonts w:eastAsia="Times New Roman"/>
        </w:rPr>
        <w:t xml:space="preserve"> (BMEP Part 3B) are activated simultaneously, it is incumbent upon the CE</w:t>
      </w:r>
      <w:r w:rsidR="00033462">
        <w:rPr>
          <w:rFonts w:eastAsia="Times New Roman"/>
        </w:rPr>
        <w:t>x</w:t>
      </w:r>
      <w:r w:rsidR="00FA1CED">
        <w:rPr>
          <w:rFonts w:eastAsia="Times New Roman"/>
        </w:rPr>
        <w:t>.</w:t>
      </w:r>
      <w:r w:rsidRPr="00192AD2">
        <w:rPr>
          <w:rFonts w:eastAsia="Times New Roman"/>
        </w:rPr>
        <w:t xml:space="preserve"> / Director</w:t>
      </w:r>
      <w:r w:rsidR="00033462">
        <w:rPr>
          <w:rFonts w:eastAsia="Times New Roman"/>
        </w:rPr>
        <w:t xml:space="preserve"> on Call</w:t>
      </w:r>
      <w:r w:rsidRPr="00192AD2">
        <w:rPr>
          <w:rFonts w:eastAsia="Times New Roman"/>
        </w:rPr>
        <w:t xml:space="preserve"> to ensure that there is sufficient capacity within each team to cover both the response to the incident and the delivery of the Council’s essential services.</w:t>
      </w:r>
    </w:p>
    <w:p w14:paraId="605ADCA5" w14:textId="77777777" w:rsidR="00823BEF" w:rsidRPr="00192AD2" w:rsidRDefault="00823BEF" w:rsidP="006D1D1F">
      <w:pPr>
        <w:spacing w:after="0"/>
        <w:jc w:val="both"/>
        <w:rPr>
          <w:rFonts w:eastAsia="Times New Roman"/>
        </w:rPr>
      </w:pPr>
    </w:p>
    <w:p w14:paraId="0F28DBEF" w14:textId="6079F4D5" w:rsidR="00162062" w:rsidRPr="00192AD2" w:rsidRDefault="00823BEF" w:rsidP="006D1D1F">
      <w:pPr>
        <w:spacing w:after="0" w:line="259" w:lineRule="auto"/>
        <w:jc w:val="both"/>
        <w:rPr>
          <w:rFonts w:eastAsia="Times New Roman"/>
        </w:rPr>
      </w:pPr>
      <w:r w:rsidRPr="00192AD2">
        <w:rPr>
          <w:rFonts w:eastAsia="Times New Roman"/>
        </w:rPr>
        <w:t>The initial task of the Gold Team is to assess what has happened</w:t>
      </w:r>
      <w:r w:rsidR="002B791C" w:rsidRPr="00192AD2">
        <w:rPr>
          <w:rFonts w:eastAsia="Times New Roman"/>
        </w:rPr>
        <w:t xml:space="preserve"> through a strategic lens</w:t>
      </w:r>
      <w:r w:rsidRPr="00192AD2">
        <w:rPr>
          <w:rFonts w:eastAsia="Times New Roman"/>
        </w:rPr>
        <w:t xml:space="preserve">, assess the immediate and long-term impact on the Borough and its services, to obtain and co-ordinate resources to resolve conflicts, to prioritise actions, to instigate public/press/staff </w:t>
      </w:r>
      <w:r w:rsidRPr="00192AD2">
        <w:rPr>
          <w:rFonts w:eastAsia="Times New Roman"/>
        </w:rPr>
        <w:lastRenderedPageBreak/>
        <w:t>communications and agree any long-term action that will be necessary to aid the return to normality.</w:t>
      </w:r>
    </w:p>
    <w:p w14:paraId="41B270F0" w14:textId="75A36DB1" w:rsidR="00162062" w:rsidRPr="00192AD2" w:rsidRDefault="00162062" w:rsidP="006D1D1F">
      <w:pPr>
        <w:spacing w:after="0" w:line="259" w:lineRule="auto"/>
        <w:jc w:val="both"/>
        <w:rPr>
          <w:rFonts w:eastAsia="Times New Roman"/>
        </w:rPr>
      </w:pPr>
    </w:p>
    <w:p w14:paraId="19B41C95" w14:textId="4DC8CC45" w:rsidR="00162062" w:rsidRPr="00192AD2" w:rsidRDefault="00162062" w:rsidP="006D1D1F">
      <w:pPr>
        <w:spacing w:after="0" w:line="259" w:lineRule="auto"/>
        <w:jc w:val="both"/>
        <w:rPr>
          <w:rFonts w:eastAsia="Times New Roman"/>
        </w:rPr>
      </w:pPr>
      <w:r w:rsidRPr="00192AD2">
        <w:rPr>
          <w:rFonts w:eastAsia="Times New Roman"/>
        </w:rPr>
        <w:t xml:space="preserve">The Impact Assessment </w:t>
      </w:r>
      <w:hyperlink w:anchor="_CIP_Impact_Assessment" w:history="1">
        <w:r w:rsidRPr="00192AD2">
          <w:rPr>
            <w:rStyle w:val="Hyperlink"/>
            <w:rFonts w:eastAsia="Times New Roman"/>
          </w:rPr>
          <w:t>CIP Impact Assessment</w:t>
        </w:r>
      </w:hyperlink>
      <w:r w:rsidRPr="00192AD2">
        <w:rPr>
          <w:rFonts w:eastAsia="Times New Roman"/>
        </w:rPr>
        <w:t xml:space="preserve"> carried out by the Civil Contingencies Board will be used to inform the Gold </w:t>
      </w:r>
      <w:r w:rsidR="001517BB">
        <w:rPr>
          <w:rFonts w:eastAsia="Times New Roman"/>
        </w:rPr>
        <w:t>T</w:t>
      </w:r>
      <w:r w:rsidRPr="00192AD2">
        <w:rPr>
          <w:rFonts w:eastAsia="Times New Roman"/>
        </w:rPr>
        <w:t>eam of the extent of the impact on the borough at this stage of the process</w:t>
      </w:r>
      <w:r w:rsidR="001517BB">
        <w:rPr>
          <w:rFonts w:eastAsia="Times New Roman"/>
        </w:rPr>
        <w:t>.</w:t>
      </w:r>
      <w:r w:rsidRPr="00192AD2">
        <w:rPr>
          <w:rFonts w:eastAsia="Times New Roman"/>
        </w:rPr>
        <w:t xml:space="preserve"> </w:t>
      </w:r>
    </w:p>
    <w:p w14:paraId="4BA8D05C" w14:textId="264E3D14" w:rsidR="00162062" w:rsidRPr="00192AD2" w:rsidRDefault="00162062" w:rsidP="006D1D1F">
      <w:pPr>
        <w:spacing w:after="0" w:line="259" w:lineRule="auto"/>
        <w:jc w:val="both"/>
        <w:rPr>
          <w:rFonts w:eastAsia="Times New Roman"/>
        </w:rPr>
      </w:pPr>
    </w:p>
    <w:p w14:paraId="2289F212" w14:textId="21187329" w:rsidR="00162062" w:rsidRPr="00192AD2" w:rsidRDefault="00162062" w:rsidP="006D1D1F">
      <w:pPr>
        <w:spacing w:after="0" w:line="259" w:lineRule="auto"/>
        <w:jc w:val="both"/>
        <w:rPr>
          <w:rFonts w:eastAsia="Times New Roman"/>
        </w:rPr>
      </w:pPr>
    </w:p>
    <w:p w14:paraId="42069E79" w14:textId="12FA52BD" w:rsidR="00162062" w:rsidRDefault="00162062" w:rsidP="006D1D1F">
      <w:pPr>
        <w:spacing w:after="0" w:line="259" w:lineRule="auto"/>
        <w:jc w:val="both"/>
        <w:rPr>
          <w:rFonts w:eastAsia="Times New Roman"/>
          <w:sz w:val="22"/>
          <w:szCs w:val="22"/>
        </w:rPr>
      </w:pPr>
    </w:p>
    <w:p w14:paraId="79B371FB" w14:textId="77777777" w:rsidR="007D2B58" w:rsidRDefault="007D2B58" w:rsidP="006D1D1F">
      <w:pPr>
        <w:spacing w:after="0" w:line="259" w:lineRule="auto"/>
        <w:jc w:val="both"/>
        <w:rPr>
          <w:rFonts w:eastAsia="Times New Roman"/>
          <w:sz w:val="22"/>
          <w:szCs w:val="22"/>
        </w:rPr>
      </w:pPr>
    </w:p>
    <w:p w14:paraId="6DBDC9A0" w14:textId="77777777" w:rsidR="007D2B58" w:rsidRDefault="007D2B58" w:rsidP="006D1D1F">
      <w:pPr>
        <w:spacing w:after="0" w:line="259" w:lineRule="auto"/>
        <w:jc w:val="both"/>
        <w:rPr>
          <w:rFonts w:eastAsia="Times New Roman"/>
          <w:sz w:val="22"/>
          <w:szCs w:val="22"/>
        </w:rPr>
      </w:pPr>
    </w:p>
    <w:p w14:paraId="3048EB14" w14:textId="77777777" w:rsidR="007D2B58" w:rsidRDefault="007D2B58" w:rsidP="006D1D1F">
      <w:pPr>
        <w:spacing w:after="0" w:line="259" w:lineRule="auto"/>
        <w:jc w:val="both"/>
        <w:rPr>
          <w:rFonts w:eastAsia="Times New Roman"/>
          <w:sz w:val="22"/>
          <w:szCs w:val="22"/>
        </w:rPr>
      </w:pPr>
    </w:p>
    <w:p w14:paraId="5B753040" w14:textId="77777777" w:rsidR="007D2B58" w:rsidRDefault="007D2B58" w:rsidP="006D1D1F">
      <w:pPr>
        <w:spacing w:after="0" w:line="259" w:lineRule="auto"/>
        <w:jc w:val="both"/>
        <w:rPr>
          <w:rFonts w:eastAsia="Times New Roman"/>
          <w:sz w:val="22"/>
          <w:szCs w:val="22"/>
        </w:rPr>
      </w:pPr>
    </w:p>
    <w:p w14:paraId="6BBD7206" w14:textId="77777777" w:rsidR="007D2B58" w:rsidRDefault="007D2B58" w:rsidP="006D1D1F">
      <w:pPr>
        <w:spacing w:after="0" w:line="259" w:lineRule="auto"/>
        <w:jc w:val="both"/>
        <w:rPr>
          <w:rFonts w:eastAsia="Times New Roman"/>
          <w:sz w:val="22"/>
          <w:szCs w:val="22"/>
        </w:rPr>
      </w:pPr>
    </w:p>
    <w:p w14:paraId="7F7CF0A4" w14:textId="77777777" w:rsidR="007D2B58" w:rsidRDefault="007D2B58" w:rsidP="006D1D1F">
      <w:pPr>
        <w:spacing w:after="0" w:line="259" w:lineRule="auto"/>
        <w:jc w:val="both"/>
        <w:rPr>
          <w:rFonts w:eastAsia="Times New Roman"/>
          <w:sz w:val="22"/>
          <w:szCs w:val="22"/>
        </w:rPr>
      </w:pPr>
    </w:p>
    <w:p w14:paraId="72DFF655" w14:textId="77777777" w:rsidR="007D2B58" w:rsidRDefault="007D2B58" w:rsidP="006D1D1F">
      <w:pPr>
        <w:spacing w:after="0" w:line="259" w:lineRule="auto"/>
        <w:jc w:val="both"/>
        <w:rPr>
          <w:rFonts w:eastAsia="Times New Roman"/>
          <w:sz w:val="22"/>
          <w:szCs w:val="22"/>
        </w:rPr>
      </w:pPr>
    </w:p>
    <w:p w14:paraId="591ECFB0" w14:textId="77777777" w:rsidR="007D2B58" w:rsidRDefault="007D2B58" w:rsidP="006D1D1F">
      <w:pPr>
        <w:spacing w:after="0" w:line="259" w:lineRule="auto"/>
        <w:jc w:val="both"/>
        <w:rPr>
          <w:rFonts w:eastAsia="Times New Roman"/>
          <w:sz w:val="22"/>
          <w:szCs w:val="22"/>
        </w:rPr>
      </w:pPr>
    </w:p>
    <w:p w14:paraId="7357064D" w14:textId="77777777" w:rsidR="007D2B58" w:rsidRDefault="007D2B58" w:rsidP="006D1D1F">
      <w:pPr>
        <w:spacing w:after="0" w:line="259" w:lineRule="auto"/>
        <w:jc w:val="both"/>
        <w:rPr>
          <w:rFonts w:eastAsia="Times New Roman"/>
          <w:sz w:val="22"/>
          <w:szCs w:val="22"/>
        </w:rPr>
      </w:pPr>
    </w:p>
    <w:p w14:paraId="5BEE798D" w14:textId="77777777" w:rsidR="007D2B58" w:rsidRDefault="007D2B58" w:rsidP="006D1D1F">
      <w:pPr>
        <w:spacing w:after="0" w:line="259" w:lineRule="auto"/>
        <w:jc w:val="both"/>
        <w:rPr>
          <w:rFonts w:eastAsia="Times New Roman"/>
          <w:sz w:val="22"/>
          <w:szCs w:val="22"/>
        </w:rPr>
      </w:pPr>
    </w:p>
    <w:p w14:paraId="06FEDEB2" w14:textId="77777777" w:rsidR="007D2B58" w:rsidRDefault="007D2B58" w:rsidP="006D1D1F">
      <w:pPr>
        <w:spacing w:after="0" w:line="259" w:lineRule="auto"/>
        <w:jc w:val="both"/>
        <w:rPr>
          <w:rFonts w:eastAsia="Times New Roman"/>
          <w:sz w:val="22"/>
          <w:szCs w:val="22"/>
        </w:rPr>
      </w:pPr>
    </w:p>
    <w:p w14:paraId="18D0B9B4" w14:textId="77777777" w:rsidR="007D2B58" w:rsidRDefault="007D2B58" w:rsidP="006D1D1F">
      <w:pPr>
        <w:spacing w:after="0" w:line="259" w:lineRule="auto"/>
        <w:jc w:val="both"/>
        <w:rPr>
          <w:rFonts w:eastAsia="Times New Roman"/>
          <w:sz w:val="22"/>
          <w:szCs w:val="22"/>
        </w:rPr>
      </w:pPr>
    </w:p>
    <w:p w14:paraId="79D4B974" w14:textId="77777777" w:rsidR="007D2B58" w:rsidRDefault="007D2B58" w:rsidP="006D1D1F">
      <w:pPr>
        <w:spacing w:after="0" w:line="259" w:lineRule="auto"/>
        <w:jc w:val="both"/>
        <w:rPr>
          <w:rFonts w:eastAsia="Times New Roman"/>
          <w:sz w:val="22"/>
          <w:szCs w:val="22"/>
        </w:rPr>
      </w:pPr>
    </w:p>
    <w:p w14:paraId="306FBD91" w14:textId="77777777" w:rsidR="007D2B58" w:rsidRDefault="007D2B58" w:rsidP="006D1D1F">
      <w:pPr>
        <w:spacing w:after="0" w:line="259" w:lineRule="auto"/>
        <w:jc w:val="both"/>
        <w:rPr>
          <w:rFonts w:eastAsia="Times New Roman"/>
          <w:sz w:val="22"/>
          <w:szCs w:val="22"/>
        </w:rPr>
      </w:pPr>
    </w:p>
    <w:p w14:paraId="1ECDA694" w14:textId="77777777" w:rsidR="007D2B58" w:rsidRDefault="007D2B58" w:rsidP="006D1D1F">
      <w:pPr>
        <w:spacing w:after="0" w:line="259" w:lineRule="auto"/>
        <w:jc w:val="both"/>
        <w:rPr>
          <w:rFonts w:eastAsia="Times New Roman"/>
          <w:sz w:val="22"/>
          <w:szCs w:val="22"/>
        </w:rPr>
      </w:pPr>
    </w:p>
    <w:p w14:paraId="061276D0" w14:textId="77777777" w:rsidR="007D2B58" w:rsidRDefault="007D2B58" w:rsidP="006D1D1F">
      <w:pPr>
        <w:spacing w:after="0" w:line="259" w:lineRule="auto"/>
        <w:jc w:val="both"/>
        <w:rPr>
          <w:rFonts w:eastAsia="Times New Roman"/>
          <w:sz w:val="22"/>
          <w:szCs w:val="22"/>
        </w:rPr>
      </w:pPr>
    </w:p>
    <w:p w14:paraId="6D953037" w14:textId="77777777" w:rsidR="007D2B58" w:rsidRDefault="007D2B58" w:rsidP="006D1D1F">
      <w:pPr>
        <w:spacing w:after="0" w:line="259" w:lineRule="auto"/>
        <w:jc w:val="both"/>
        <w:rPr>
          <w:rFonts w:eastAsia="Times New Roman"/>
          <w:sz w:val="22"/>
          <w:szCs w:val="22"/>
        </w:rPr>
      </w:pPr>
    </w:p>
    <w:p w14:paraId="15532CB0" w14:textId="77777777" w:rsidR="007D2B58" w:rsidRDefault="007D2B58" w:rsidP="006D1D1F">
      <w:pPr>
        <w:spacing w:after="0" w:line="259" w:lineRule="auto"/>
        <w:jc w:val="both"/>
        <w:rPr>
          <w:rFonts w:eastAsia="Times New Roman"/>
          <w:sz w:val="22"/>
          <w:szCs w:val="22"/>
        </w:rPr>
      </w:pPr>
    </w:p>
    <w:p w14:paraId="42AD1BDB" w14:textId="77777777" w:rsidR="007D2B58" w:rsidRDefault="007D2B58" w:rsidP="006D1D1F">
      <w:pPr>
        <w:spacing w:after="0" w:line="259" w:lineRule="auto"/>
        <w:jc w:val="both"/>
        <w:rPr>
          <w:rFonts w:eastAsia="Times New Roman"/>
          <w:sz w:val="22"/>
          <w:szCs w:val="22"/>
        </w:rPr>
      </w:pPr>
    </w:p>
    <w:p w14:paraId="0DF14C9A" w14:textId="77777777" w:rsidR="007D2B58" w:rsidRDefault="007D2B58" w:rsidP="006D1D1F">
      <w:pPr>
        <w:spacing w:after="0" w:line="259" w:lineRule="auto"/>
        <w:jc w:val="both"/>
        <w:rPr>
          <w:rFonts w:eastAsia="Times New Roman"/>
          <w:sz w:val="22"/>
          <w:szCs w:val="22"/>
        </w:rPr>
      </w:pPr>
    </w:p>
    <w:p w14:paraId="11879FCC" w14:textId="77777777" w:rsidR="007D2B58" w:rsidRDefault="007D2B58" w:rsidP="006D1D1F">
      <w:pPr>
        <w:spacing w:after="0" w:line="259" w:lineRule="auto"/>
        <w:jc w:val="both"/>
        <w:rPr>
          <w:rFonts w:eastAsia="Times New Roman"/>
          <w:sz w:val="22"/>
          <w:szCs w:val="22"/>
        </w:rPr>
      </w:pPr>
    </w:p>
    <w:p w14:paraId="6E175035" w14:textId="77777777" w:rsidR="007D2B58" w:rsidRDefault="007D2B58" w:rsidP="006D1D1F">
      <w:pPr>
        <w:spacing w:after="0" w:line="259" w:lineRule="auto"/>
        <w:jc w:val="both"/>
        <w:rPr>
          <w:rFonts w:eastAsia="Times New Roman"/>
          <w:sz w:val="22"/>
          <w:szCs w:val="22"/>
        </w:rPr>
      </w:pPr>
    </w:p>
    <w:p w14:paraId="6495AEF9" w14:textId="77777777" w:rsidR="007D2B58" w:rsidRDefault="007D2B58" w:rsidP="006D1D1F">
      <w:pPr>
        <w:spacing w:after="0" w:line="259" w:lineRule="auto"/>
        <w:jc w:val="both"/>
        <w:rPr>
          <w:rFonts w:eastAsia="Times New Roman"/>
          <w:sz w:val="22"/>
          <w:szCs w:val="22"/>
        </w:rPr>
      </w:pPr>
    </w:p>
    <w:p w14:paraId="3D3B21C1" w14:textId="77777777" w:rsidR="007D2B58" w:rsidRDefault="007D2B58" w:rsidP="006D1D1F">
      <w:pPr>
        <w:spacing w:after="0" w:line="259" w:lineRule="auto"/>
        <w:jc w:val="both"/>
        <w:rPr>
          <w:rFonts w:eastAsia="Times New Roman"/>
          <w:sz w:val="22"/>
          <w:szCs w:val="22"/>
        </w:rPr>
      </w:pPr>
    </w:p>
    <w:p w14:paraId="050FCBB5" w14:textId="77777777" w:rsidR="007D2B58" w:rsidRDefault="007D2B58" w:rsidP="006D1D1F">
      <w:pPr>
        <w:spacing w:after="0" w:line="259" w:lineRule="auto"/>
        <w:jc w:val="both"/>
        <w:rPr>
          <w:rFonts w:eastAsia="Times New Roman"/>
          <w:sz w:val="22"/>
          <w:szCs w:val="22"/>
        </w:rPr>
      </w:pPr>
    </w:p>
    <w:p w14:paraId="77D4623C" w14:textId="77777777" w:rsidR="007D2B58" w:rsidRDefault="007D2B58" w:rsidP="006D1D1F">
      <w:pPr>
        <w:spacing w:after="0" w:line="259" w:lineRule="auto"/>
        <w:jc w:val="both"/>
        <w:rPr>
          <w:rFonts w:eastAsia="Times New Roman"/>
          <w:sz w:val="22"/>
          <w:szCs w:val="22"/>
        </w:rPr>
      </w:pPr>
    </w:p>
    <w:p w14:paraId="334C8708" w14:textId="77777777" w:rsidR="007D2B58" w:rsidRDefault="007D2B58" w:rsidP="006D1D1F">
      <w:pPr>
        <w:spacing w:after="0" w:line="259" w:lineRule="auto"/>
        <w:jc w:val="both"/>
        <w:rPr>
          <w:rFonts w:eastAsia="Times New Roman"/>
          <w:sz w:val="22"/>
          <w:szCs w:val="22"/>
        </w:rPr>
      </w:pPr>
    </w:p>
    <w:p w14:paraId="01321594" w14:textId="77777777" w:rsidR="007D2B58" w:rsidRDefault="007D2B58" w:rsidP="006D1D1F">
      <w:pPr>
        <w:spacing w:after="0" w:line="259" w:lineRule="auto"/>
        <w:jc w:val="both"/>
        <w:rPr>
          <w:rFonts w:eastAsia="Times New Roman"/>
          <w:sz w:val="22"/>
          <w:szCs w:val="22"/>
        </w:rPr>
      </w:pPr>
    </w:p>
    <w:p w14:paraId="35F0593F" w14:textId="77777777" w:rsidR="007D2B58" w:rsidRDefault="007D2B58" w:rsidP="006D1D1F">
      <w:pPr>
        <w:spacing w:after="0" w:line="259" w:lineRule="auto"/>
        <w:jc w:val="both"/>
        <w:rPr>
          <w:rFonts w:eastAsia="Times New Roman"/>
          <w:sz w:val="22"/>
          <w:szCs w:val="22"/>
        </w:rPr>
      </w:pPr>
    </w:p>
    <w:p w14:paraId="7038DBD0" w14:textId="77777777" w:rsidR="007D2B58" w:rsidRDefault="007D2B58" w:rsidP="006D1D1F">
      <w:pPr>
        <w:spacing w:after="0" w:line="259" w:lineRule="auto"/>
        <w:jc w:val="both"/>
        <w:rPr>
          <w:rFonts w:eastAsia="Times New Roman"/>
          <w:sz w:val="22"/>
          <w:szCs w:val="22"/>
        </w:rPr>
      </w:pPr>
    </w:p>
    <w:p w14:paraId="031BCC44" w14:textId="77777777" w:rsidR="007D2B58" w:rsidRDefault="007D2B58" w:rsidP="006D1D1F">
      <w:pPr>
        <w:spacing w:after="0" w:line="259" w:lineRule="auto"/>
        <w:jc w:val="both"/>
        <w:rPr>
          <w:rFonts w:eastAsia="Times New Roman"/>
          <w:sz w:val="22"/>
          <w:szCs w:val="22"/>
        </w:rPr>
      </w:pPr>
    </w:p>
    <w:p w14:paraId="021EDCBA" w14:textId="77777777" w:rsidR="007D2B58" w:rsidRDefault="007D2B58" w:rsidP="006D1D1F">
      <w:pPr>
        <w:spacing w:after="0" w:line="259" w:lineRule="auto"/>
        <w:jc w:val="both"/>
        <w:rPr>
          <w:rFonts w:eastAsia="Times New Roman"/>
          <w:sz w:val="22"/>
          <w:szCs w:val="22"/>
        </w:rPr>
      </w:pPr>
    </w:p>
    <w:p w14:paraId="146A4ADE" w14:textId="77777777" w:rsidR="007D2B58" w:rsidRDefault="007D2B58" w:rsidP="006D1D1F">
      <w:pPr>
        <w:spacing w:after="0" w:line="259" w:lineRule="auto"/>
        <w:jc w:val="both"/>
        <w:rPr>
          <w:rFonts w:eastAsia="Times New Roman"/>
          <w:sz w:val="22"/>
          <w:szCs w:val="22"/>
        </w:rPr>
      </w:pPr>
    </w:p>
    <w:p w14:paraId="02409F99" w14:textId="77777777" w:rsidR="007D2B58" w:rsidRDefault="007D2B58" w:rsidP="006D1D1F">
      <w:pPr>
        <w:spacing w:after="0" w:line="259" w:lineRule="auto"/>
        <w:jc w:val="both"/>
        <w:rPr>
          <w:rFonts w:eastAsia="Times New Roman"/>
          <w:sz w:val="22"/>
          <w:szCs w:val="22"/>
        </w:rPr>
      </w:pPr>
    </w:p>
    <w:p w14:paraId="594904AD" w14:textId="77777777" w:rsidR="007D2B58" w:rsidRDefault="007D2B58" w:rsidP="006D1D1F">
      <w:pPr>
        <w:spacing w:after="0" w:line="259" w:lineRule="auto"/>
        <w:jc w:val="both"/>
        <w:rPr>
          <w:rFonts w:eastAsia="Times New Roman"/>
          <w:sz w:val="22"/>
          <w:szCs w:val="22"/>
        </w:rPr>
      </w:pPr>
    </w:p>
    <w:p w14:paraId="3C8092B4" w14:textId="77777777" w:rsidR="007D2B58" w:rsidRDefault="007D2B58" w:rsidP="006D1D1F">
      <w:pPr>
        <w:spacing w:after="0" w:line="259" w:lineRule="auto"/>
        <w:jc w:val="both"/>
        <w:rPr>
          <w:rFonts w:eastAsia="Times New Roman"/>
          <w:sz w:val="22"/>
          <w:szCs w:val="22"/>
        </w:rPr>
      </w:pPr>
    </w:p>
    <w:p w14:paraId="3C99123C" w14:textId="77777777" w:rsidR="007D2B58" w:rsidRDefault="007D2B58" w:rsidP="006D1D1F">
      <w:pPr>
        <w:spacing w:after="0" w:line="259" w:lineRule="auto"/>
        <w:jc w:val="both"/>
        <w:rPr>
          <w:rFonts w:eastAsia="Times New Roman"/>
          <w:sz w:val="22"/>
          <w:szCs w:val="22"/>
        </w:rPr>
      </w:pPr>
    </w:p>
    <w:p w14:paraId="2844DAC7" w14:textId="7489CE05" w:rsidR="00162062" w:rsidRDefault="00162062" w:rsidP="006D1D1F">
      <w:pPr>
        <w:spacing w:after="0" w:line="259" w:lineRule="auto"/>
        <w:jc w:val="both"/>
        <w:rPr>
          <w:rFonts w:eastAsia="Times New Roman"/>
          <w:sz w:val="22"/>
          <w:szCs w:val="22"/>
        </w:rPr>
      </w:pPr>
    </w:p>
    <w:p w14:paraId="65B18BD4" w14:textId="674E2126" w:rsidR="00162062" w:rsidRDefault="00162062" w:rsidP="006D1D1F">
      <w:pPr>
        <w:spacing w:after="0" w:line="259" w:lineRule="auto"/>
        <w:jc w:val="both"/>
        <w:rPr>
          <w:rFonts w:eastAsia="Times New Roman"/>
          <w:sz w:val="22"/>
          <w:szCs w:val="22"/>
        </w:rPr>
      </w:pPr>
    </w:p>
    <w:p w14:paraId="3B5AA68A" w14:textId="1FB3E004" w:rsidR="00162062" w:rsidRDefault="00162062" w:rsidP="006D1D1F">
      <w:pPr>
        <w:spacing w:after="0" w:line="259" w:lineRule="auto"/>
        <w:jc w:val="both"/>
        <w:rPr>
          <w:rFonts w:eastAsia="Times New Roman"/>
          <w:sz w:val="22"/>
          <w:szCs w:val="22"/>
        </w:rPr>
      </w:pPr>
    </w:p>
    <w:p w14:paraId="572CDD75" w14:textId="4E300419" w:rsidR="00823BEF" w:rsidRPr="0085295E" w:rsidRDefault="00EC423C" w:rsidP="0085295E">
      <w:pPr>
        <w:pStyle w:val="Heading2"/>
      </w:pPr>
      <w:bookmarkStart w:id="73" w:name="_Toc142301122"/>
      <w:r w:rsidRPr="0085295E">
        <w:lastRenderedPageBreak/>
        <w:t>Strategic Assessment</w:t>
      </w:r>
      <w:r w:rsidR="00650636" w:rsidRPr="0085295E">
        <w:t xml:space="preserve"> – Action Card</w:t>
      </w:r>
      <w:bookmarkEnd w:id="73"/>
    </w:p>
    <w:tbl>
      <w:tblPr>
        <w:tblStyle w:val="TableGrid"/>
        <w:tblW w:w="9923" w:type="dxa"/>
        <w:tblLook w:val="04A0" w:firstRow="1" w:lastRow="0" w:firstColumn="1" w:lastColumn="0" w:noHBand="0" w:noVBand="1"/>
        <w:tblCaption w:val="Strategic Assessment – Action Card"/>
        <w:tblDescription w:val="Action Card for Strategic assessmenrt of impacts on services"/>
      </w:tblPr>
      <w:tblGrid>
        <w:gridCol w:w="2689"/>
        <w:gridCol w:w="3250"/>
        <w:gridCol w:w="3984"/>
      </w:tblGrid>
      <w:tr w:rsidR="00B54E2F" w:rsidRPr="002B791C" w14:paraId="4C84169B" w14:textId="67B76F22" w:rsidTr="00BA7357">
        <w:trPr>
          <w:trHeight w:val="491"/>
        </w:trPr>
        <w:tc>
          <w:tcPr>
            <w:tcW w:w="2689" w:type="dxa"/>
            <w:tcBorders>
              <w:top w:val="single" w:sz="4" w:space="0" w:color="auto"/>
              <w:left w:val="single" w:sz="12" w:space="0" w:color="ED7D31" w:themeColor="accent2"/>
              <w:bottom w:val="single" w:sz="4" w:space="0" w:color="auto"/>
              <w:right w:val="single" w:sz="12" w:space="0" w:color="ED7D31" w:themeColor="accent2"/>
            </w:tcBorders>
            <w:shd w:val="clear" w:color="auto" w:fill="ED7D31" w:themeFill="accent2"/>
            <w:vAlign w:val="center"/>
          </w:tcPr>
          <w:p w14:paraId="74C23128" w14:textId="77777777" w:rsidR="00B54E2F" w:rsidRPr="009619ED" w:rsidRDefault="00B54E2F" w:rsidP="009619ED">
            <w:pPr>
              <w:spacing w:line="259" w:lineRule="auto"/>
              <w:ind w:left="567" w:hanging="425"/>
              <w:rPr>
                <w:rFonts w:eastAsia="Times New Roman"/>
                <w:b/>
                <w:bCs/>
                <w:color w:val="000000" w:themeColor="text1"/>
                <w:sz w:val="22"/>
                <w:szCs w:val="22"/>
              </w:rPr>
            </w:pPr>
            <w:r w:rsidRPr="009619ED">
              <w:rPr>
                <w:rFonts w:eastAsia="Times New Roman"/>
                <w:b/>
                <w:bCs/>
                <w:color w:val="000000" w:themeColor="text1"/>
                <w:sz w:val="22"/>
                <w:szCs w:val="22"/>
              </w:rPr>
              <w:t>Strategic Assessment</w:t>
            </w:r>
          </w:p>
        </w:tc>
        <w:tc>
          <w:tcPr>
            <w:tcW w:w="3250" w:type="dxa"/>
            <w:tcBorders>
              <w:top w:val="single" w:sz="12" w:space="0" w:color="ED7D31" w:themeColor="accent2"/>
              <w:left w:val="single" w:sz="12" w:space="0" w:color="ED7D31" w:themeColor="accent2"/>
              <w:bottom w:val="single" w:sz="4" w:space="0" w:color="auto"/>
              <w:right w:val="single" w:sz="12" w:space="0" w:color="ED7D31" w:themeColor="accent2"/>
            </w:tcBorders>
            <w:shd w:val="clear" w:color="auto" w:fill="ED7D31" w:themeFill="accent2"/>
            <w:vAlign w:val="center"/>
          </w:tcPr>
          <w:p w14:paraId="2CBC3D30" w14:textId="4F9DD35B" w:rsidR="00B54E2F" w:rsidRPr="009619ED" w:rsidRDefault="00B54E2F" w:rsidP="009619ED">
            <w:pPr>
              <w:spacing w:line="259" w:lineRule="auto"/>
              <w:ind w:left="567" w:hanging="425"/>
              <w:rPr>
                <w:rFonts w:eastAsia="Times New Roman"/>
                <w:b/>
                <w:bCs/>
                <w:color w:val="000000" w:themeColor="text1"/>
                <w:sz w:val="22"/>
                <w:szCs w:val="22"/>
              </w:rPr>
            </w:pPr>
          </w:p>
        </w:tc>
        <w:tc>
          <w:tcPr>
            <w:tcW w:w="3984" w:type="dxa"/>
            <w:tcBorders>
              <w:top w:val="single" w:sz="12" w:space="0" w:color="ED7D31" w:themeColor="accent2"/>
              <w:left w:val="single" w:sz="12" w:space="0" w:color="ED7D31" w:themeColor="accent2"/>
              <w:right w:val="single" w:sz="12" w:space="0" w:color="ED7D31" w:themeColor="accent2"/>
            </w:tcBorders>
            <w:shd w:val="clear" w:color="auto" w:fill="ED7D31" w:themeFill="accent2"/>
            <w:vAlign w:val="center"/>
          </w:tcPr>
          <w:p w14:paraId="032F668A" w14:textId="7D01F3F1" w:rsidR="00B54E2F" w:rsidRPr="009619ED" w:rsidRDefault="00B54E2F" w:rsidP="009619ED">
            <w:pPr>
              <w:spacing w:line="259" w:lineRule="auto"/>
              <w:ind w:left="567" w:hanging="425"/>
              <w:rPr>
                <w:rFonts w:eastAsia="Times New Roman"/>
                <w:b/>
                <w:bCs/>
                <w:color w:val="000000" w:themeColor="text1"/>
                <w:sz w:val="22"/>
                <w:szCs w:val="22"/>
              </w:rPr>
            </w:pPr>
            <w:r w:rsidRPr="009619ED">
              <w:rPr>
                <w:rFonts w:eastAsia="Times New Roman"/>
                <w:b/>
                <w:bCs/>
                <w:color w:val="000000" w:themeColor="text1"/>
                <w:sz w:val="22"/>
                <w:szCs w:val="22"/>
              </w:rPr>
              <w:t>Actions/Impacts</w:t>
            </w:r>
          </w:p>
        </w:tc>
      </w:tr>
      <w:tr w:rsidR="00B54E2F" w:rsidRPr="002B791C" w14:paraId="1EE58FC0" w14:textId="77777777" w:rsidTr="00BA7357">
        <w:trPr>
          <w:trHeight w:val="444"/>
        </w:trPr>
        <w:tc>
          <w:tcPr>
            <w:tcW w:w="2689" w:type="dxa"/>
            <w:tcBorders>
              <w:top w:val="single" w:sz="4" w:space="0" w:color="auto"/>
              <w:left w:val="single" w:sz="12" w:space="0" w:color="ED7D31" w:themeColor="accent2"/>
              <w:bottom w:val="nil"/>
              <w:right w:val="single" w:sz="12" w:space="0" w:color="ED7D31" w:themeColor="accent2"/>
            </w:tcBorders>
          </w:tcPr>
          <w:p w14:paraId="418CA416" w14:textId="4D2DCD5D" w:rsidR="00B54E2F" w:rsidRPr="00B46304" w:rsidRDefault="00B54E2F" w:rsidP="00721466">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Impacts</w:t>
            </w:r>
          </w:p>
        </w:tc>
        <w:tc>
          <w:tcPr>
            <w:tcW w:w="3250" w:type="dxa"/>
            <w:tcBorders>
              <w:top w:val="single" w:sz="4" w:space="0" w:color="auto"/>
              <w:left w:val="single" w:sz="12" w:space="0" w:color="ED7D31" w:themeColor="accent2"/>
              <w:bottom w:val="single" w:sz="12" w:space="0" w:color="ED7D31" w:themeColor="accent2"/>
              <w:right w:val="single" w:sz="12" w:space="0" w:color="ED7D31" w:themeColor="accent2"/>
            </w:tcBorders>
          </w:tcPr>
          <w:p w14:paraId="5E951D0E" w14:textId="7B8F66B9"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Staff</w:t>
            </w:r>
          </w:p>
        </w:tc>
        <w:tc>
          <w:tcPr>
            <w:tcW w:w="3984" w:type="dxa"/>
            <w:tcBorders>
              <w:left w:val="single" w:sz="12" w:space="0" w:color="ED7D31" w:themeColor="accent2"/>
              <w:bottom w:val="single" w:sz="12" w:space="0" w:color="ED7D31" w:themeColor="accent2"/>
              <w:right w:val="single" w:sz="12" w:space="0" w:color="ED7D31" w:themeColor="accent2"/>
            </w:tcBorders>
          </w:tcPr>
          <w:p w14:paraId="7C6DE48A" w14:textId="77777777" w:rsidR="00B54E2F" w:rsidRPr="00B46304" w:rsidRDefault="00B54E2F" w:rsidP="00162062">
            <w:pPr>
              <w:spacing w:line="259" w:lineRule="auto"/>
              <w:ind w:left="567" w:hanging="425"/>
              <w:rPr>
                <w:rFonts w:eastAsia="Times New Roman"/>
                <w:color w:val="000000" w:themeColor="text1"/>
                <w:sz w:val="22"/>
                <w:szCs w:val="22"/>
              </w:rPr>
            </w:pPr>
          </w:p>
        </w:tc>
      </w:tr>
      <w:tr w:rsidR="00B54E2F" w:rsidRPr="002B791C" w14:paraId="64C1C59B" w14:textId="77777777" w:rsidTr="00BA7357">
        <w:trPr>
          <w:trHeight w:val="608"/>
        </w:trPr>
        <w:tc>
          <w:tcPr>
            <w:tcW w:w="2689" w:type="dxa"/>
            <w:tcBorders>
              <w:top w:val="nil"/>
              <w:left w:val="single" w:sz="12" w:space="0" w:color="ED7D31" w:themeColor="accent2"/>
              <w:bottom w:val="nil"/>
              <w:right w:val="single" w:sz="12" w:space="0" w:color="ED7D31" w:themeColor="accent2"/>
            </w:tcBorders>
          </w:tcPr>
          <w:p w14:paraId="60E944DF" w14:textId="77777777" w:rsidR="00B54E2F" w:rsidRPr="00B46304" w:rsidRDefault="00B54E2F" w:rsidP="00721466">
            <w:pPr>
              <w:spacing w:line="259" w:lineRule="auto"/>
              <w:ind w:left="167" w:hanging="25"/>
              <w:rPr>
                <w:rFonts w:eastAsia="Times New Roman"/>
                <w:color w:val="000000" w:themeColor="text1"/>
                <w:sz w:val="22"/>
                <w:szCs w:val="22"/>
              </w:rPr>
            </w:pP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C8CF8D8" w14:textId="77777777"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 xml:space="preserve">Residents </w:t>
            </w:r>
          </w:p>
          <w:p w14:paraId="4913B712" w14:textId="687ECB78"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Including community impacts</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00401B1" w14:textId="1D93C5B0" w:rsidR="00B54E2F" w:rsidRPr="00B46304" w:rsidRDefault="00B54E2F" w:rsidP="00162062">
            <w:pPr>
              <w:spacing w:line="259" w:lineRule="auto"/>
              <w:ind w:left="109"/>
              <w:rPr>
                <w:rFonts w:eastAsia="Times New Roman"/>
                <w:color w:val="000000" w:themeColor="text1"/>
                <w:sz w:val="22"/>
                <w:szCs w:val="22"/>
              </w:rPr>
            </w:pPr>
          </w:p>
        </w:tc>
      </w:tr>
      <w:tr w:rsidR="00B54E2F" w:rsidRPr="002B791C" w14:paraId="3315745E" w14:textId="77777777" w:rsidTr="00BA7357">
        <w:trPr>
          <w:trHeight w:val="531"/>
        </w:trPr>
        <w:tc>
          <w:tcPr>
            <w:tcW w:w="2689" w:type="dxa"/>
            <w:tcBorders>
              <w:top w:val="nil"/>
              <w:left w:val="single" w:sz="12" w:space="0" w:color="ED7D31" w:themeColor="accent2"/>
              <w:bottom w:val="nil"/>
              <w:right w:val="single" w:sz="12" w:space="0" w:color="ED7D31" w:themeColor="accent2"/>
            </w:tcBorders>
          </w:tcPr>
          <w:p w14:paraId="78C6B122" w14:textId="77777777" w:rsidR="00B54E2F" w:rsidRPr="00B46304" w:rsidRDefault="00B54E2F" w:rsidP="00721466">
            <w:pPr>
              <w:spacing w:line="259" w:lineRule="auto"/>
              <w:ind w:left="167" w:hanging="25"/>
              <w:rPr>
                <w:rFonts w:eastAsia="Times New Roman"/>
                <w:color w:val="000000" w:themeColor="text1"/>
                <w:sz w:val="22"/>
                <w:szCs w:val="22"/>
              </w:rPr>
            </w:pP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2452480" w14:textId="74A8E20C"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Infrastructure</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9865FC8" w14:textId="5C09E28D" w:rsidR="00B54E2F" w:rsidRPr="00B46304" w:rsidRDefault="00B54E2F" w:rsidP="00162062">
            <w:pPr>
              <w:spacing w:line="259" w:lineRule="auto"/>
              <w:ind w:left="109"/>
              <w:rPr>
                <w:rFonts w:eastAsia="Times New Roman"/>
                <w:color w:val="000000" w:themeColor="text1"/>
                <w:sz w:val="22"/>
                <w:szCs w:val="22"/>
              </w:rPr>
            </w:pPr>
          </w:p>
        </w:tc>
      </w:tr>
      <w:tr w:rsidR="00B54E2F" w:rsidRPr="002B791C" w14:paraId="29279C83" w14:textId="77777777" w:rsidTr="00BA7357">
        <w:trPr>
          <w:trHeight w:val="442"/>
        </w:trPr>
        <w:tc>
          <w:tcPr>
            <w:tcW w:w="2689" w:type="dxa"/>
            <w:tcBorders>
              <w:top w:val="nil"/>
              <w:left w:val="single" w:sz="12" w:space="0" w:color="ED7D31" w:themeColor="accent2"/>
              <w:bottom w:val="single" w:sz="12" w:space="0" w:color="ED7D31" w:themeColor="accent2"/>
              <w:right w:val="single" w:sz="12" w:space="0" w:color="ED7D31" w:themeColor="accent2"/>
            </w:tcBorders>
          </w:tcPr>
          <w:p w14:paraId="591E059A" w14:textId="77777777" w:rsidR="00B54E2F" w:rsidRPr="00B46304" w:rsidRDefault="00B54E2F" w:rsidP="00721466">
            <w:pPr>
              <w:spacing w:line="259" w:lineRule="auto"/>
              <w:ind w:left="167" w:hanging="25"/>
              <w:rPr>
                <w:rFonts w:eastAsia="Times New Roman"/>
                <w:color w:val="000000" w:themeColor="text1"/>
                <w:sz w:val="22"/>
                <w:szCs w:val="22"/>
              </w:rPr>
            </w:pP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2BC73827" w14:textId="3746D086"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Service Provision</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FC9BB69" w14:textId="7877ECE0" w:rsidR="00B54E2F" w:rsidRPr="00B46304" w:rsidRDefault="00B54E2F" w:rsidP="00162062">
            <w:pPr>
              <w:spacing w:line="259" w:lineRule="auto"/>
              <w:ind w:left="109"/>
              <w:rPr>
                <w:rFonts w:eastAsia="Times New Roman"/>
                <w:color w:val="000000" w:themeColor="text1"/>
                <w:sz w:val="22"/>
                <w:szCs w:val="22"/>
              </w:rPr>
            </w:pPr>
          </w:p>
        </w:tc>
      </w:tr>
      <w:tr w:rsidR="00E143DA" w:rsidRPr="002B791C" w14:paraId="25D00B91" w14:textId="77777777" w:rsidTr="00BA7357">
        <w:trPr>
          <w:trHeight w:val="616"/>
        </w:trPr>
        <w:tc>
          <w:tcPr>
            <w:tcW w:w="2689" w:type="dxa"/>
            <w:tcBorders>
              <w:top w:val="single" w:sz="12" w:space="0" w:color="ED7D31" w:themeColor="accent2"/>
              <w:left w:val="single" w:sz="12" w:space="0" w:color="ED7D31" w:themeColor="accent2"/>
              <w:bottom w:val="nil"/>
              <w:right w:val="single" w:sz="12" w:space="0" w:color="ED7D31" w:themeColor="accent2"/>
            </w:tcBorders>
          </w:tcPr>
          <w:p w14:paraId="25ADE7E7" w14:textId="2F2FBEE6" w:rsidR="00E143DA" w:rsidRPr="00B46304" w:rsidRDefault="00E143DA" w:rsidP="00457DE1">
            <w:pPr>
              <w:spacing w:line="259" w:lineRule="auto"/>
              <w:ind w:left="43"/>
              <w:rPr>
                <w:rFonts w:eastAsia="Times New Roman"/>
                <w:color w:val="000000" w:themeColor="text1"/>
                <w:sz w:val="22"/>
                <w:szCs w:val="22"/>
              </w:rPr>
            </w:pPr>
            <w:r w:rsidRPr="00B46304">
              <w:rPr>
                <w:rFonts w:eastAsia="Times New Roman"/>
                <w:color w:val="000000" w:themeColor="text1"/>
                <w:sz w:val="22"/>
                <w:szCs w:val="22"/>
              </w:rPr>
              <w:t xml:space="preserve">Strategic Direction - </w:t>
            </w:r>
          </w:p>
          <w:p w14:paraId="6E2C660A" w14:textId="77777777" w:rsidR="00E143DA" w:rsidRPr="00B46304" w:rsidRDefault="00E143DA" w:rsidP="00457DE1">
            <w:pPr>
              <w:spacing w:line="259" w:lineRule="auto"/>
              <w:ind w:left="43"/>
              <w:rPr>
                <w:rFonts w:eastAsia="Times New Roman"/>
                <w:color w:val="000000" w:themeColor="text1"/>
                <w:sz w:val="22"/>
                <w:szCs w:val="22"/>
              </w:rPr>
            </w:pPr>
            <w:r w:rsidRPr="00B46304">
              <w:rPr>
                <w:rFonts w:eastAsia="Times New Roman"/>
                <w:color w:val="000000" w:themeColor="text1"/>
                <w:sz w:val="22"/>
                <w:szCs w:val="22"/>
              </w:rPr>
              <w:t xml:space="preserve">Key Issues and </w:t>
            </w:r>
          </w:p>
          <w:p w14:paraId="18773EDB" w14:textId="385378EE" w:rsidR="00E143DA" w:rsidRPr="00B46304" w:rsidRDefault="00E143DA" w:rsidP="00D079F0">
            <w:pPr>
              <w:spacing w:line="259" w:lineRule="auto"/>
              <w:rPr>
                <w:rFonts w:eastAsia="Times New Roman"/>
                <w:color w:val="000000" w:themeColor="text1"/>
                <w:sz w:val="22"/>
                <w:szCs w:val="22"/>
              </w:rPr>
            </w:pPr>
            <w:r w:rsidRPr="00B46304">
              <w:rPr>
                <w:rFonts w:eastAsia="Times New Roman"/>
                <w:color w:val="000000" w:themeColor="text1"/>
                <w:sz w:val="22"/>
                <w:szCs w:val="22"/>
              </w:rPr>
              <w:t>Strategic Decisions</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1B32556" w14:textId="49CEBEF6" w:rsidR="00E143DA" w:rsidRPr="00B46304" w:rsidRDefault="00E143DA" w:rsidP="00B24519">
            <w:pPr>
              <w:ind w:left="108"/>
              <w:rPr>
                <w:rFonts w:eastAsia="Times New Roman"/>
                <w:color w:val="000000" w:themeColor="text1"/>
                <w:sz w:val="22"/>
                <w:szCs w:val="22"/>
              </w:rPr>
            </w:pPr>
            <w:r w:rsidRPr="00B46304">
              <w:rPr>
                <w:rFonts w:eastAsia="Times New Roman"/>
                <w:color w:val="000000" w:themeColor="text1"/>
                <w:sz w:val="22"/>
                <w:szCs w:val="22"/>
              </w:rPr>
              <w:t xml:space="preserve">Set and/or review strategic aims and objectives  </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0AC1C8C" w14:textId="77777777" w:rsidR="00E143DA" w:rsidRPr="00B46304" w:rsidRDefault="00E143DA" w:rsidP="00162062">
            <w:pPr>
              <w:spacing w:line="259" w:lineRule="auto"/>
              <w:ind w:left="109"/>
              <w:rPr>
                <w:rFonts w:eastAsia="Times New Roman"/>
                <w:color w:val="000000" w:themeColor="text1"/>
                <w:sz w:val="22"/>
                <w:szCs w:val="22"/>
              </w:rPr>
            </w:pPr>
          </w:p>
        </w:tc>
      </w:tr>
      <w:tr w:rsidR="00E143DA" w:rsidRPr="002B791C" w14:paraId="0009C80B" w14:textId="63325ECA" w:rsidTr="00BA7357">
        <w:trPr>
          <w:trHeight w:val="381"/>
        </w:trPr>
        <w:tc>
          <w:tcPr>
            <w:tcW w:w="2689" w:type="dxa"/>
            <w:tcBorders>
              <w:top w:val="nil"/>
              <w:left w:val="single" w:sz="12" w:space="0" w:color="ED7D31" w:themeColor="accent2"/>
              <w:bottom w:val="nil"/>
              <w:right w:val="single" w:sz="12" w:space="0" w:color="ED7D31" w:themeColor="accent2"/>
            </w:tcBorders>
          </w:tcPr>
          <w:p w14:paraId="1EBAD1A7" w14:textId="32DED003" w:rsidR="00E143DA" w:rsidRPr="00B46304" w:rsidRDefault="00E143DA" w:rsidP="00D079F0">
            <w:pPr>
              <w:spacing w:line="259" w:lineRule="auto"/>
              <w:rPr>
                <w:rFonts w:eastAsia="Times New Roman"/>
                <w:color w:val="000000" w:themeColor="text1"/>
                <w:sz w:val="22"/>
                <w:szCs w:val="22"/>
              </w:rPr>
            </w:pP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09B32C6" w14:textId="28F657A8" w:rsidR="00E143DA" w:rsidRPr="00B46304" w:rsidRDefault="00E143DA" w:rsidP="00B24519">
            <w:pPr>
              <w:ind w:left="108"/>
              <w:rPr>
                <w:rFonts w:eastAsia="Times New Roman"/>
                <w:color w:val="000000" w:themeColor="text1"/>
                <w:sz w:val="22"/>
                <w:szCs w:val="22"/>
              </w:rPr>
            </w:pPr>
            <w:r w:rsidRPr="00B46304">
              <w:rPr>
                <w:rFonts w:eastAsia="Times New Roman"/>
                <w:color w:val="000000" w:themeColor="text1"/>
                <w:sz w:val="22"/>
                <w:szCs w:val="22"/>
              </w:rPr>
              <w:t>Investigation update (if applicable)</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1E6B5A35" w14:textId="0942C037" w:rsidR="00E143DA" w:rsidRPr="00B46304" w:rsidRDefault="00E143DA" w:rsidP="00162062">
            <w:pPr>
              <w:spacing w:line="259" w:lineRule="auto"/>
              <w:ind w:left="109"/>
              <w:rPr>
                <w:rFonts w:eastAsia="Times New Roman"/>
                <w:color w:val="000000" w:themeColor="text1"/>
                <w:sz w:val="22"/>
                <w:szCs w:val="22"/>
              </w:rPr>
            </w:pPr>
          </w:p>
        </w:tc>
      </w:tr>
      <w:tr w:rsidR="00E143DA" w:rsidRPr="002B791C" w14:paraId="437CDB6E" w14:textId="77777777" w:rsidTr="00BA7357">
        <w:trPr>
          <w:trHeight w:val="430"/>
        </w:trPr>
        <w:tc>
          <w:tcPr>
            <w:tcW w:w="2689" w:type="dxa"/>
            <w:tcBorders>
              <w:top w:val="nil"/>
              <w:left w:val="single" w:sz="12" w:space="0" w:color="ED7D31" w:themeColor="accent2"/>
              <w:bottom w:val="nil"/>
              <w:right w:val="single" w:sz="12" w:space="0" w:color="ED7D31" w:themeColor="accent2"/>
            </w:tcBorders>
          </w:tcPr>
          <w:p w14:paraId="21E446B5" w14:textId="77777777" w:rsidR="00E143DA" w:rsidRPr="00B46304" w:rsidRDefault="00E143DA" w:rsidP="00721466">
            <w:pPr>
              <w:spacing w:line="259" w:lineRule="auto"/>
              <w:ind w:left="167" w:hanging="25"/>
              <w:rPr>
                <w:rFonts w:eastAsia="Times New Roman"/>
                <w:color w:val="000000" w:themeColor="text1"/>
                <w:sz w:val="22"/>
                <w:szCs w:val="22"/>
              </w:rPr>
            </w:pP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4706E52" w14:textId="7C9460E4" w:rsidR="00E143DA" w:rsidRPr="00B46304" w:rsidRDefault="00E143DA" w:rsidP="00B24519">
            <w:pPr>
              <w:ind w:left="108"/>
              <w:rPr>
                <w:rFonts w:eastAsia="Times New Roman"/>
                <w:color w:val="000000" w:themeColor="text1"/>
                <w:sz w:val="22"/>
                <w:szCs w:val="22"/>
              </w:rPr>
            </w:pPr>
            <w:r w:rsidRPr="00B46304">
              <w:rPr>
                <w:rFonts w:eastAsia="Times New Roman"/>
                <w:color w:val="000000" w:themeColor="text1"/>
                <w:sz w:val="22"/>
                <w:szCs w:val="22"/>
              </w:rPr>
              <w:t>Options and tasking</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D7959F5" w14:textId="6DE63AF3" w:rsidR="00E143DA" w:rsidRPr="00B46304" w:rsidRDefault="00E143DA" w:rsidP="00162062">
            <w:pPr>
              <w:spacing w:line="259" w:lineRule="auto"/>
              <w:ind w:left="109"/>
              <w:rPr>
                <w:rFonts w:eastAsia="Times New Roman"/>
                <w:color w:val="000000" w:themeColor="text1"/>
                <w:sz w:val="22"/>
                <w:szCs w:val="22"/>
              </w:rPr>
            </w:pPr>
          </w:p>
        </w:tc>
      </w:tr>
      <w:tr w:rsidR="00E143DA" w:rsidRPr="002B791C" w14:paraId="01C6ECA3" w14:textId="77777777" w:rsidTr="00BA7357">
        <w:trPr>
          <w:trHeight w:val="558"/>
        </w:trPr>
        <w:tc>
          <w:tcPr>
            <w:tcW w:w="2689" w:type="dxa"/>
            <w:tcBorders>
              <w:top w:val="nil"/>
              <w:left w:val="single" w:sz="12" w:space="0" w:color="ED7D31" w:themeColor="accent2"/>
              <w:bottom w:val="single" w:sz="12" w:space="0" w:color="ED7D31" w:themeColor="accent2"/>
              <w:right w:val="single" w:sz="12" w:space="0" w:color="ED7D31" w:themeColor="accent2"/>
            </w:tcBorders>
          </w:tcPr>
          <w:p w14:paraId="27FAD31E" w14:textId="77777777" w:rsidR="00E143DA" w:rsidRPr="00B46304" w:rsidRDefault="00E143DA" w:rsidP="00721466">
            <w:pPr>
              <w:spacing w:line="259" w:lineRule="auto"/>
              <w:ind w:left="167" w:hanging="25"/>
              <w:rPr>
                <w:rFonts w:eastAsia="Times New Roman"/>
                <w:color w:val="000000" w:themeColor="text1"/>
                <w:sz w:val="22"/>
                <w:szCs w:val="22"/>
              </w:rPr>
            </w:pP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291422F" w14:textId="56F38C23" w:rsidR="00E143DA" w:rsidRPr="00B46304" w:rsidRDefault="00E143DA" w:rsidP="00B24519">
            <w:pPr>
              <w:ind w:left="108"/>
              <w:rPr>
                <w:rFonts w:eastAsia="Times New Roman"/>
                <w:color w:val="000000" w:themeColor="text1"/>
                <w:sz w:val="22"/>
                <w:szCs w:val="22"/>
              </w:rPr>
            </w:pPr>
            <w:r w:rsidRPr="00B46304">
              <w:rPr>
                <w:rFonts w:eastAsia="Times New Roman"/>
                <w:color w:val="000000" w:themeColor="text1"/>
                <w:sz w:val="22"/>
                <w:szCs w:val="22"/>
              </w:rPr>
              <w:t>Interdependencies</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C81FCAA" w14:textId="586FC2CE" w:rsidR="00E143DA" w:rsidRPr="00B46304" w:rsidRDefault="00E143DA" w:rsidP="00162062">
            <w:pPr>
              <w:spacing w:line="259" w:lineRule="auto"/>
              <w:ind w:left="109"/>
              <w:rPr>
                <w:rFonts w:eastAsia="Times New Roman"/>
                <w:color w:val="000000" w:themeColor="text1"/>
                <w:sz w:val="22"/>
                <w:szCs w:val="22"/>
              </w:rPr>
            </w:pPr>
          </w:p>
        </w:tc>
      </w:tr>
      <w:tr w:rsidR="00457DE1" w:rsidRPr="002B791C" w14:paraId="0629AFEE" w14:textId="79E21FC2" w:rsidTr="00BA7357">
        <w:tc>
          <w:tcPr>
            <w:tcW w:w="268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124BEF58" w14:textId="6612ED84" w:rsidR="00162062" w:rsidRPr="00B46304" w:rsidRDefault="00162062" w:rsidP="00721466">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Co-ordinating and targeting the response</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1AF4BA9A" w14:textId="7BCE1659" w:rsidR="00162062" w:rsidRPr="00B46304" w:rsidRDefault="00916C5B" w:rsidP="00B24519">
            <w:pPr>
              <w:ind w:left="108"/>
              <w:rPr>
                <w:rFonts w:eastAsia="Times New Roman"/>
                <w:color w:val="000000" w:themeColor="text1"/>
                <w:sz w:val="22"/>
                <w:szCs w:val="22"/>
              </w:rPr>
            </w:pPr>
            <w:r w:rsidRPr="00B46304">
              <w:rPr>
                <w:rFonts w:eastAsia="Times New Roman"/>
                <w:color w:val="000000" w:themeColor="text1"/>
                <w:sz w:val="22"/>
                <w:szCs w:val="22"/>
              </w:rPr>
              <w:t>Ensuring the Council’s response is consistent</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2E93F92" w14:textId="77777777" w:rsidR="00162062" w:rsidRPr="00B46304" w:rsidRDefault="00162062" w:rsidP="00162062">
            <w:pPr>
              <w:spacing w:line="259" w:lineRule="auto"/>
              <w:ind w:left="567" w:hanging="425"/>
              <w:rPr>
                <w:rFonts w:eastAsia="Times New Roman"/>
                <w:color w:val="000000" w:themeColor="text1"/>
                <w:sz w:val="22"/>
                <w:szCs w:val="22"/>
              </w:rPr>
            </w:pPr>
          </w:p>
        </w:tc>
      </w:tr>
      <w:tr w:rsidR="00B54E2F" w:rsidRPr="002B791C" w14:paraId="5972DA53" w14:textId="59284C20" w:rsidTr="00BA7357">
        <w:trPr>
          <w:trHeight w:val="550"/>
        </w:trPr>
        <w:tc>
          <w:tcPr>
            <w:tcW w:w="2689" w:type="dxa"/>
            <w:tcBorders>
              <w:top w:val="single" w:sz="12" w:space="0" w:color="ED7D31" w:themeColor="accent2"/>
              <w:left w:val="single" w:sz="12" w:space="0" w:color="ED7D31" w:themeColor="accent2"/>
              <w:bottom w:val="nil"/>
              <w:right w:val="single" w:sz="12" w:space="0" w:color="ED7D31" w:themeColor="accent2"/>
            </w:tcBorders>
          </w:tcPr>
          <w:p w14:paraId="084EFDFF" w14:textId="32F8D7C5" w:rsidR="00B54E2F" w:rsidRPr="00B46304" w:rsidRDefault="00B54E2F" w:rsidP="00B54E2F">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 xml:space="preserve">Communications Staff, customers, </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64AA10F" w14:textId="11DDDBBB"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Key messages</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9FD5FA8" w14:textId="77777777" w:rsidR="00B54E2F" w:rsidRPr="00B46304" w:rsidRDefault="00B54E2F" w:rsidP="00162062">
            <w:pPr>
              <w:spacing w:line="259" w:lineRule="auto"/>
              <w:ind w:left="109"/>
              <w:rPr>
                <w:rFonts w:eastAsia="Times New Roman"/>
                <w:color w:val="000000" w:themeColor="text1"/>
                <w:sz w:val="22"/>
                <w:szCs w:val="22"/>
              </w:rPr>
            </w:pPr>
          </w:p>
        </w:tc>
      </w:tr>
      <w:tr w:rsidR="00B54E2F" w:rsidRPr="002B791C" w14:paraId="4E1C40DF" w14:textId="77777777" w:rsidTr="00BA7357">
        <w:trPr>
          <w:trHeight w:val="586"/>
        </w:trPr>
        <w:tc>
          <w:tcPr>
            <w:tcW w:w="2689" w:type="dxa"/>
            <w:tcBorders>
              <w:top w:val="nil"/>
              <w:left w:val="single" w:sz="12" w:space="0" w:color="ED7D31" w:themeColor="accent2"/>
              <w:bottom w:val="nil"/>
              <w:right w:val="single" w:sz="12" w:space="0" w:color="ED7D31" w:themeColor="accent2"/>
            </w:tcBorders>
          </w:tcPr>
          <w:p w14:paraId="1A0E33DE" w14:textId="0F7A72EA" w:rsidR="00B54E2F" w:rsidRPr="00B46304" w:rsidRDefault="00B54E2F" w:rsidP="00721466">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partners and media</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5DEDF5E" w14:textId="65EF8619"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 xml:space="preserve">Briefing on media coverage (mainstream / social) </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2DE89155" w14:textId="2C51B6CF" w:rsidR="00B54E2F" w:rsidRPr="00B46304" w:rsidRDefault="00B54E2F" w:rsidP="00595288">
            <w:pPr>
              <w:spacing w:line="259" w:lineRule="auto"/>
              <w:ind w:left="109"/>
              <w:rPr>
                <w:rFonts w:eastAsia="Times New Roman"/>
                <w:color w:val="000000" w:themeColor="text1"/>
                <w:sz w:val="22"/>
                <w:szCs w:val="22"/>
              </w:rPr>
            </w:pPr>
          </w:p>
        </w:tc>
      </w:tr>
      <w:tr w:rsidR="00B54E2F" w:rsidRPr="002B791C" w14:paraId="64F6667D" w14:textId="77777777" w:rsidTr="00BA7357">
        <w:trPr>
          <w:trHeight w:val="549"/>
        </w:trPr>
        <w:tc>
          <w:tcPr>
            <w:tcW w:w="2689" w:type="dxa"/>
            <w:tcBorders>
              <w:top w:val="nil"/>
              <w:left w:val="single" w:sz="12" w:space="0" w:color="ED7D31" w:themeColor="accent2"/>
              <w:bottom w:val="nil"/>
              <w:right w:val="single" w:sz="12" w:space="0" w:color="ED7D31" w:themeColor="accent2"/>
            </w:tcBorders>
          </w:tcPr>
          <w:p w14:paraId="2CF1806E" w14:textId="1935EE11" w:rsidR="00B54E2F" w:rsidRPr="00B46304" w:rsidRDefault="00FE3221" w:rsidP="00721466">
            <w:pPr>
              <w:spacing w:line="259" w:lineRule="auto"/>
              <w:ind w:left="167" w:hanging="25"/>
              <w:rPr>
                <w:rFonts w:eastAsia="Times New Roman"/>
                <w:color w:val="000000" w:themeColor="text1"/>
                <w:sz w:val="22"/>
                <w:szCs w:val="22"/>
              </w:rPr>
            </w:pPr>
            <w:hyperlink r:id="rId26" w:history="1">
              <w:r w:rsidR="00B54E2F" w:rsidRPr="00B46304">
                <w:rPr>
                  <w:rStyle w:val="Hyperlink"/>
                  <w:rFonts w:eastAsia="Times New Roman"/>
                  <w:color w:val="000000" w:themeColor="text1"/>
                  <w:sz w:val="22"/>
                  <w:szCs w:val="22"/>
                </w:rPr>
                <w:t>Communications Plan</w:t>
              </w:r>
            </w:hyperlink>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2F1300D" w14:textId="77777777"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 xml:space="preserve">Specific audiences </w:t>
            </w:r>
          </w:p>
          <w:p w14:paraId="0AADC778" w14:textId="4246CA75"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 xml:space="preserve">those impacted by the event </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7D8D87F" w14:textId="01328891" w:rsidR="00B54E2F" w:rsidRPr="00B46304" w:rsidRDefault="00B54E2F" w:rsidP="00162062">
            <w:pPr>
              <w:spacing w:line="259" w:lineRule="auto"/>
              <w:ind w:left="109"/>
              <w:rPr>
                <w:rFonts w:eastAsia="Times New Roman"/>
                <w:color w:val="000000" w:themeColor="text1"/>
                <w:sz w:val="22"/>
                <w:szCs w:val="22"/>
              </w:rPr>
            </w:pPr>
          </w:p>
        </w:tc>
      </w:tr>
      <w:tr w:rsidR="00B54E2F" w:rsidRPr="002B791C" w14:paraId="4D1E9F58" w14:textId="77777777" w:rsidTr="00BA7357">
        <w:trPr>
          <w:trHeight w:val="549"/>
        </w:trPr>
        <w:tc>
          <w:tcPr>
            <w:tcW w:w="2689" w:type="dxa"/>
            <w:tcBorders>
              <w:top w:val="nil"/>
              <w:left w:val="single" w:sz="12" w:space="0" w:color="ED7D31" w:themeColor="accent2"/>
              <w:bottom w:val="single" w:sz="12" w:space="0" w:color="ED7D31" w:themeColor="accent2"/>
              <w:right w:val="single" w:sz="12" w:space="0" w:color="ED7D31" w:themeColor="accent2"/>
            </w:tcBorders>
          </w:tcPr>
          <w:p w14:paraId="5BC6A7E5" w14:textId="77777777" w:rsidR="00B54E2F" w:rsidRPr="00B46304" w:rsidRDefault="00B54E2F" w:rsidP="00721466">
            <w:pPr>
              <w:spacing w:line="259" w:lineRule="auto"/>
              <w:ind w:left="167" w:hanging="25"/>
              <w:rPr>
                <w:rFonts w:eastAsia="Times New Roman"/>
                <w:color w:val="000000" w:themeColor="text1"/>
                <w:sz w:val="22"/>
                <w:szCs w:val="22"/>
              </w:rPr>
            </w:pP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52FF1EC" w14:textId="55C63C42" w:rsidR="00B54E2F" w:rsidRPr="00B46304" w:rsidRDefault="00B54E2F" w:rsidP="00B24519">
            <w:pPr>
              <w:ind w:left="108"/>
              <w:rPr>
                <w:rFonts w:eastAsia="Times New Roman"/>
                <w:color w:val="000000" w:themeColor="text1"/>
                <w:sz w:val="22"/>
                <w:szCs w:val="22"/>
              </w:rPr>
            </w:pPr>
            <w:r w:rsidRPr="00B46304">
              <w:rPr>
                <w:rFonts w:eastAsia="Times New Roman"/>
                <w:color w:val="000000" w:themeColor="text1"/>
                <w:sz w:val="22"/>
                <w:szCs w:val="22"/>
              </w:rPr>
              <w:t>General messaging across partnership, public and business</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F23D7E7" w14:textId="3BE96E0E" w:rsidR="00B54E2F" w:rsidRPr="00B46304" w:rsidRDefault="00B54E2F" w:rsidP="00162062">
            <w:pPr>
              <w:spacing w:line="259" w:lineRule="auto"/>
              <w:ind w:left="109"/>
              <w:rPr>
                <w:rFonts w:eastAsia="Times New Roman"/>
                <w:color w:val="000000" w:themeColor="text1"/>
                <w:sz w:val="22"/>
                <w:szCs w:val="22"/>
              </w:rPr>
            </w:pPr>
          </w:p>
        </w:tc>
      </w:tr>
      <w:tr w:rsidR="00721466" w:rsidRPr="002B791C" w14:paraId="60750799" w14:textId="4D7E9C82" w:rsidTr="00BA7357">
        <w:trPr>
          <w:trHeight w:val="572"/>
        </w:trPr>
        <w:tc>
          <w:tcPr>
            <w:tcW w:w="2689" w:type="dxa"/>
            <w:tcBorders>
              <w:top w:val="single" w:sz="12" w:space="0" w:color="ED7D31" w:themeColor="accent2"/>
              <w:left w:val="single" w:sz="12" w:space="0" w:color="ED7D31" w:themeColor="accent2"/>
              <w:right w:val="single" w:sz="12" w:space="0" w:color="ED7D31" w:themeColor="accent2"/>
            </w:tcBorders>
          </w:tcPr>
          <w:p w14:paraId="262E7CC3" w14:textId="42D44079" w:rsidR="00162062" w:rsidRPr="00B46304" w:rsidRDefault="00162062" w:rsidP="00721466">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Protection of the Council’s reputation</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9AB607E" w14:textId="73AE3526" w:rsidR="00162062" w:rsidRPr="00B46304" w:rsidRDefault="00162062" w:rsidP="00B24519">
            <w:pPr>
              <w:ind w:left="108"/>
              <w:rPr>
                <w:rFonts w:eastAsia="Times New Roman"/>
                <w:color w:val="000000" w:themeColor="text1"/>
                <w:sz w:val="22"/>
                <w:szCs w:val="22"/>
              </w:rPr>
            </w:pPr>
            <w:r w:rsidRPr="00B46304">
              <w:rPr>
                <w:rFonts w:eastAsia="Times New Roman"/>
                <w:color w:val="000000" w:themeColor="text1"/>
                <w:sz w:val="22"/>
                <w:szCs w:val="22"/>
              </w:rPr>
              <w:t>Communication / media strategy</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D471573" w14:textId="77777777" w:rsidR="00162062" w:rsidRPr="00B46304" w:rsidRDefault="00162062" w:rsidP="00162062">
            <w:pPr>
              <w:spacing w:line="259" w:lineRule="auto"/>
              <w:ind w:left="567" w:hanging="425"/>
              <w:rPr>
                <w:rFonts w:eastAsia="Times New Roman"/>
                <w:color w:val="000000" w:themeColor="text1"/>
                <w:sz w:val="22"/>
                <w:szCs w:val="22"/>
              </w:rPr>
            </w:pPr>
          </w:p>
        </w:tc>
      </w:tr>
      <w:tr w:rsidR="00721466" w:rsidRPr="002B791C" w14:paraId="268AB32B" w14:textId="3F7DC029" w:rsidTr="00BA7357">
        <w:tc>
          <w:tcPr>
            <w:tcW w:w="2689" w:type="dxa"/>
            <w:tcBorders>
              <w:left w:val="single" w:sz="12" w:space="0" w:color="ED7D31" w:themeColor="accent2"/>
              <w:bottom w:val="single" w:sz="12" w:space="0" w:color="ED7D31" w:themeColor="accent2"/>
              <w:right w:val="single" w:sz="12" w:space="0" w:color="ED7D31" w:themeColor="accent2"/>
            </w:tcBorders>
          </w:tcPr>
          <w:p w14:paraId="04B172B8" w14:textId="1930572A" w:rsidR="00162062" w:rsidRPr="00B46304" w:rsidRDefault="00162062" w:rsidP="00721466">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 xml:space="preserve">Essential services to the public </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443E60A" w14:textId="3251C375" w:rsidR="00162062" w:rsidRPr="00B46304" w:rsidRDefault="00162062" w:rsidP="00B24519">
            <w:pPr>
              <w:ind w:left="108"/>
              <w:rPr>
                <w:rFonts w:eastAsia="Times New Roman"/>
                <w:color w:val="000000" w:themeColor="text1"/>
                <w:sz w:val="22"/>
                <w:szCs w:val="22"/>
              </w:rPr>
            </w:pPr>
            <w:r w:rsidRPr="00B46304">
              <w:rPr>
                <w:rFonts w:eastAsia="Times New Roman"/>
                <w:color w:val="000000" w:themeColor="text1"/>
                <w:sz w:val="22"/>
                <w:szCs w:val="22"/>
              </w:rPr>
              <w:t>Provide essential services to the public throughout the duration of the incident and in the recovery phase</w:t>
            </w:r>
            <w:r w:rsidR="000E4ACC">
              <w:rPr>
                <w:rFonts w:eastAsia="Times New Roman"/>
                <w:color w:val="000000" w:themeColor="text1"/>
                <w:sz w:val="22"/>
                <w:szCs w:val="22"/>
              </w:rPr>
              <w:t>,</w:t>
            </w:r>
            <w:r w:rsidRPr="00B46304">
              <w:rPr>
                <w:rFonts w:eastAsia="Times New Roman"/>
                <w:color w:val="000000" w:themeColor="text1"/>
                <w:sz w:val="22"/>
                <w:szCs w:val="22"/>
              </w:rPr>
              <w:t xml:space="preserve"> using the information gathered in the  </w:t>
            </w:r>
            <w:hyperlink w:anchor="_CIP_Impact_Assessment" w:history="1">
              <w:r w:rsidRPr="00B46304">
                <w:rPr>
                  <w:rStyle w:val="Hyperlink"/>
                  <w:rFonts w:eastAsia="Times New Roman"/>
                  <w:color w:val="000000" w:themeColor="text1"/>
                  <w:sz w:val="22"/>
                  <w:szCs w:val="22"/>
                </w:rPr>
                <w:t>CIP Impact Assessment</w:t>
              </w:r>
            </w:hyperlink>
            <w:r w:rsidRPr="00B46304">
              <w:rPr>
                <w:rFonts w:eastAsia="Times New Roman"/>
                <w:color w:val="000000" w:themeColor="text1"/>
                <w:sz w:val="22"/>
                <w:szCs w:val="22"/>
              </w:rPr>
              <w:t xml:space="preserve"> </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641B8E3" w14:textId="77777777" w:rsidR="00162062" w:rsidRPr="00B46304" w:rsidRDefault="00162062" w:rsidP="00162062">
            <w:pPr>
              <w:spacing w:line="259" w:lineRule="auto"/>
              <w:ind w:left="567" w:hanging="425"/>
              <w:rPr>
                <w:rFonts w:eastAsia="Times New Roman"/>
                <w:color w:val="000000" w:themeColor="text1"/>
                <w:sz w:val="22"/>
                <w:szCs w:val="22"/>
              </w:rPr>
            </w:pPr>
          </w:p>
        </w:tc>
      </w:tr>
      <w:tr w:rsidR="00721466" w:rsidRPr="002B791C" w14:paraId="02873F1B" w14:textId="662C6574" w:rsidTr="00BA7357">
        <w:tc>
          <w:tcPr>
            <w:tcW w:w="268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208468C" w14:textId="7A8F1309" w:rsidR="00162062" w:rsidRPr="00B46304" w:rsidRDefault="00162062" w:rsidP="00721466">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Record all decisions made and actions taken</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E164B60" w14:textId="54B64BF5" w:rsidR="00162062" w:rsidRPr="00B46304" w:rsidRDefault="00162062" w:rsidP="00B24519">
            <w:pPr>
              <w:ind w:left="108"/>
              <w:rPr>
                <w:rFonts w:eastAsia="Times New Roman"/>
                <w:color w:val="000000" w:themeColor="text1"/>
                <w:sz w:val="22"/>
                <w:szCs w:val="22"/>
              </w:rPr>
            </w:pPr>
            <w:r w:rsidRPr="00B46304">
              <w:rPr>
                <w:rFonts w:eastAsia="Times New Roman"/>
                <w:color w:val="000000" w:themeColor="text1"/>
                <w:sz w:val="22"/>
                <w:szCs w:val="22"/>
              </w:rPr>
              <w:t xml:space="preserve">Use official LBTH Decision Log </w:t>
            </w:r>
            <w:r w:rsidR="00A57165" w:rsidRPr="00B46304">
              <w:rPr>
                <w:rFonts w:eastAsia="Times New Roman"/>
                <w:color w:val="000000" w:themeColor="text1"/>
                <w:sz w:val="22"/>
                <w:szCs w:val="22"/>
              </w:rPr>
              <w:t xml:space="preserve"> </w:t>
            </w:r>
            <w:hyperlink r:id="rId27" w:history="1">
              <w:r w:rsidR="00A57165" w:rsidRPr="00B46304">
                <w:rPr>
                  <w:rStyle w:val="Hyperlink"/>
                  <w:rFonts w:eastAsia="Times New Roman"/>
                  <w:color w:val="000000" w:themeColor="text1"/>
                  <w:sz w:val="22"/>
                  <w:szCs w:val="22"/>
                </w:rPr>
                <w:t>Decision Log Book</w:t>
              </w:r>
            </w:hyperlink>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03D0B8D" w14:textId="77777777" w:rsidR="00162062" w:rsidRPr="00B46304" w:rsidRDefault="00162062" w:rsidP="00162062">
            <w:pPr>
              <w:spacing w:line="259" w:lineRule="auto"/>
              <w:ind w:left="567" w:hanging="425"/>
              <w:rPr>
                <w:rFonts w:eastAsia="Times New Roman"/>
                <w:color w:val="000000" w:themeColor="text1"/>
                <w:sz w:val="22"/>
                <w:szCs w:val="22"/>
              </w:rPr>
            </w:pPr>
          </w:p>
        </w:tc>
      </w:tr>
      <w:tr w:rsidR="00721466" w:rsidRPr="002B791C" w14:paraId="439F37AB" w14:textId="5902C73B" w:rsidTr="00BA7357">
        <w:tc>
          <w:tcPr>
            <w:tcW w:w="2689" w:type="dxa"/>
            <w:tcBorders>
              <w:top w:val="single" w:sz="12" w:space="0" w:color="ED7D31" w:themeColor="accent2"/>
              <w:left w:val="single" w:sz="12" w:space="0" w:color="ED7D31" w:themeColor="accent2"/>
              <w:right w:val="single" w:sz="12" w:space="0" w:color="ED7D31" w:themeColor="accent2"/>
            </w:tcBorders>
          </w:tcPr>
          <w:p w14:paraId="198CA4E9" w14:textId="57D51EF1" w:rsidR="00162062" w:rsidRPr="00B46304" w:rsidRDefault="00162062" w:rsidP="00721466">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 xml:space="preserve">Record communications made or received </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16E33F7D" w14:textId="54A97931" w:rsidR="00162062" w:rsidRPr="00B46304" w:rsidRDefault="00FE3221" w:rsidP="00B24519">
            <w:pPr>
              <w:ind w:left="108"/>
              <w:rPr>
                <w:rFonts w:eastAsia="Times New Roman"/>
                <w:color w:val="000000" w:themeColor="text1"/>
                <w:sz w:val="22"/>
                <w:szCs w:val="22"/>
              </w:rPr>
            </w:pPr>
            <w:hyperlink r:id="rId28" w:history="1">
              <w:r w:rsidR="00F17D5E" w:rsidRPr="00B46304">
                <w:rPr>
                  <w:rStyle w:val="Hyperlink"/>
                  <w:rFonts w:eastAsia="Times New Roman"/>
                  <w:color w:val="000000" w:themeColor="text1"/>
                  <w:sz w:val="22"/>
                  <w:szCs w:val="22"/>
                </w:rPr>
                <w:t>Communications Plan</w:t>
              </w:r>
            </w:hyperlink>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AA2032A" w14:textId="77777777" w:rsidR="00162062" w:rsidRPr="00B46304" w:rsidRDefault="00162062" w:rsidP="00162062">
            <w:pPr>
              <w:spacing w:line="259" w:lineRule="auto"/>
              <w:ind w:left="567" w:hanging="425"/>
              <w:rPr>
                <w:rFonts w:eastAsia="Times New Roman"/>
                <w:color w:val="000000" w:themeColor="text1"/>
                <w:sz w:val="22"/>
                <w:szCs w:val="22"/>
              </w:rPr>
            </w:pPr>
          </w:p>
        </w:tc>
      </w:tr>
      <w:tr w:rsidR="00721466" w:rsidRPr="002B791C" w14:paraId="59C1DE6B" w14:textId="0D8CABA0" w:rsidTr="00BA7357">
        <w:trPr>
          <w:trHeight w:val="77"/>
        </w:trPr>
        <w:tc>
          <w:tcPr>
            <w:tcW w:w="268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E276E5E" w14:textId="2B0D9908" w:rsidR="00162062" w:rsidRPr="00B46304" w:rsidRDefault="00162062" w:rsidP="00721466">
            <w:pPr>
              <w:spacing w:line="259" w:lineRule="auto"/>
              <w:ind w:left="167" w:hanging="25"/>
              <w:rPr>
                <w:rFonts w:eastAsia="Times New Roman"/>
                <w:color w:val="000000" w:themeColor="text1"/>
                <w:sz w:val="22"/>
                <w:szCs w:val="22"/>
              </w:rPr>
            </w:pPr>
            <w:r w:rsidRPr="00B46304">
              <w:rPr>
                <w:rFonts w:eastAsia="Times New Roman"/>
                <w:color w:val="000000" w:themeColor="text1"/>
                <w:sz w:val="22"/>
                <w:szCs w:val="22"/>
              </w:rPr>
              <w:t xml:space="preserve">Setting up a recovery </w:t>
            </w:r>
            <w:r w:rsidR="006E3402" w:rsidRPr="00B46304">
              <w:rPr>
                <w:rFonts w:eastAsia="Times New Roman"/>
                <w:color w:val="000000" w:themeColor="text1"/>
                <w:sz w:val="22"/>
                <w:szCs w:val="22"/>
              </w:rPr>
              <w:t>group</w:t>
            </w:r>
            <w:r w:rsidRPr="00B46304">
              <w:rPr>
                <w:rFonts w:eastAsia="Times New Roman"/>
                <w:color w:val="000000" w:themeColor="text1"/>
                <w:sz w:val="22"/>
                <w:szCs w:val="22"/>
              </w:rPr>
              <w:t xml:space="preserve"> (if appropriate).</w:t>
            </w:r>
          </w:p>
        </w:tc>
        <w:tc>
          <w:tcPr>
            <w:tcW w:w="325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743AA95" w14:textId="46DC0307" w:rsidR="00162062" w:rsidRPr="00B46304" w:rsidRDefault="00162062" w:rsidP="00B24519">
            <w:pPr>
              <w:ind w:left="108"/>
              <w:rPr>
                <w:rFonts w:eastAsia="Times New Roman"/>
                <w:color w:val="000000" w:themeColor="text1"/>
                <w:sz w:val="22"/>
                <w:szCs w:val="22"/>
              </w:rPr>
            </w:pPr>
            <w:r w:rsidRPr="00B46304">
              <w:rPr>
                <w:rFonts w:eastAsia="Times New Roman"/>
                <w:color w:val="000000" w:themeColor="text1"/>
                <w:sz w:val="22"/>
                <w:szCs w:val="22"/>
              </w:rPr>
              <w:t xml:space="preserve">See Recovery Guidance contained within </w:t>
            </w:r>
            <w:hyperlink w:anchor="_Other_Plans_referred" w:history="1">
              <w:r w:rsidRPr="00B46304">
                <w:rPr>
                  <w:rStyle w:val="Hyperlink"/>
                  <w:rFonts w:eastAsia="Times New Roman"/>
                  <w:color w:val="000000" w:themeColor="text1"/>
                  <w:sz w:val="22"/>
                  <w:szCs w:val="22"/>
                </w:rPr>
                <w:t>Other Plans referred to in the Procedure</w:t>
              </w:r>
            </w:hyperlink>
            <w:r w:rsidRPr="00B46304">
              <w:rPr>
                <w:rFonts w:eastAsia="Times New Roman"/>
                <w:color w:val="000000" w:themeColor="text1"/>
                <w:sz w:val="22"/>
                <w:szCs w:val="22"/>
              </w:rPr>
              <w:t xml:space="preserve">   BMEP Part </w:t>
            </w:r>
            <w:r w:rsidR="00B0421E" w:rsidRPr="00B46304">
              <w:rPr>
                <w:rFonts w:eastAsia="Times New Roman"/>
                <w:color w:val="000000" w:themeColor="text1"/>
                <w:sz w:val="22"/>
                <w:szCs w:val="22"/>
              </w:rPr>
              <w:t>5</w:t>
            </w:r>
          </w:p>
        </w:tc>
        <w:tc>
          <w:tcPr>
            <w:tcW w:w="398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8A0D3CB" w14:textId="77777777" w:rsidR="00162062" w:rsidRPr="00B46304" w:rsidRDefault="00162062" w:rsidP="00162062">
            <w:pPr>
              <w:spacing w:line="259" w:lineRule="auto"/>
              <w:ind w:left="567" w:hanging="425"/>
              <w:rPr>
                <w:rFonts w:eastAsia="Times New Roman"/>
                <w:color w:val="000000" w:themeColor="text1"/>
                <w:sz w:val="22"/>
                <w:szCs w:val="22"/>
              </w:rPr>
            </w:pPr>
          </w:p>
        </w:tc>
      </w:tr>
    </w:tbl>
    <w:p w14:paraId="16EDFE54" w14:textId="77777777" w:rsidR="0013632C" w:rsidRPr="00823BEF" w:rsidRDefault="0013632C" w:rsidP="00162062">
      <w:pPr>
        <w:spacing w:after="0"/>
        <w:ind w:hanging="425"/>
        <w:jc w:val="both"/>
        <w:rPr>
          <w:rFonts w:eastAsia="Times New Roman"/>
          <w:sz w:val="22"/>
          <w:szCs w:val="22"/>
        </w:rPr>
      </w:pPr>
    </w:p>
    <w:p w14:paraId="58EB12DF" w14:textId="483FC899" w:rsidR="00823BEF" w:rsidRPr="0085295E" w:rsidRDefault="006E5FA7" w:rsidP="0085295E">
      <w:pPr>
        <w:pStyle w:val="Heading2"/>
      </w:pPr>
      <w:bookmarkStart w:id="74" w:name="_Toc142301123"/>
      <w:r w:rsidRPr="0085295E">
        <w:lastRenderedPageBreak/>
        <w:t>Consideration</w:t>
      </w:r>
      <w:r w:rsidR="00823BEF" w:rsidRPr="0085295E">
        <w:t xml:space="preserve"> may need to be given to input from the following services:</w:t>
      </w:r>
      <w:bookmarkEnd w:id="74"/>
    </w:p>
    <w:p w14:paraId="4D3FE8A0" w14:textId="77777777" w:rsidR="00823BEF" w:rsidRPr="00823BEF" w:rsidRDefault="00823BEF" w:rsidP="006D1D1F">
      <w:pPr>
        <w:spacing w:after="0"/>
        <w:jc w:val="both"/>
        <w:rPr>
          <w:rFonts w:eastAsia="Times New Roman"/>
          <w:sz w:val="22"/>
          <w:szCs w:val="22"/>
        </w:rPr>
      </w:pPr>
    </w:p>
    <w:p w14:paraId="27CC2661" w14:textId="77777777" w:rsidR="00823BEF" w:rsidRPr="00192AD2" w:rsidRDefault="00823BEF" w:rsidP="001E2A48">
      <w:pPr>
        <w:numPr>
          <w:ilvl w:val="0"/>
          <w:numId w:val="10"/>
        </w:numPr>
        <w:tabs>
          <w:tab w:val="clear" w:pos="720"/>
        </w:tabs>
        <w:spacing w:after="0" w:line="259" w:lineRule="auto"/>
        <w:ind w:left="993" w:hanging="426"/>
        <w:jc w:val="both"/>
        <w:rPr>
          <w:rFonts w:eastAsia="Times New Roman"/>
        </w:rPr>
      </w:pPr>
      <w:r w:rsidRPr="00192AD2">
        <w:rPr>
          <w:rFonts w:eastAsia="Times New Roman"/>
        </w:rPr>
        <w:t>Human Resources</w:t>
      </w:r>
    </w:p>
    <w:p w14:paraId="4E4CDDFE" w14:textId="288DDDD3" w:rsidR="00324905" w:rsidRPr="00192AD2" w:rsidRDefault="00324905" w:rsidP="001E2A48">
      <w:pPr>
        <w:numPr>
          <w:ilvl w:val="0"/>
          <w:numId w:val="10"/>
        </w:numPr>
        <w:tabs>
          <w:tab w:val="clear" w:pos="720"/>
        </w:tabs>
        <w:spacing w:after="0" w:line="259" w:lineRule="auto"/>
        <w:ind w:left="993" w:hanging="426"/>
        <w:jc w:val="both"/>
        <w:rPr>
          <w:rFonts w:eastAsia="Times New Roman"/>
        </w:rPr>
      </w:pPr>
      <w:r w:rsidRPr="00192AD2">
        <w:rPr>
          <w:rFonts w:eastAsia="Times New Roman"/>
        </w:rPr>
        <w:t>IT</w:t>
      </w:r>
    </w:p>
    <w:p w14:paraId="5DE9326D" w14:textId="2A2D35EC" w:rsidR="00823BEF" w:rsidRPr="00192AD2" w:rsidRDefault="00823BEF" w:rsidP="001E2A48">
      <w:pPr>
        <w:numPr>
          <w:ilvl w:val="0"/>
          <w:numId w:val="10"/>
        </w:numPr>
        <w:tabs>
          <w:tab w:val="clear" w:pos="720"/>
        </w:tabs>
        <w:spacing w:after="0" w:line="259" w:lineRule="auto"/>
        <w:ind w:left="993" w:hanging="426"/>
        <w:jc w:val="both"/>
        <w:rPr>
          <w:rFonts w:eastAsia="Times New Roman"/>
        </w:rPr>
      </w:pPr>
      <w:r w:rsidRPr="00192AD2">
        <w:rPr>
          <w:rFonts w:eastAsia="Times New Roman"/>
        </w:rPr>
        <w:t>Civil Protection Unit</w:t>
      </w:r>
    </w:p>
    <w:p w14:paraId="56405B9C" w14:textId="77777777" w:rsidR="00823BEF" w:rsidRPr="00192AD2" w:rsidRDefault="00823BEF" w:rsidP="001E2A48">
      <w:pPr>
        <w:numPr>
          <w:ilvl w:val="0"/>
          <w:numId w:val="10"/>
        </w:numPr>
        <w:tabs>
          <w:tab w:val="clear" w:pos="720"/>
        </w:tabs>
        <w:spacing w:after="0" w:line="259" w:lineRule="auto"/>
        <w:ind w:left="993" w:hanging="426"/>
        <w:jc w:val="both"/>
        <w:rPr>
          <w:rFonts w:eastAsia="Times New Roman"/>
        </w:rPr>
      </w:pPr>
      <w:r w:rsidRPr="00192AD2">
        <w:rPr>
          <w:rFonts w:eastAsia="Times New Roman"/>
        </w:rPr>
        <w:t>Facilities Management</w:t>
      </w:r>
    </w:p>
    <w:p w14:paraId="7E074B9B" w14:textId="77777777" w:rsidR="00823BEF" w:rsidRPr="00192AD2" w:rsidRDefault="00823BEF" w:rsidP="001E2A48">
      <w:pPr>
        <w:numPr>
          <w:ilvl w:val="0"/>
          <w:numId w:val="10"/>
        </w:numPr>
        <w:tabs>
          <w:tab w:val="clear" w:pos="720"/>
        </w:tabs>
        <w:spacing w:after="0" w:line="259" w:lineRule="auto"/>
        <w:ind w:left="993" w:hanging="426"/>
        <w:jc w:val="both"/>
        <w:rPr>
          <w:rFonts w:eastAsia="Times New Roman"/>
        </w:rPr>
      </w:pPr>
      <w:r w:rsidRPr="00192AD2">
        <w:rPr>
          <w:rFonts w:eastAsia="Times New Roman"/>
        </w:rPr>
        <w:t>Procurement</w:t>
      </w:r>
    </w:p>
    <w:p w14:paraId="78EC74A3" w14:textId="77777777" w:rsidR="00823BEF" w:rsidRPr="00192AD2" w:rsidRDefault="00823BEF" w:rsidP="001E2A48">
      <w:pPr>
        <w:numPr>
          <w:ilvl w:val="0"/>
          <w:numId w:val="10"/>
        </w:numPr>
        <w:tabs>
          <w:tab w:val="clear" w:pos="720"/>
        </w:tabs>
        <w:spacing w:after="0" w:line="259" w:lineRule="auto"/>
        <w:ind w:left="993" w:hanging="426"/>
        <w:jc w:val="both"/>
        <w:rPr>
          <w:rFonts w:eastAsia="Times New Roman"/>
        </w:rPr>
      </w:pPr>
      <w:r w:rsidRPr="00192AD2">
        <w:rPr>
          <w:rFonts w:eastAsia="Times New Roman"/>
        </w:rPr>
        <w:t>Legal Services</w:t>
      </w:r>
    </w:p>
    <w:p w14:paraId="224390D2" w14:textId="77777777" w:rsidR="00823BEF" w:rsidRPr="00192AD2" w:rsidRDefault="00823BEF" w:rsidP="001E2A48">
      <w:pPr>
        <w:numPr>
          <w:ilvl w:val="0"/>
          <w:numId w:val="10"/>
        </w:numPr>
        <w:tabs>
          <w:tab w:val="clear" w:pos="720"/>
        </w:tabs>
        <w:spacing w:after="0" w:line="259" w:lineRule="auto"/>
        <w:ind w:left="993" w:hanging="426"/>
        <w:jc w:val="both"/>
        <w:rPr>
          <w:rFonts w:eastAsia="Times New Roman"/>
        </w:rPr>
      </w:pPr>
      <w:r w:rsidRPr="00192AD2">
        <w:rPr>
          <w:rFonts w:eastAsia="Times New Roman"/>
        </w:rPr>
        <w:t>Insurance &amp; Risk Management</w:t>
      </w:r>
    </w:p>
    <w:p w14:paraId="151788A8" w14:textId="77777777" w:rsidR="00823BEF" w:rsidRPr="00192AD2" w:rsidRDefault="00823BEF" w:rsidP="006D1D1F">
      <w:pPr>
        <w:spacing w:after="0"/>
        <w:jc w:val="both"/>
        <w:rPr>
          <w:rFonts w:eastAsia="Times New Roman"/>
        </w:rPr>
      </w:pPr>
    </w:p>
    <w:p w14:paraId="42E249A2" w14:textId="77777777" w:rsidR="00823BEF" w:rsidRPr="0085295E" w:rsidRDefault="00823BEF" w:rsidP="0085295E">
      <w:pPr>
        <w:pStyle w:val="Heading2"/>
      </w:pPr>
      <w:bookmarkStart w:id="75" w:name="_Toc142301124"/>
      <w:r w:rsidRPr="0085295E">
        <w:t>The key issues to be considered by the Gold Team include:</w:t>
      </w:r>
      <w:bookmarkEnd w:id="75"/>
    </w:p>
    <w:p w14:paraId="7E2F92F4" w14:textId="77777777" w:rsidR="00823BEF" w:rsidRPr="00192AD2" w:rsidRDefault="00823BEF" w:rsidP="006D1D1F">
      <w:pPr>
        <w:spacing w:after="0"/>
        <w:jc w:val="both"/>
        <w:rPr>
          <w:rFonts w:eastAsia="Times New Roman"/>
        </w:rPr>
      </w:pPr>
    </w:p>
    <w:p w14:paraId="79DCE92D" w14:textId="70D4325A" w:rsidR="00823BEF" w:rsidRPr="00192AD2" w:rsidRDefault="00823BEF" w:rsidP="001E2A48">
      <w:pPr>
        <w:numPr>
          <w:ilvl w:val="0"/>
          <w:numId w:val="15"/>
        </w:numPr>
        <w:tabs>
          <w:tab w:val="clear" w:pos="720"/>
        </w:tabs>
        <w:spacing w:after="0"/>
        <w:ind w:left="993" w:hanging="426"/>
        <w:jc w:val="both"/>
        <w:rPr>
          <w:rFonts w:eastAsia="Times New Roman"/>
        </w:rPr>
      </w:pPr>
      <w:r w:rsidRPr="00192AD2">
        <w:rPr>
          <w:rFonts w:eastAsia="Times New Roman"/>
        </w:rPr>
        <w:t>Assessing situation reports – development and progress of managing the event</w:t>
      </w:r>
    </w:p>
    <w:p w14:paraId="179C9B5D" w14:textId="77777777" w:rsidR="00940DAE" w:rsidRPr="00192AD2" w:rsidRDefault="00940DAE" w:rsidP="006D1D1F">
      <w:pPr>
        <w:spacing w:after="0"/>
        <w:ind w:left="993"/>
        <w:jc w:val="both"/>
        <w:rPr>
          <w:rFonts w:eastAsia="Times New Roman"/>
        </w:rPr>
      </w:pPr>
    </w:p>
    <w:p w14:paraId="7E729007" w14:textId="75E4B128" w:rsidR="00823BEF" w:rsidRPr="00192AD2" w:rsidRDefault="00823BEF" w:rsidP="001E2A48">
      <w:pPr>
        <w:numPr>
          <w:ilvl w:val="0"/>
          <w:numId w:val="15"/>
        </w:numPr>
        <w:tabs>
          <w:tab w:val="clear" w:pos="720"/>
        </w:tabs>
        <w:spacing w:after="0"/>
        <w:ind w:left="993" w:hanging="426"/>
        <w:jc w:val="both"/>
        <w:rPr>
          <w:rFonts w:eastAsia="Times New Roman"/>
        </w:rPr>
      </w:pPr>
      <w:r w:rsidRPr="00192AD2">
        <w:rPr>
          <w:rFonts w:eastAsia="Times New Roman"/>
        </w:rPr>
        <w:t>Assessing the impact on, and disruption to, Council services. Assessing and action planning on what needs to be done immediately and in the long-term</w:t>
      </w:r>
      <w:r w:rsidR="00457A32">
        <w:rPr>
          <w:rFonts w:eastAsia="Times New Roman"/>
        </w:rPr>
        <w:t>.</w:t>
      </w:r>
    </w:p>
    <w:p w14:paraId="344C922B" w14:textId="77777777" w:rsidR="00940DAE" w:rsidRPr="00192AD2" w:rsidRDefault="00940DAE" w:rsidP="006D1D1F">
      <w:pPr>
        <w:spacing w:after="0"/>
        <w:jc w:val="both"/>
        <w:rPr>
          <w:rFonts w:eastAsia="Times New Roman"/>
        </w:rPr>
      </w:pPr>
    </w:p>
    <w:p w14:paraId="0C0C576E" w14:textId="7A3F9FDC" w:rsidR="00823BEF" w:rsidRPr="00192AD2" w:rsidRDefault="00823BEF" w:rsidP="001E2A48">
      <w:pPr>
        <w:numPr>
          <w:ilvl w:val="0"/>
          <w:numId w:val="15"/>
        </w:numPr>
        <w:tabs>
          <w:tab w:val="clear" w:pos="720"/>
        </w:tabs>
        <w:spacing w:after="0"/>
        <w:ind w:left="993" w:hanging="426"/>
        <w:jc w:val="both"/>
        <w:rPr>
          <w:rFonts w:eastAsia="Times New Roman"/>
        </w:rPr>
      </w:pPr>
      <w:r w:rsidRPr="00192AD2">
        <w:rPr>
          <w:rFonts w:eastAsia="Times New Roman"/>
        </w:rPr>
        <w:t>Completing an overview of incident response (B</w:t>
      </w:r>
      <w:r w:rsidR="004D434A">
        <w:rPr>
          <w:rFonts w:eastAsia="Times New Roman"/>
        </w:rPr>
        <w:t xml:space="preserve">orough </w:t>
      </w:r>
      <w:r w:rsidRPr="00192AD2">
        <w:rPr>
          <w:rFonts w:eastAsia="Times New Roman"/>
        </w:rPr>
        <w:t>E</w:t>
      </w:r>
      <w:r w:rsidR="004D434A">
        <w:rPr>
          <w:rFonts w:eastAsia="Times New Roman"/>
        </w:rPr>
        <w:t xml:space="preserve">mergency </w:t>
      </w:r>
      <w:r w:rsidRPr="00192AD2">
        <w:rPr>
          <w:rFonts w:eastAsia="Times New Roman"/>
        </w:rPr>
        <w:t>C</w:t>
      </w:r>
      <w:r w:rsidR="004D434A">
        <w:rPr>
          <w:rFonts w:eastAsia="Times New Roman"/>
        </w:rPr>
        <w:t xml:space="preserve">ontrol </w:t>
      </w:r>
      <w:r w:rsidRPr="00192AD2">
        <w:rPr>
          <w:rFonts w:eastAsia="Times New Roman"/>
        </w:rPr>
        <w:t>C</w:t>
      </w:r>
      <w:r w:rsidR="004D434A">
        <w:rPr>
          <w:rFonts w:eastAsia="Times New Roman"/>
        </w:rPr>
        <w:t>entre (BECC)</w:t>
      </w:r>
      <w:r w:rsidRPr="00192AD2">
        <w:rPr>
          <w:rFonts w:eastAsia="Times New Roman"/>
        </w:rPr>
        <w:t xml:space="preserve"> function) and maintenance of essential services. Ongoing review of the impact on these services and deciding where additional resources may be needed to ensure continuity of service</w:t>
      </w:r>
      <w:r w:rsidR="00457A32">
        <w:rPr>
          <w:rFonts w:eastAsia="Times New Roman"/>
        </w:rPr>
        <w:t>s.</w:t>
      </w:r>
    </w:p>
    <w:p w14:paraId="1A7E660E" w14:textId="77777777" w:rsidR="00940DAE" w:rsidRPr="00192AD2" w:rsidRDefault="00940DAE" w:rsidP="006D1D1F">
      <w:pPr>
        <w:spacing w:after="0"/>
        <w:jc w:val="both"/>
        <w:rPr>
          <w:rFonts w:eastAsia="Times New Roman"/>
        </w:rPr>
      </w:pPr>
    </w:p>
    <w:p w14:paraId="4CBCA467" w14:textId="325F6341" w:rsidR="00823BEF" w:rsidRPr="00192AD2" w:rsidRDefault="00823BEF" w:rsidP="001E2A48">
      <w:pPr>
        <w:numPr>
          <w:ilvl w:val="0"/>
          <w:numId w:val="16"/>
        </w:numPr>
        <w:tabs>
          <w:tab w:val="clear" w:pos="720"/>
        </w:tabs>
        <w:spacing w:after="0"/>
        <w:ind w:left="993" w:hanging="426"/>
        <w:jc w:val="both"/>
        <w:rPr>
          <w:rFonts w:eastAsia="Times New Roman"/>
        </w:rPr>
      </w:pPr>
      <w:r w:rsidRPr="00192AD2">
        <w:rPr>
          <w:rFonts w:eastAsia="Times New Roman"/>
        </w:rPr>
        <w:t>Consequence management – develop the Council’s strategy and deploy services and resources to address any consequences arising from the disruption.</w:t>
      </w:r>
    </w:p>
    <w:p w14:paraId="106F756E" w14:textId="77777777" w:rsidR="00940DAE" w:rsidRPr="00192AD2" w:rsidRDefault="00940DAE" w:rsidP="006D1D1F">
      <w:pPr>
        <w:spacing w:after="0"/>
        <w:ind w:left="567"/>
        <w:jc w:val="both"/>
        <w:rPr>
          <w:rFonts w:eastAsia="Times New Roman"/>
        </w:rPr>
      </w:pPr>
    </w:p>
    <w:p w14:paraId="0B04A064" w14:textId="4644E278" w:rsidR="00823BEF" w:rsidRPr="00192AD2" w:rsidRDefault="00823BEF" w:rsidP="001E2A48">
      <w:pPr>
        <w:numPr>
          <w:ilvl w:val="0"/>
          <w:numId w:val="16"/>
        </w:numPr>
        <w:tabs>
          <w:tab w:val="clear" w:pos="720"/>
        </w:tabs>
        <w:spacing w:after="0"/>
        <w:ind w:left="993" w:hanging="426"/>
        <w:jc w:val="both"/>
        <w:rPr>
          <w:rFonts w:eastAsia="Times New Roman"/>
        </w:rPr>
      </w:pPr>
      <w:r w:rsidRPr="00192AD2">
        <w:rPr>
          <w:rFonts w:eastAsia="Times New Roman"/>
        </w:rPr>
        <w:t>Briefings – the Mayor and appropriate Members</w:t>
      </w:r>
    </w:p>
    <w:p w14:paraId="5BB10024" w14:textId="77777777" w:rsidR="00940DAE" w:rsidRPr="00192AD2" w:rsidRDefault="00940DAE" w:rsidP="006D1D1F">
      <w:pPr>
        <w:spacing w:after="0"/>
        <w:jc w:val="both"/>
        <w:rPr>
          <w:rFonts w:eastAsia="Times New Roman"/>
        </w:rPr>
      </w:pPr>
    </w:p>
    <w:p w14:paraId="001B6D57" w14:textId="616D3DA5" w:rsidR="00823BEF" w:rsidRPr="00192AD2" w:rsidRDefault="00823BEF" w:rsidP="001E2A48">
      <w:pPr>
        <w:numPr>
          <w:ilvl w:val="0"/>
          <w:numId w:val="16"/>
        </w:numPr>
        <w:tabs>
          <w:tab w:val="clear" w:pos="720"/>
        </w:tabs>
        <w:spacing w:after="0"/>
        <w:ind w:left="993" w:hanging="426"/>
        <w:jc w:val="both"/>
        <w:rPr>
          <w:rFonts w:eastAsia="Times New Roman"/>
        </w:rPr>
      </w:pPr>
      <w:r w:rsidRPr="00192AD2">
        <w:rPr>
          <w:rFonts w:eastAsia="Times New Roman"/>
        </w:rPr>
        <w:t xml:space="preserve">Communication and media strategies – develop strategies for communicating with customers, </w:t>
      </w:r>
      <w:r w:rsidR="00EB11AE" w:rsidRPr="00192AD2">
        <w:rPr>
          <w:rFonts w:eastAsia="Times New Roman"/>
        </w:rPr>
        <w:t>staff,</w:t>
      </w:r>
      <w:r w:rsidRPr="00192AD2">
        <w:rPr>
          <w:rFonts w:eastAsia="Times New Roman"/>
        </w:rPr>
        <w:t xml:space="preserve"> and the media</w:t>
      </w:r>
      <w:r w:rsidR="00457A32">
        <w:rPr>
          <w:rFonts w:eastAsia="Times New Roman"/>
        </w:rPr>
        <w:t>.</w:t>
      </w:r>
    </w:p>
    <w:p w14:paraId="7262FC9A" w14:textId="77777777" w:rsidR="00940DAE" w:rsidRPr="00192AD2" w:rsidRDefault="00940DAE" w:rsidP="006D1D1F">
      <w:pPr>
        <w:spacing w:after="0"/>
        <w:jc w:val="both"/>
        <w:rPr>
          <w:rFonts w:eastAsia="Times New Roman"/>
        </w:rPr>
      </w:pPr>
    </w:p>
    <w:p w14:paraId="373E5BED" w14:textId="51E8B274" w:rsidR="00823BEF" w:rsidRPr="00192AD2" w:rsidRDefault="00823BEF" w:rsidP="001E2A48">
      <w:pPr>
        <w:numPr>
          <w:ilvl w:val="0"/>
          <w:numId w:val="16"/>
        </w:numPr>
        <w:tabs>
          <w:tab w:val="clear" w:pos="720"/>
        </w:tabs>
        <w:spacing w:after="0"/>
        <w:ind w:left="993" w:hanging="426"/>
        <w:jc w:val="both"/>
        <w:rPr>
          <w:rFonts w:eastAsia="Times New Roman"/>
        </w:rPr>
      </w:pPr>
      <w:r w:rsidRPr="00192AD2">
        <w:rPr>
          <w:rFonts w:eastAsia="Times New Roman"/>
        </w:rPr>
        <w:t xml:space="preserve">Forming a </w:t>
      </w:r>
      <w:r w:rsidR="0099771C">
        <w:rPr>
          <w:rFonts w:eastAsia="Times New Roman"/>
        </w:rPr>
        <w:t xml:space="preserve">Borough Recovery </w:t>
      </w:r>
      <w:r w:rsidR="00FF0940">
        <w:rPr>
          <w:rFonts w:eastAsia="Times New Roman"/>
        </w:rPr>
        <w:t>G</w:t>
      </w:r>
      <w:r w:rsidR="0099771C">
        <w:rPr>
          <w:rFonts w:eastAsia="Times New Roman"/>
        </w:rPr>
        <w:t>roup</w:t>
      </w:r>
      <w:r w:rsidRPr="00192AD2">
        <w:rPr>
          <w:rFonts w:eastAsia="Times New Roman"/>
        </w:rPr>
        <w:t xml:space="preserve"> (BR</w:t>
      </w:r>
      <w:r w:rsidR="0099771C">
        <w:rPr>
          <w:rFonts w:eastAsia="Times New Roman"/>
        </w:rPr>
        <w:t>G</w:t>
      </w:r>
      <w:r w:rsidRPr="00192AD2">
        <w:rPr>
          <w:rFonts w:eastAsia="Times New Roman"/>
        </w:rPr>
        <w:t>) to develop the strategic response to the incident and incident outcomes</w:t>
      </w:r>
      <w:r w:rsidR="00457A32">
        <w:rPr>
          <w:rFonts w:eastAsia="Times New Roman"/>
        </w:rPr>
        <w:t>.</w:t>
      </w:r>
    </w:p>
    <w:p w14:paraId="6E596B36" w14:textId="77777777" w:rsidR="00823BEF" w:rsidRPr="00192AD2" w:rsidRDefault="00823BEF" w:rsidP="006D1D1F">
      <w:pPr>
        <w:spacing w:after="0"/>
        <w:jc w:val="both"/>
        <w:rPr>
          <w:rFonts w:eastAsia="Times New Roman"/>
        </w:rPr>
      </w:pPr>
    </w:p>
    <w:p w14:paraId="7772F638" w14:textId="7AAB2569" w:rsidR="00823BEF" w:rsidRPr="00192AD2" w:rsidRDefault="00823BEF" w:rsidP="006D1D1F">
      <w:pPr>
        <w:spacing w:after="0" w:line="259" w:lineRule="auto"/>
        <w:jc w:val="both"/>
        <w:rPr>
          <w:rFonts w:eastAsia="Times New Roman"/>
        </w:rPr>
      </w:pPr>
      <w:r w:rsidRPr="00192AD2">
        <w:rPr>
          <w:rFonts w:eastAsia="Times New Roman"/>
        </w:rPr>
        <w:t xml:space="preserve">The Gold Team must ensure that regular communications are issued to staff, the BECC, Directorate </w:t>
      </w:r>
      <w:r w:rsidR="00FF0940">
        <w:rPr>
          <w:rFonts w:eastAsia="Times New Roman"/>
        </w:rPr>
        <w:t xml:space="preserve">Resilience </w:t>
      </w:r>
      <w:r w:rsidR="008E699D" w:rsidRPr="00192AD2">
        <w:rPr>
          <w:rFonts w:eastAsia="Times New Roman"/>
        </w:rPr>
        <w:t>Champions</w:t>
      </w:r>
      <w:r w:rsidRPr="00192AD2">
        <w:rPr>
          <w:rFonts w:eastAsia="Times New Roman"/>
        </w:rPr>
        <w:t xml:space="preserve"> / Management Teams etc., Members and (where appropriate) residents. The frequency and timings of the communications should be agreed by the Gold Team at the initial meeting.</w:t>
      </w:r>
    </w:p>
    <w:p w14:paraId="105CA913" w14:textId="77777777" w:rsidR="00823BEF" w:rsidRPr="00192AD2" w:rsidRDefault="00823BEF" w:rsidP="006D1D1F">
      <w:pPr>
        <w:spacing w:after="0"/>
        <w:jc w:val="both"/>
        <w:rPr>
          <w:rFonts w:eastAsia="Times New Roman"/>
        </w:rPr>
      </w:pPr>
    </w:p>
    <w:p w14:paraId="173CE5D8" w14:textId="7A00A892" w:rsidR="00823BEF" w:rsidRDefault="00823BEF" w:rsidP="006D1D1F">
      <w:pPr>
        <w:spacing w:after="0" w:line="259" w:lineRule="auto"/>
        <w:jc w:val="both"/>
        <w:rPr>
          <w:rFonts w:eastAsia="Times New Roman"/>
        </w:rPr>
      </w:pPr>
      <w:r w:rsidRPr="00192AD2">
        <w:rPr>
          <w:rFonts w:eastAsia="Times New Roman"/>
        </w:rPr>
        <w:t xml:space="preserve">It may be necessary for the Gold Team to take communication breaks, so that additional information can be </w:t>
      </w:r>
      <w:r w:rsidR="00D1202E" w:rsidRPr="00192AD2">
        <w:rPr>
          <w:rFonts w:eastAsia="Times New Roman"/>
        </w:rPr>
        <w:t>gathered,</w:t>
      </w:r>
      <w:r w:rsidRPr="00192AD2">
        <w:rPr>
          <w:rFonts w:eastAsia="Times New Roman"/>
        </w:rPr>
        <w:t xml:space="preserve"> and actions agreed &amp; implemented. The frequency and timings of the Gold Team meetings should be agreed</w:t>
      </w:r>
      <w:r w:rsidR="00B94360">
        <w:rPr>
          <w:rFonts w:eastAsia="Times New Roman"/>
        </w:rPr>
        <w:t>,</w:t>
      </w:r>
      <w:r w:rsidRPr="00192AD2">
        <w:rPr>
          <w:rFonts w:eastAsia="Times New Roman"/>
        </w:rPr>
        <w:t xml:space="preserve"> and a ‘rota system’ is to be implemented to manage the incident through the night or </w:t>
      </w:r>
      <w:r w:rsidR="0071155D" w:rsidRPr="00192AD2">
        <w:rPr>
          <w:rFonts w:eastAsia="Times New Roman"/>
        </w:rPr>
        <w:t>weekend and</w:t>
      </w:r>
      <w:r w:rsidRPr="00192AD2">
        <w:rPr>
          <w:rFonts w:eastAsia="Times New Roman"/>
        </w:rPr>
        <w:t xml:space="preserve"> would include bringing in deputies when appropriate to provide support to core members of the Team.</w:t>
      </w:r>
    </w:p>
    <w:p w14:paraId="4CA59180" w14:textId="77777777" w:rsidR="00294C30" w:rsidRDefault="00294C30" w:rsidP="006D1D1F">
      <w:pPr>
        <w:spacing w:after="0" w:line="259" w:lineRule="auto"/>
        <w:jc w:val="both"/>
        <w:rPr>
          <w:rFonts w:eastAsia="Times New Roman"/>
        </w:rPr>
      </w:pPr>
    </w:p>
    <w:p w14:paraId="51C76775" w14:textId="77777777" w:rsidR="00294C30" w:rsidRDefault="00294C30" w:rsidP="006D1D1F">
      <w:pPr>
        <w:spacing w:after="0" w:line="259" w:lineRule="auto"/>
        <w:jc w:val="both"/>
        <w:rPr>
          <w:rFonts w:eastAsia="Times New Roman"/>
        </w:rPr>
      </w:pPr>
    </w:p>
    <w:p w14:paraId="2190CE7D" w14:textId="77777777" w:rsidR="00294C30" w:rsidRPr="00192AD2" w:rsidRDefault="00294C30" w:rsidP="006D1D1F">
      <w:pPr>
        <w:spacing w:after="0" w:line="259" w:lineRule="auto"/>
        <w:jc w:val="both"/>
        <w:rPr>
          <w:rFonts w:eastAsia="Times New Roman"/>
        </w:rPr>
      </w:pPr>
    </w:p>
    <w:p w14:paraId="424BDDB8" w14:textId="424C4A49" w:rsidR="00D814D7" w:rsidRDefault="006D1D1F" w:rsidP="00AC2651">
      <w:pPr>
        <w:pStyle w:val="Heading2"/>
        <w:rPr>
          <w:sz w:val="24"/>
          <w:szCs w:val="24"/>
        </w:rPr>
      </w:pPr>
      <w:bookmarkStart w:id="76" w:name="_Toc142301125"/>
      <w:r w:rsidRPr="0085295E">
        <w:lastRenderedPageBreak/>
        <w:t>Gold Group Meeting Agenda</w:t>
      </w:r>
      <w:r w:rsidR="008C4B45">
        <w:rPr>
          <w:sz w:val="24"/>
          <w:szCs w:val="24"/>
        </w:rPr>
        <w:t xml:space="preserve"> </w:t>
      </w:r>
      <w:r w:rsidR="008C4B45" w:rsidRPr="0085295E">
        <w:t>– London Borough of Tower Hamlets</w:t>
      </w:r>
      <w:bookmarkEnd w:id="76"/>
    </w:p>
    <w:p w14:paraId="7F37C345" w14:textId="77777777" w:rsidR="00FC713A" w:rsidRDefault="00FC713A" w:rsidP="006D1D1F">
      <w:pPr>
        <w:pStyle w:val="Default"/>
        <w:jc w:val="both"/>
        <w:rPr>
          <w:b/>
          <w:bCs/>
          <w:sz w:val="23"/>
          <w:szCs w:val="23"/>
        </w:rPr>
      </w:pPr>
    </w:p>
    <w:p w14:paraId="7DA6DD67" w14:textId="77777777" w:rsidR="00FC713A" w:rsidRPr="00192AD2" w:rsidRDefault="00FC713A" w:rsidP="006D1D1F">
      <w:pPr>
        <w:pStyle w:val="Default"/>
        <w:jc w:val="both"/>
      </w:pPr>
      <w:r w:rsidRPr="00192AD2">
        <w:rPr>
          <w:b/>
          <w:bCs/>
        </w:rPr>
        <w:t xml:space="preserve">Date/Time: </w:t>
      </w:r>
      <w:r w:rsidRPr="00192AD2">
        <w:rPr>
          <w:b/>
          <w:bCs/>
        </w:rPr>
        <w:tab/>
      </w:r>
      <w:r w:rsidRPr="00192AD2">
        <w:rPr>
          <w:b/>
          <w:bCs/>
        </w:rPr>
        <w:tab/>
      </w:r>
      <w:r w:rsidRPr="00192AD2">
        <w:rPr>
          <w:b/>
          <w:bCs/>
        </w:rPr>
        <w:tab/>
      </w:r>
      <w:r w:rsidRPr="00192AD2">
        <w:rPr>
          <w:b/>
          <w:bCs/>
        </w:rPr>
        <w:tab/>
      </w:r>
      <w:r w:rsidRPr="00192AD2">
        <w:rPr>
          <w:b/>
          <w:bCs/>
        </w:rPr>
        <w:tab/>
      </w:r>
      <w:r w:rsidRPr="00192AD2">
        <w:rPr>
          <w:b/>
          <w:bCs/>
        </w:rPr>
        <w:tab/>
      </w:r>
      <w:r w:rsidRPr="00192AD2">
        <w:rPr>
          <w:b/>
          <w:bCs/>
        </w:rPr>
        <w:tab/>
        <w:t xml:space="preserve">Location: </w:t>
      </w:r>
    </w:p>
    <w:p w14:paraId="0588A225" w14:textId="77777777" w:rsidR="00FC713A" w:rsidRPr="00192AD2" w:rsidRDefault="00FC713A" w:rsidP="006D1D1F">
      <w:pPr>
        <w:pStyle w:val="Default"/>
        <w:spacing w:after="175"/>
        <w:jc w:val="both"/>
        <w:rPr>
          <w:b/>
          <w:bCs/>
        </w:rPr>
      </w:pPr>
    </w:p>
    <w:p w14:paraId="65C1244E" w14:textId="77777777" w:rsidR="00FC713A" w:rsidRPr="00192AD2" w:rsidRDefault="00FC713A" w:rsidP="001E2A48">
      <w:pPr>
        <w:pStyle w:val="Default"/>
        <w:numPr>
          <w:ilvl w:val="0"/>
          <w:numId w:val="21"/>
        </w:numPr>
        <w:spacing w:after="175"/>
        <w:ind w:left="426" w:hanging="426"/>
        <w:jc w:val="both"/>
        <w:rPr>
          <w:b/>
        </w:rPr>
      </w:pPr>
      <w:r w:rsidRPr="00192AD2">
        <w:rPr>
          <w:b/>
          <w:bCs/>
        </w:rPr>
        <w:t xml:space="preserve">Introductions </w:t>
      </w:r>
    </w:p>
    <w:p w14:paraId="3D9AAD63" w14:textId="77777777" w:rsidR="00FC713A" w:rsidRPr="00192AD2" w:rsidRDefault="00FC713A" w:rsidP="001E2A48">
      <w:pPr>
        <w:pStyle w:val="Default"/>
        <w:numPr>
          <w:ilvl w:val="0"/>
          <w:numId w:val="65"/>
        </w:numPr>
        <w:spacing w:after="175"/>
        <w:jc w:val="both"/>
      </w:pPr>
      <w:r w:rsidRPr="00192AD2">
        <w:t xml:space="preserve">Including roles of representatives (who they are representing) </w:t>
      </w:r>
    </w:p>
    <w:p w14:paraId="71FA7BC3" w14:textId="77777777" w:rsidR="00FC713A" w:rsidRPr="00192AD2" w:rsidRDefault="00FC713A" w:rsidP="001E2A48">
      <w:pPr>
        <w:pStyle w:val="Default"/>
        <w:numPr>
          <w:ilvl w:val="0"/>
          <w:numId w:val="65"/>
        </w:numPr>
        <w:spacing w:after="175"/>
        <w:jc w:val="both"/>
      </w:pPr>
      <w:r w:rsidRPr="00192AD2">
        <w:t xml:space="preserve">Actions from previous meeting </w:t>
      </w:r>
    </w:p>
    <w:p w14:paraId="316AEF03" w14:textId="77777777" w:rsidR="00FC713A" w:rsidRPr="00192AD2" w:rsidRDefault="00FC713A" w:rsidP="001E2A48">
      <w:pPr>
        <w:pStyle w:val="Default"/>
        <w:numPr>
          <w:ilvl w:val="0"/>
          <w:numId w:val="21"/>
        </w:numPr>
        <w:spacing w:after="175"/>
        <w:ind w:left="426" w:hanging="426"/>
        <w:jc w:val="both"/>
        <w:rPr>
          <w:b/>
        </w:rPr>
      </w:pPr>
      <w:r w:rsidRPr="00192AD2">
        <w:rPr>
          <w:b/>
          <w:bCs/>
        </w:rPr>
        <w:t xml:space="preserve">Situation Brief </w:t>
      </w:r>
    </w:p>
    <w:p w14:paraId="6E6013A3" w14:textId="77777777" w:rsidR="00FC713A" w:rsidRPr="00192AD2" w:rsidRDefault="00FC713A" w:rsidP="001E2A48">
      <w:pPr>
        <w:pStyle w:val="Default"/>
        <w:numPr>
          <w:ilvl w:val="0"/>
          <w:numId w:val="66"/>
        </w:numPr>
        <w:spacing w:after="175"/>
        <w:jc w:val="both"/>
      </w:pPr>
      <w:r w:rsidRPr="00192AD2">
        <w:t xml:space="preserve">Briefing by BECC Manager/Civil Protection Coordinator on current situation </w:t>
      </w:r>
    </w:p>
    <w:p w14:paraId="76DE5457" w14:textId="77777777" w:rsidR="00FC713A" w:rsidRPr="00192AD2" w:rsidRDefault="00FC713A" w:rsidP="001E2A48">
      <w:pPr>
        <w:pStyle w:val="Default"/>
        <w:numPr>
          <w:ilvl w:val="0"/>
          <w:numId w:val="21"/>
        </w:numPr>
        <w:spacing w:after="175"/>
        <w:ind w:left="426" w:hanging="426"/>
        <w:jc w:val="both"/>
        <w:rPr>
          <w:b/>
        </w:rPr>
      </w:pPr>
      <w:r w:rsidRPr="00192AD2">
        <w:rPr>
          <w:b/>
        </w:rPr>
        <w:t>Impacts</w:t>
      </w:r>
    </w:p>
    <w:p w14:paraId="4A567ED2" w14:textId="77777777" w:rsidR="00FC713A" w:rsidRPr="00192AD2" w:rsidRDefault="00FC713A" w:rsidP="001E2A48">
      <w:pPr>
        <w:pStyle w:val="Default"/>
        <w:numPr>
          <w:ilvl w:val="0"/>
          <w:numId w:val="66"/>
        </w:numPr>
        <w:spacing w:after="175"/>
        <w:jc w:val="both"/>
      </w:pPr>
      <w:r w:rsidRPr="00192AD2">
        <w:t>Staff</w:t>
      </w:r>
    </w:p>
    <w:p w14:paraId="734C29CF" w14:textId="77777777" w:rsidR="00FC713A" w:rsidRPr="00192AD2" w:rsidRDefault="00FC713A" w:rsidP="001E2A48">
      <w:pPr>
        <w:pStyle w:val="Default"/>
        <w:numPr>
          <w:ilvl w:val="0"/>
          <w:numId w:val="66"/>
        </w:numPr>
        <w:spacing w:after="175"/>
        <w:jc w:val="both"/>
      </w:pPr>
      <w:r w:rsidRPr="00192AD2">
        <w:t>Residents (including community impacts)</w:t>
      </w:r>
    </w:p>
    <w:p w14:paraId="4BECDD24" w14:textId="77777777" w:rsidR="00FC713A" w:rsidRPr="00192AD2" w:rsidRDefault="00FC713A" w:rsidP="001E2A48">
      <w:pPr>
        <w:pStyle w:val="Default"/>
        <w:numPr>
          <w:ilvl w:val="0"/>
          <w:numId w:val="66"/>
        </w:numPr>
        <w:spacing w:after="175"/>
        <w:jc w:val="both"/>
      </w:pPr>
      <w:r w:rsidRPr="00192AD2">
        <w:t>Infrastructure</w:t>
      </w:r>
    </w:p>
    <w:p w14:paraId="58EC7A21" w14:textId="77777777" w:rsidR="00FC713A" w:rsidRPr="00192AD2" w:rsidRDefault="00FC713A" w:rsidP="001E2A48">
      <w:pPr>
        <w:pStyle w:val="Default"/>
        <w:numPr>
          <w:ilvl w:val="0"/>
          <w:numId w:val="66"/>
        </w:numPr>
        <w:spacing w:after="175"/>
        <w:jc w:val="both"/>
      </w:pPr>
      <w:r w:rsidRPr="00192AD2">
        <w:t>Service Provision</w:t>
      </w:r>
    </w:p>
    <w:p w14:paraId="03162BD8" w14:textId="77777777" w:rsidR="00FC713A" w:rsidRPr="00192AD2" w:rsidRDefault="00FC713A" w:rsidP="001E2A48">
      <w:pPr>
        <w:pStyle w:val="Default"/>
        <w:numPr>
          <w:ilvl w:val="0"/>
          <w:numId w:val="21"/>
        </w:numPr>
        <w:spacing w:after="175"/>
        <w:ind w:left="426" w:hanging="426"/>
        <w:jc w:val="both"/>
        <w:rPr>
          <w:b/>
        </w:rPr>
      </w:pPr>
      <w:r w:rsidRPr="00192AD2">
        <w:rPr>
          <w:b/>
          <w:bCs/>
        </w:rPr>
        <w:t xml:space="preserve">Key Issues and Strategic Decisions </w:t>
      </w:r>
    </w:p>
    <w:p w14:paraId="049CA782" w14:textId="77777777" w:rsidR="00FC713A" w:rsidRPr="00192AD2" w:rsidRDefault="00FC713A" w:rsidP="001E2A48">
      <w:pPr>
        <w:pStyle w:val="Default"/>
        <w:numPr>
          <w:ilvl w:val="0"/>
          <w:numId w:val="67"/>
        </w:numPr>
        <w:spacing w:after="175"/>
        <w:jc w:val="both"/>
      </w:pPr>
      <w:r w:rsidRPr="00192AD2">
        <w:t xml:space="preserve">Set and/or review strategic aim and objectives </w:t>
      </w:r>
    </w:p>
    <w:p w14:paraId="08D2D5E3" w14:textId="77777777" w:rsidR="00FC713A" w:rsidRPr="00192AD2" w:rsidRDefault="00FC713A" w:rsidP="001E2A48">
      <w:pPr>
        <w:pStyle w:val="Default"/>
        <w:numPr>
          <w:ilvl w:val="0"/>
          <w:numId w:val="67"/>
        </w:numPr>
        <w:spacing w:after="175"/>
        <w:jc w:val="both"/>
      </w:pPr>
      <w:r w:rsidRPr="00192AD2">
        <w:t xml:space="preserve">Options and tasking </w:t>
      </w:r>
    </w:p>
    <w:p w14:paraId="1B641DA7" w14:textId="77777777" w:rsidR="00FC713A" w:rsidRPr="00192AD2" w:rsidRDefault="00FC713A" w:rsidP="001E2A48">
      <w:pPr>
        <w:pStyle w:val="Default"/>
        <w:numPr>
          <w:ilvl w:val="0"/>
          <w:numId w:val="67"/>
        </w:numPr>
        <w:spacing w:after="175"/>
        <w:jc w:val="both"/>
      </w:pPr>
      <w:r w:rsidRPr="00192AD2">
        <w:t xml:space="preserve">Investigation – update (if applicable) </w:t>
      </w:r>
    </w:p>
    <w:p w14:paraId="6AD26317" w14:textId="77777777" w:rsidR="00FC713A" w:rsidRPr="00192AD2" w:rsidRDefault="00FC713A" w:rsidP="001E2A48">
      <w:pPr>
        <w:pStyle w:val="Default"/>
        <w:numPr>
          <w:ilvl w:val="0"/>
          <w:numId w:val="67"/>
        </w:numPr>
        <w:spacing w:after="175"/>
        <w:jc w:val="both"/>
      </w:pPr>
      <w:r w:rsidRPr="00192AD2">
        <w:t>Interdependencies</w:t>
      </w:r>
    </w:p>
    <w:p w14:paraId="243050FC" w14:textId="77777777" w:rsidR="00FC713A" w:rsidRPr="00192AD2" w:rsidRDefault="00FC713A" w:rsidP="001E2A48">
      <w:pPr>
        <w:pStyle w:val="Default"/>
        <w:numPr>
          <w:ilvl w:val="0"/>
          <w:numId w:val="21"/>
        </w:numPr>
        <w:spacing w:after="175"/>
        <w:ind w:left="426" w:hanging="426"/>
        <w:jc w:val="both"/>
        <w:rPr>
          <w:b/>
        </w:rPr>
      </w:pPr>
      <w:r w:rsidRPr="00192AD2">
        <w:rPr>
          <w:b/>
          <w:bCs/>
        </w:rPr>
        <w:t xml:space="preserve"> Communications </w:t>
      </w:r>
    </w:p>
    <w:p w14:paraId="6C9F8F1D" w14:textId="77777777" w:rsidR="00FC713A" w:rsidRPr="00192AD2" w:rsidRDefault="00FC713A" w:rsidP="001E2A48">
      <w:pPr>
        <w:pStyle w:val="Default"/>
        <w:numPr>
          <w:ilvl w:val="0"/>
          <w:numId w:val="68"/>
        </w:numPr>
        <w:spacing w:after="175"/>
        <w:jc w:val="both"/>
      </w:pPr>
      <w:r w:rsidRPr="00192AD2">
        <w:t xml:space="preserve">Briefing on media coverage (mainstream / social) </w:t>
      </w:r>
    </w:p>
    <w:p w14:paraId="404234E2" w14:textId="77777777" w:rsidR="00FC713A" w:rsidRPr="00192AD2" w:rsidRDefault="00FC713A" w:rsidP="001E2A48">
      <w:pPr>
        <w:pStyle w:val="Default"/>
        <w:numPr>
          <w:ilvl w:val="0"/>
          <w:numId w:val="68"/>
        </w:numPr>
        <w:spacing w:after="175"/>
        <w:jc w:val="both"/>
      </w:pPr>
      <w:r w:rsidRPr="00192AD2">
        <w:t xml:space="preserve">Communication / media strategy </w:t>
      </w:r>
    </w:p>
    <w:p w14:paraId="46F3AAED" w14:textId="77777777" w:rsidR="00FC713A" w:rsidRPr="00192AD2" w:rsidRDefault="00FC713A" w:rsidP="001E2A48">
      <w:pPr>
        <w:pStyle w:val="Default"/>
        <w:numPr>
          <w:ilvl w:val="0"/>
          <w:numId w:val="68"/>
        </w:numPr>
        <w:spacing w:after="175"/>
        <w:jc w:val="both"/>
      </w:pPr>
      <w:r w:rsidRPr="00192AD2">
        <w:t xml:space="preserve">Key messages </w:t>
      </w:r>
    </w:p>
    <w:p w14:paraId="0CF1245C" w14:textId="77777777" w:rsidR="00FC713A" w:rsidRPr="00192AD2" w:rsidRDefault="00FC713A" w:rsidP="001E2A48">
      <w:pPr>
        <w:pStyle w:val="Default"/>
        <w:numPr>
          <w:ilvl w:val="0"/>
          <w:numId w:val="68"/>
        </w:numPr>
        <w:spacing w:after="175"/>
        <w:jc w:val="both"/>
      </w:pPr>
      <w:r w:rsidRPr="00192AD2">
        <w:t xml:space="preserve">Specific audiences e.g. those impacted by the event, general messaging – across partnership, public and business </w:t>
      </w:r>
    </w:p>
    <w:p w14:paraId="1A0CA43B" w14:textId="77777777" w:rsidR="00FC713A" w:rsidRPr="00192AD2" w:rsidRDefault="00FC713A" w:rsidP="001E2A48">
      <w:pPr>
        <w:pStyle w:val="Default"/>
        <w:numPr>
          <w:ilvl w:val="0"/>
          <w:numId w:val="21"/>
        </w:numPr>
        <w:ind w:left="426" w:hanging="426"/>
        <w:jc w:val="both"/>
        <w:rPr>
          <w:b/>
        </w:rPr>
      </w:pPr>
      <w:r w:rsidRPr="00192AD2">
        <w:rPr>
          <w:b/>
          <w:bCs/>
        </w:rPr>
        <w:t>Recovery (if applicable at this time)</w:t>
      </w:r>
    </w:p>
    <w:p w14:paraId="720537DC" w14:textId="77777777" w:rsidR="00FC713A" w:rsidRPr="00192AD2" w:rsidRDefault="00FC713A" w:rsidP="006D1D1F">
      <w:pPr>
        <w:pStyle w:val="Default"/>
        <w:ind w:left="426"/>
        <w:jc w:val="both"/>
        <w:rPr>
          <w:b/>
        </w:rPr>
      </w:pPr>
    </w:p>
    <w:p w14:paraId="4D3CD740" w14:textId="77777777" w:rsidR="00FC713A" w:rsidRPr="00192AD2" w:rsidRDefault="00FC713A" w:rsidP="006D1D1F">
      <w:pPr>
        <w:pStyle w:val="Default"/>
        <w:ind w:left="426"/>
        <w:jc w:val="both"/>
        <w:rPr>
          <w:b/>
        </w:rPr>
      </w:pPr>
    </w:p>
    <w:p w14:paraId="321A947B" w14:textId="77777777" w:rsidR="00FC713A" w:rsidRPr="00192AD2" w:rsidRDefault="00FC713A" w:rsidP="001E2A48">
      <w:pPr>
        <w:pStyle w:val="Default"/>
        <w:numPr>
          <w:ilvl w:val="0"/>
          <w:numId w:val="21"/>
        </w:numPr>
        <w:ind w:left="426" w:hanging="426"/>
        <w:jc w:val="both"/>
        <w:rPr>
          <w:b/>
        </w:rPr>
      </w:pPr>
      <w:r w:rsidRPr="00192AD2">
        <w:rPr>
          <w:b/>
        </w:rPr>
        <w:t>Actions/Log of Decisions made</w:t>
      </w:r>
    </w:p>
    <w:p w14:paraId="40BF118B" w14:textId="77777777" w:rsidR="00FC713A" w:rsidRPr="00192AD2" w:rsidRDefault="00FC713A" w:rsidP="006D1D1F">
      <w:pPr>
        <w:pStyle w:val="Default"/>
        <w:ind w:left="426"/>
        <w:jc w:val="both"/>
      </w:pPr>
    </w:p>
    <w:p w14:paraId="7D10D9AF" w14:textId="77777777" w:rsidR="00FC713A" w:rsidRPr="00192AD2" w:rsidRDefault="00FC713A" w:rsidP="006D1D1F">
      <w:pPr>
        <w:pStyle w:val="Default"/>
        <w:ind w:left="426" w:hanging="426"/>
        <w:jc w:val="both"/>
      </w:pPr>
    </w:p>
    <w:p w14:paraId="731168D4" w14:textId="77777777" w:rsidR="003E054B" w:rsidRPr="008C4B45" w:rsidRDefault="00FC713A" w:rsidP="001E2A48">
      <w:pPr>
        <w:pStyle w:val="Default"/>
        <w:numPr>
          <w:ilvl w:val="0"/>
          <w:numId w:val="21"/>
        </w:numPr>
        <w:spacing w:after="175"/>
        <w:ind w:left="426" w:hanging="426"/>
        <w:jc w:val="both"/>
      </w:pPr>
      <w:r w:rsidRPr="003E054B">
        <w:rPr>
          <w:b/>
          <w:bCs/>
        </w:rPr>
        <w:t xml:space="preserve">Any Other Business </w:t>
      </w:r>
    </w:p>
    <w:p w14:paraId="36F7B29B" w14:textId="77777777" w:rsidR="008C4B45" w:rsidRPr="003E054B" w:rsidRDefault="008C4B45" w:rsidP="008C4B45">
      <w:pPr>
        <w:pStyle w:val="Default"/>
        <w:spacing w:after="175"/>
        <w:ind w:left="426"/>
        <w:jc w:val="both"/>
      </w:pPr>
    </w:p>
    <w:p w14:paraId="1854F4E3" w14:textId="01C670DF" w:rsidR="005E0E44" w:rsidRPr="000E4ACC" w:rsidRDefault="00FC713A" w:rsidP="001E2A48">
      <w:pPr>
        <w:pStyle w:val="Default"/>
        <w:numPr>
          <w:ilvl w:val="0"/>
          <w:numId w:val="21"/>
        </w:numPr>
        <w:spacing w:after="175"/>
        <w:ind w:left="426" w:hanging="426"/>
        <w:jc w:val="both"/>
        <w:rPr>
          <w:b/>
          <w:bCs/>
        </w:rPr>
      </w:pPr>
      <w:r w:rsidRPr="000E4ACC">
        <w:rPr>
          <w:b/>
          <w:bCs/>
        </w:rPr>
        <w:t xml:space="preserve">Date / time of next meeting </w:t>
      </w:r>
    </w:p>
    <w:sectPr w:rsidR="005E0E44" w:rsidRPr="000E4ACC" w:rsidSect="00706539">
      <w:pgSz w:w="11906" w:h="16838" w:code="9"/>
      <w:pgMar w:top="1559" w:right="1134"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5A7ED" w14:textId="77777777" w:rsidR="00A50303" w:rsidRDefault="00A50303" w:rsidP="00101F8B">
      <w:r>
        <w:separator/>
      </w:r>
    </w:p>
    <w:p w14:paraId="5847FD3F" w14:textId="77777777" w:rsidR="00A50303" w:rsidRDefault="00A50303" w:rsidP="00101F8B"/>
    <w:p w14:paraId="5CCB4508" w14:textId="77777777" w:rsidR="00A50303" w:rsidRDefault="00A50303" w:rsidP="00101F8B"/>
    <w:p w14:paraId="7D243A5D" w14:textId="77777777" w:rsidR="00A50303" w:rsidRDefault="00A50303" w:rsidP="00101F8B"/>
    <w:p w14:paraId="71E008A7" w14:textId="77777777" w:rsidR="00A50303" w:rsidRDefault="00A50303" w:rsidP="00101F8B"/>
    <w:p w14:paraId="3AB8ED13" w14:textId="77777777" w:rsidR="00A50303" w:rsidRDefault="00A50303" w:rsidP="00101F8B"/>
  </w:endnote>
  <w:endnote w:type="continuationSeparator" w:id="0">
    <w:p w14:paraId="362CAF76" w14:textId="77777777" w:rsidR="00A50303" w:rsidRDefault="00A50303" w:rsidP="00101F8B">
      <w:r>
        <w:continuationSeparator/>
      </w:r>
    </w:p>
    <w:p w14:paraId="6B5402FA" w14:textId="77777777" w:rsidR="00A50303" w:rsidRDefault="00A50303" w:rsidP="00101F8B"/>
    <w:p w14:paraId="11032B1B" w14:textId="77777777" w:rsidR="00A50303" w:rsidRDefault="00A50303" w:rsidP="00101F8B"/>
    <w:p w14:paraId="41996F12" w14:textId="77777777" w:rsidR="00A50303" w:rsidRDefault="00A50303" w:rsidP="00101F8B"/>
    <w:p w14:paraId="3646CB39" w14:textId="77777777" w:rsidR="00A50303" w:rsidRDefault="00A50303" w:rsidP="00101F8B"/>
    <w:p w14:paraId="54EF20B3" w14:textId="77777777" w:rsidR="00A50303" w:rsidRDefault="00A50303" w:rsidP="00101F8B"/>
  </w:endnote>
  <w:endnote w:type="continuationNotice" w:id="1">
    <w:p w14:paraId="75D619F3" w14:textId="77777777" w:rsidR="00A50303" w:rsidRDefault="00A503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13B" w14:textId="25A2541A" w:rsidR="002B791C" w:rsidRPr="00CC4CE1" w:rsidRDefault="002B791C"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NUMPAGES  \* Arabic  \* MERGEFORMAT">
      <w:r w:rsidRPr="00CC4CE1">
        <w:t>5</w:t>
      </w:r>
    </w:fldSimple>
  </w:p>
  <w:p w14:paraId="0B17A5A9" w14:textId="693DF16F" w:rsidR="002B791C" w:rsidRPr="00CC4CE1" w:rsidRDefault="002B791C" w:rsidP="007C4F08">
    <w:pPr>
      <w:pStyle w:val="Headersfoot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AEF46" w14:textId="77777777" w:rsidR="00A50303" w:rsidRDefault="00A50303" w:rsidP="00101F8B">
      <w:r>
        <w:separator/>
      </w:r>
    </w:p>
    <w:p w14:paraId="31EA2002" w14:textId="77777777" w:rsidR="00A50303" w:rsidRDefault="00A50303" w:rsidP="00101F8B"/>
    <w:p w14:paraId="7DDAB375" w14:textId="77777777" w:rsidR="00A50303" w:rsidRDefault="00A50303" w:rsidP="00101F8B"/>
    <w:p w14:paraId="4A237B53" w14:textId="77777777" w:rsidR="00A50303" w:rsidRDefault="00A50303" w:rsidP="00101F8B"/>
    <w:p w14:paraId="4E3F07AD" w14:textId="77777777" w:rsidR="00A50303" w:rsidRDefault="00A50303" w:rsidP="00101F8B"/>
    <w:p w14:paraId="63166098" w14:textId="77777777" w:rsidR="00A50303" w:rsidRDefault="00A50303" w:rsidP="00101F8B"/>
  </w:footnote>
  <w:footnote w:type="continuationSeparator" w:id="0">
    <w:p w14:paraId="37B5F04E" w14:textId="77777777" w:rsidR="00A50303" w:rsidRDefault="00A50303" w:rsidP="00101F8B">
      <w:r>
        <w:continuationSeparator/>
      </w:r>
    </w:p>
    <w:p w14:paraId="59D0AC63" w14:textId="77777777" w:rsidR="00A50303" w:rsidRDefault="00A50303" w:rsidP="00101F8B"/>
    <w:p w14:paraId="357239D1" w14:textId="77777777" w:rsidR="00A50303" w:rsidRDefault="00A50303" w:rsidP="00101F8B"/>
    <w:p w14:paraId="7A20D752" w14:textId="77777777" w:rsidR="00A50303" w:rsidRDefault="00A50303" w:rsidP="00101F8B"/>
    <w:p w14:paraId="58F1612B" w14:textId="77777777" w:rsidR="00A50303" w:rsidRDefault="00A50303" w:rsidP="00101F8B"/>
    <w:p w14:paraId="3F299C8B" w14:textId="77777777" w:rsidR="00A50303" w:rsidRDefault="00A50303" w:rsidP="00101F8B"/>
  </w:footnote>
  <w:footnote w:type="continuationNotice" w:id="1">
    <w:p w14:paraId="26F0AA39" w14:textId="77777777" w:rsidR="00A50303" w:rsidRDefault="00A503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E72D" w14:textId="11CBA6BD" w:rsidR="002B791C" w:rsidRPr="00D35A29" w:rsidRDefault="00937513" w:rsidP="00FC738C">
    <w:pPr>
      <w:spacing w:after="0"/>
      <w:rPr>
        <w:rFonts w:eastAsia="Times New Roman"/>
        <w:color w:val="0062AE"/>
        <w:sz w:val="28"/>
        <w:szCs w:val="28"/>
      </w:rPr>
    </w:pPr>
    <w:r>
      <w:rPr>
        <w:noProof/>
      </w:rPr>
      <w:drawing>
        <wp:anchor distT="0" distB="0" distL="114300" distR="114300" simplePos="0" relativeHeight="251658240" behindDoc="1" locked="0" layoutInCell="1" allowOverlap="1" wp14:anchorId="01959EBB" wp14:editId="220A0112">
          <wp:simplePos x="0" y="0"/>
          <wp:positionH relativeFrom="page">
            <wp:align>right</wp:align>
          </wp:positionH>
          <wp:positionV relativeFrom="paragraph">
            <wp:posOffset>-444052</wp:posOffset>
          </wp:positionV>
          <wp:extent cx="7553325" cy="10681335"/>
          <wp:effectExtent l="0" t="0" r="9525" b="5715"/>
          <wp:wrapNone/>
          <wp:docPr id="2109571557" name="Picture 2109571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r w:rsidR="002B791C" w:rsidRPr="00D35A29">
      <w:rPr>
        <w:rFonts w:eastAsia="Times New Roman"/>
        <w:color w:val="0062AE"/>
        <w:sz w:val="28"/>
        <w:szCs w:val="28"/>
      </w:rPr>
      <w:t>Civil Protection Unit</w:t>
    </w:r>
    <w:bookmarkStart w:id="5" w:name="_Hlk50551336"/>
    <w:bookmarkStart w:id="6" w:name="_Hlk50551337"/>
    <w:bookmarkStart w:id="7" w:name="_Hlk50551338"/>
    <w:bookmarkStart w:id="8" w:name="_Hlk50551339"/>
    <w:bookmarkStart w:id="9" w:name="_Hlk50551340"/>
    <w:bookmarkStart w:id="10" w:name="_Hlk50551341"/>
    <w:bookmarkStart w:id="11" w:name="_Hlk50551342"/>
    <w:bookmarkStart w:id="12" w:name="_Hlk50551343"/>
    <w:bookmarkStart w:id="13" w:name="_Hlk50551344"/>
    <w:bookmarkStart w:id="14" w:name="_Hlk50551345"/>
    <w:bookmarkStart w:id="15" w:name="_Hlk50551346"/>
    <w:bookmarkStart w:id="16" w:name="_Hlk50551347"/>
    <w:bookmarkStart w:id="17" w:name="_Hlk50551348"/>
    <w:bookmarkStart w:id="18" w:name="_Hlk50551349"/>
  </w:p>
  <w:p w14:paraId="76E17BD7" w14:textId="79483CA0" w:rsidR="002B791C" w:rsidRPr="00D35A29" w:rsidRDefault="002B791C" w:rsidP="006A7E2E">
    <w:pPr>
      <w:pStyle w:val="Heading2"/>
      <w:rPr>
        <w:rFonts w:eastAsia="Times New Roman"/>
      </w:rPr>
    </w:pPr>
    <w:bookmarkStart w:id="19" w:name="_Toc50560695"/>
    <w:bookmarkStart w:id="20" w:name="_Toc50560770"/>
    <w:bookmarkStart w:id="21" w:name="_Toc50561646"/>
    <w:r w:rsidRPr="00D35A29">
      <w:rPr>
        <w:rFonts w:eastAsia="Times New Roman"/>
      </w:rPr>
      <w:t xml:space="preserve">RESILIENCE, </w:t>
    </w:r>
    <w:r w:rsidR="006A7E2E">
      <w:rPr>
        <w:rFonts w:eastAsia="Times New Roman"/>
      </w:rPr>
      <w:t>i</w:t>
    </w:r>
    <w:r w:rsidRPr="00D35A29">
      <w:rPr>
        <w:rFonts w:eastAsia="Times New Roman"/>
      </w:rPr>
      <w:t xml:space="preserve">ts </w:t>
    </w:r>
    <w:r w:rsidR="006A7E2E">
      <w:rPr>
        <w:rFonts w:eastAsia="Times New Roman"/>
      </w:rPr>
      <w:t>e</w:t>
    </w:r>
    <w:r w:rsidRPr="00D35A29">
      <w:rPr>
        <w:rFonts w:eastAsia="Times New Roman"/>
      </w:rPr>
      <w:t xml:space="preserve">veryone’s </w:t>
    </w:r>
    <w:r w:rsidR="006A7E2E">
      <w:rPr>
        <w:rFonts w:eastAsia="Times New Roman"/>
      </w:rPr>
      <w:t>b</w:t>
    </w:r>
    <w:r w:rsidRPr="00D35A29">
      <w:rPr>
        <w:rFonts w:eastAsia="Times New Roman"/>
      </w:rPr>
      <w:t>usiness!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6A419089" w14:textId="2B23A708" w:rsidR="002B791C" w:rsidRDefault="002B791C" w:rsidP="00101F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EE8E" w14:textId="77777777" w:rsidR="004E5924" w:rsidRDefault="004E5924" w:rsidP="004E5924">
    <w:pPr>
      <w:pStyle w:val="Header"/>
    </w:pPr>
  </w:p>
  <w:sdt>
    <w:sdtPr>
      <w:rPr>
        <w:sz w:val="18"/>
        <w:szCs w:val="18"/>
      </w:rPr>
      <w:alias w:val="Title"/>
      <w:tag w:val=""/>
      <w:id w:val="201989174"/>
      <w:placeholder>
        <w:docPart w:val="BB11FFBBCCD348DE82E08BAE1B0D3AFF"/>
      </w:placeholder>
      <w:dataBinding w:prefixMappings="xmlns:ns0='http://purl.org/dc/elements/1.1/' xmlns:ns1='http://schemas.openxmlformats.org/package/2006/metadata/core-properties' " w:xpath="/ns1:coreProperties[1]/ns0:title[1]" w:storeItemID="{6C3C8BC8-F283-45AE-878A-BAB7291924A1}"/>
      <w:text/>
    </w:sdtPr>
    <w:sdtEndPr/>
    <w:sdtContent>
      <w:p w14:paraId="280CA86C" w14:textId="3B35F855" w:rsidR="004F4F57" w:rsidRPr="000E191A" w:rsidRDefault="006969B1" w:rsidP="004F4F57">
        <w:pPr>
          <w:pStyle w:val="Headersfooters"/>
          <w:rPr>
            <w:sz w:val="18"/>
            <w:szCs w:val="18"/>
          </w:rPr>
        </w:pPr>
        <w:r>
          <w:rPr>
            <w:sz w:val="18"/>
            <w:szCs w:val="18"/>
          </w:rPr>
          <w:t>Borough Major Emergency Plan Part 3         Business Continuity Incident Management</w:t>
        </w:r>
        <w:r w:rsidR="002E2556">
          <w:rPr>
            <w:sz w:val="18"/>
            <w:szCs w:val="18"/>
          </w:rPr>
          <w:t xml:space="preserve"> </w:t>
        </w:r>
        <w:r>
          <w:rPr>
            <w:sz w:val="18"/>
            <w:szCs w:val="18"/>
          </w:rPr>
          <w:t>and Escalation Procedure</w:t>
        </w:r>
      </w:p>
    </w:sdtContent>
  </w:sdt>
  <w:p w14:paraId="069CA2DD" w14:textId="77777777" w:rsidR="004E5924" w:rsidRPr="004E5924" w:rsidRDefault="004E5924" w:rsidP="004E59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E95" w14:textId="77777777" w:rsidR="002B791C" w:rsidRDefault="002B791C"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06F"/>
    <w:multiLevelType w:val="hybridMultilevel"/>
    <w:tmpl w:val="F2DEDE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CB5BEB"/>
    <w:multiLevelType w:val="hybridMultilevel"/>
    <w:tmpl w:val="89D886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364EC3"/>
    <w:multiLevelType w:val="hybridMultilevel"/>
    <w:tmpl w:val="9518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C052C"/>
    <w:multiLevelType w:val="hybridMultilevel"/>
    <w:tmpl w:val="87F2D504"/>
    <w:lvl w:ilvl="0" w:tplc="8D1E3ED0">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55C74"/>
    <w:multiLevelType w:val="hybridMultilevel"/>
    <w:tmpl w:val="23CA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B4086"/>
    <w:multiLevelType w:val="hybridMultilevel"/>
    <w:tmpl w:val="3C24B7A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417F1A"/>
    <w:multiLevelType w:val="hybridMultilevel"/>
    <w:tmpl w:val="A4B65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E5F50"/>
    <w:multiLevelType w:val="hybridMultilevel"/>
    <w:tmpl w:val="A8E612CC"/>
    <w:lvl w:ilvl="0" w:tplc="08090001">
      <w:start w:val="1"/>
      <w:numFmt w:val="bullet"/>
      <w:lvlText w:val=""/>
      <w:lvlJc w:val="left"/>
      <w:pPr>
        <w:tabs>
          <w:tab w:val="num" w:pos="720"/>
        </w:tabs>
        <w:ind w:left="720" w:hanging="360"/>
      </w:pPr>
      <w:rPr>
        <w:rFonts w:ascii="Symbol" w:hAnsi="Symbol" w:hint="default"/>
      </w:rPr>
    </w:lvl>
    <w:lvl w:ilvl="1" w:tplc="5CF69C6A">
      <w:start w:val="4"/>
      <w:numFmt w:val="decimal"/>
      <w:lvlText w:val="%2."/>
      <w:lvlJc w:val="left"/>
      <w:pPr>
        <w:tabs>
          <w:tab w:val="num" w:pos="1440"/>
        </w:tabs>
        <w:ind w:left="1440" w:hanging="360"/>
      </w:pPr>
      <w:rPr>
        <w:rFonts w:hint="default"/>
      </w:rPr>
    </w:lvl>
    <w:lvl w:ilvl="2" w:tplc="08090017">
      <w:start w:val="1"/>
      <w:numFmt w:val="lowerLetter"/>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EFD247F"/>
    <w:multiLevelType w:val="hybridMultilevel"/>
    <w:tmpl w:val="A798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1669A0"/>
    <w:multiLevelType w:val="hybridMultilevel"/>
    <w:tmpl w:val="DFE8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696785"/>
    <w:multiLevelType w:val="hybridMultilevel"/>
    <w:tmpl w:val="53D801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0F2431"/>
    <w:multiLevelType w:val="hybridMultilevel"/>
    <w:tmpl w:val="6FBA8CE4"/>
    <w:lvl w:ilvl="0" w:tplc="08090001">
      <w:start w:val="1"/>
      <w:numFmt w:val="bullet"/>
      <w:lvlText w:val=""/>
      <w:lvlJc w:val="left"/>
      <w:pPr>
        <w:ind w:left="905" w:hanging="360"/>
      </w:pPr>
      <w:rPr>
        <w:rFonts w:ascii="Symbol" w:hAnsi="Symbol" w:hint="default"/>
      </w:rPr>
    </w:lvl>
    <w:lvl w:ilvl="1" w:tplc="08090003" w:tentative="1">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12" w15:restartNumberingAfterBreak="0">
    <w:nsid w:val="12CF3669"/>
    <w:multiLevelType w:val="hybridMultilevel"/>
    <w:tmpl w:val="2990C1A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760EF1"/>
    <w:multiLevelType w:val="hybridMultilevel"/>
    <w:tmpl w:val="B33A69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9214A0B"/>
    <w:multiLevelType w:val="hybridMultilevel"/>
    <w:tmpl w:val="8FC27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E32A47"/>
    <w:multiLevelType w:val="hybridMultilevel"/>
    <w:tmpl w:val="5A5872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132E2A"/>
    <w:multiLevelType w:val="hybridMultilevel"/>
    <w:tmpl w:val="8FC85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5156BC"/>
    <w:multiLevelType w:val="hybridMultilevel"/>
    <w:tmpl w:val="19FC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B432EA"/>
    <w:multiLevelType w:val="hybridMultilevel"/>
    <w:tmpl w:val="D8CEDD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9C51405"/>
    <w:multiLevelType w:val="hybridMultilevel"/>
    <w:tmpl w:val="51F21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877B4D"/>
    <w:multiLevelType w:val="hybridMultilevel"/>
    <w:tmpl w:val="16866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FA2D76"/>
    <w:multiLevelType w:val="hybridMultilevel"/>
    <w:tmpl w:val="F58ED4A0"/>
    <w:lvl w:ilvl="0" w:tplc="B6CE6ABA">
      <w:start w:val="1"/>
      <w:numFmt w:val="decimal"/>
      <w:lvlText w:val="%1."/>
      <w:lvlJc w:val="left"/>
      <w:pPr>
        <w:ind w:left="720" w:hanging="360"/>
      </w:pPr>
      <w:rPr>
        <w:color w:val="0062AE"/>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163588"/>
    <w:multiLevelType w:val="hybridMultilevel"/>
    <w:tmpl w:val="CF6A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C62793"/>
    <w:multiLevelType w:val="hybridMultilevel"/>
    <w:tmpl w:val="EE28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C40255"/>
    <w:multiLevelType w:val="hybridMultilevel"/>
    <w:tmpl w:val="6A02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1C18FB"/>
    <w:multiLevelType w:val="hybridMultilevel"/>
    <w:tmpl w:val="35C2CD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4C633F"/>
    <w:multiLevelType w:val="hybridMultilevel"/>
    <w:tmpl w:val="5F0EF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5D33D7"/>
    <w:multiLevelType w:val="hybridMultilevel"/>
    <w:tmpl w:val="F4DEA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0166AE"/>
    <w:multiLevelType w:val="hybridMultilevel"/>
    <w:tmpl w:val="C6AC2F96"/>
    <w:lvl w:ilvl="0" w:tplc="E38640A8">
      <w:start w:val="1"/>
      <w:numFmt w:val="decimal"/>
      <w:lvlText w:val="%1."/>
      <w:lvlJc w:val="left"/>
      <w:pPr>
        <w:ind w:left="720" w:hanging="360"/>
      </w:pPr>
      <w:rPr>
        <w:color w:val="0062AE"/>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265479"/>
    <w:multiLevelType w:val="hybridMultilevel"/>
    <w:tmpl w:val="CACC7728"/>
    <w:lvl w:ilvl="0" w:tplc="08090001">
      <w:start w:val="1"/>
      <w:numFmt w:val="bullet"/>
      <w:lvlText w:val=""/>
      <w:lvlJc w:val="left"/>
      <w:pPr>
        <w:ind w:left="905" w:hanging="360"/>
      </w:pPr>
      <w:rPr>
        <w:rFonts w:ascii="Symbol" w:hAnsi="Symbol" w:hint="default"/>
      </w:rPr>
    </w:lvl>
    <w:lvl w:ilvl="1" w:tplc="08090003" w:tentative="1">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30" w15:restartNumberingAfterBreak="0">
    <w:nsid w:val="40443C90"/>
    <w:multiLevelType w:val="hybridMultilevel"/>
    <w:tmpl w:val="A762F5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10070CE"/>
    <w:multiLevelType w:val="hybridMultilevel"/>
    <w:tmpl w:val="102A5E3E"/>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42B31D1E"/>
    <w:multiLevelType w:val="hybridMultilevel"/>
    <w:tmpl w:val="3056B67E"/>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42F277E7"/>
    <w:multiLevelType w:val="hybridMultilevel"/>
    <w:tmpl w:val="56989DE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4E67FED"/>
    <w:multiLevelType w:val="hybridMultilevel"/>
    <w:tmpl w:val="AE24263A"/>
    <w:lvl w:ilvl="0" w:tplc="DA9AF5B2">
      <w:start w:val="1"/>
      <w:numFmt w:val="decimal"/>
      <w:lvlText w:val="%1."/>
      <w:lvlJc w:val="left"/>
      <w:pPr>
        <w:ind w:left="720" w:hanging="360"/>
      </w:pPr>
      <w:rPr>
        <w:b/>
        <w:bCs/>
        <w:color w:val="0062AE"/>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7D19B5"/>
    <w:multiLevelType w:val="hybridMultilevel"/>
    <w:tmpl w:val="DCDC7DA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48680911"/>
    <w:multiLevelType w:val="hybridMultilevel"/>
    <w:tmpl w:val="6F72F0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9F92264"/>
    <w:multiLevelType w:val="hybridMultilevel"/>
    <w:tmpl w:val="A6EE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3C1A24"/>
    <w:multiLevelType w:val="hybridMultilevel"/>
    <w:tmpl w:val="52783A36"/>
    <w:lvl w:ilvl="0" w:tplc="83A27506">
      <w:start w:val="1"/>
      <w:numFmt w:val="decimal"/>
      <w:lvlText w:val="%1."/>
      <w:lvlJc w:val="left"/>
      <w:pPr>
        <w:ind w:left="720" w:hanging="360"/>
      </w:pPr>
      <w:rPr>
        <w:rFonts w:hint="default"/>
        <w:b/>
        <w:bCs/>
      </w:rPr>
    </w:lvl>
    <w:lvl w:ilvl="1" w:tplc="07A8FD5A">
      <w:start w:val="1"/>
      <w:numFmt w:val="bullet"/>
      <w:lvlText w:val="­"/>
      <w:lvlJc w:val="left"/>
      <w:pPr>
        <w:ind w:left="1440" w:hanging="360"/>
      </w:pPr>
      <w:rPr>
        <w:rFonts w:ascii="Courier New" w:hAnsi="Courier New" w:hint="default"/>
      </w:rPr>
    </w:lvl>
    <w:lvl w:ilvl="2" w:tplc="0809001B">
      <w:start w:val="1"/>
      <w:numFmt w:val="lowerRoman"/>
      <w:lvlText w:val="%3."/>
      <w:lvlJc w:val="right"/>
      <w:pPr>
        <w:ind w:left="2160" w:hanging="180"/>
      </w:pPr>
    </w:lvl>
    <w:lvl w:ilvl="3" w:tplc="88884D6E">
      <w:start w:val="6"/>
      <w:numFmt w:val="bullet"/>
      <w:lvlText w:val="-"/>
      <w:lvlJc w:val="left"/>
      <w:pPr>
        <w:ind w:left="2880" w:hanging="360"/>
      </w:pPr>
      <w:rPr>
        <w:rFonts w:ascii="Arial" w:eastAsia="Times New Roman"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A834B9C"/>
    <w:multiLevelType w:val="hybridMultilevel"/>
    <w:tmpl w:val="3CE46AD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4AA30DCF"/>
    <w:multiLevelType w:val="hybridMultilevel"/>
    <w:tmpl w:val="F39E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8563B4"/>
    <w:multiLevelType w:val="hybridMultilevel"/>
    <w:tmpl w:val="7470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367840"/>
    <w:multiLevelType w:val="hybridMultilevel"/>
    <w:tmpl w:val="E85A81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C9C4984"/>
    <w:multiLevelType w:val="hybridMultilevel"/>
    <w:tmpl w:val="3B5830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2D04433"/>
    <w:multiLevelType w:val="hybridMultilevel"/>
    <w:tmpl w:val="5C30EF3A"/>
    <w:lvl w:ilvl="0" w:tplc="08090001">
      <w:start w:val="1"/>
      <w:numFmt w:val="bullet"/>
      <w:lvlText w:val=""/>
      <w:lvlJc w:val="left"/>
      <w:pPr>
        <w:tabs>
          <w:tab w:val="num" w:pos="-2115"/>
        </w:tabs>
        <w:ind w:left="-2115" w:hanging="360"/>
      </w:pPr>
      <w:rPr>
        <w:rFonts w:ascii="Symbol" w:hAnsi="Symbol" w:hint="default"/>
      </w:rPr>
    </w:lvl>
    <w:lvl w:ilvl="1" w:tplc="97DA2B66">
      <w:start w:val="3"/>
      <w:numFmt w:val="decimal"/>
      <w:lvlText w:val="%2."/>
      <w:lvlJc w:val="left"/>
      <w:pPr>
        <w:tabs>
          <w:tab w:val="num" w:pos="-2475"/>
        </w:tabs>
        <w:ind w:left="-2475" w:hanging="360"/>
      </w:pPr>
      <w:rPr>
        <w:rFonts w:hint="default"/>
      </w:rPr>
    </w:lvl>
    <w:lvl w:ilvl="2" w:tplc="0809000F">
      <w:start w:val="1"/>
      <w:numFmt w:val="decimal"/>
      <w:lvlText w:val="%3."/>
      <w:lvlJc w:val="left"/>
      <w:pPr>
        <w:tabs>
          <w:tab w:val="num" w:pos="-495"/>
        </w:tabs>
        <w:ind w:left="-495" w:hanging="360"/>
      </w:pPr>
    </w:lvl>
    <w:lvl w:ilvl="3" w:tplc="0809000F" w:tentative="1">
      <w:start w:val="1"/>
      <w:numFmt w:val="decimal"/>
      <w:lvlText w:val="%4."/>
      <w:lvlJc w:val="left"/>
      <w:pPr>
        <w:tabs>
          <w:tab w:val="num" w:pos="45"/>
        </w:tabs>
        <w:ind w:left="45" w:hanging="360"/>
      </w:pPr>
    </w:lvl>
    <w:lvl w:ilvl="4" w:tplc="08090019" w:tentative="1">
      <w:start w:val="1"/>
      <w:numFmt w:val="lowerLetter"/>
      <w:lvlText w:val="%5."/>
      <w:lvlJc w:val="left"/>
      <w:pPr>
        <w:tabs>
          <w:tab w:val="num" w:pos="765"/>
        </w:tabs>
        <w:ind w:left="765" w:hanging="360"/>
      </w:pPr>
    </w:lvl>
    <w:lvl w:ilvl="5" w:tplc="0809001B" w:tentative="1">
      <w:start w:val="1"/>
      <w:numFmt w:val="lowerRoman"/>
      <w:lvlText w:val="%6."/>
      <w:lvlJc w:val="right"/>
      <w:pPr>
        <w:tabs>
          <w:tab w:val="num" w:pos="1485"/>
        </w:tabs>
        <w:ind w:left="1485" w:hanging="180"/>
      </w:pPr>
    </w:lvl>
    <w:lvl w:ilvl="6" w:tplc="0809000F" w:tentative="1">
      <w:start w:val="1"/>
      <w:numFmt w:val="decimal"/>
      <w:lvlText w:val="%7."/>
      <w:lvlJc w:val="left"/>
      <w:pPr>
        <w:tabs>
          <w:tab w:val="num" w:pos="2205"/>
        </w:tabs>
        <w:ind w:left="2205" w:hanging="360"/>
      </w:pPr>
    </w:lvl>
    <w:lvl w:ilvl="7" w:tplc="08090019" w:tentative="1">
      <w:start w:val="1"/>
      <w:numFmt w:val="lowerLetter"/>
      <w:lvlText w:val="%8."/>
      <w:lvlJc w:val="left"/>
      <w:pPr>
        <w:tabs>
          <w:tab w:val="num" w:pos="2925"/>
        </w:tabs>
        <w:ind w:left="2925" w:hanging="360"/>
      </w:pPr>
    </w:lvl>
    <w:lvl w:ilvl="8" w:tplc="0809001B" w:tentative="1">
      <w:start w:val="1"/>
      <w:numFmt w:val="lowerRoman"/>
      <w:lvlText w:val="%9."/>
      <w:lvlJc w:val="right"/>
      <w:pPr>
        <w:tabs>
          <w:tab w:val="num" w:pos="3645"/>
        </w:tabs>
        <w:ind w:left="3645" w:hanging="180"/>
      </w:pPr>
    </w:lvl>
  </w:abstractNum>
  <w:abstractNum w:abstractNumId="45" w15:restartNumberingAfterBreak="0">
    <w:nsid w:val="59805449"/>
    <w:multiLevelType w:val="hybridMultilevel"/>
    <w:tmpl w:val="86B2D68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5B2274BE"/>
    <w:multiLevelType w:val="hybridMultilevel"/>
    <w:tmpl w:val="BC5452C4"/>
    <w:lvl w:ilvl="0" w:tplc="07A8FD5A">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5DAC50E8"/>
    <w:multiLevelType w:val="hybridMultilevel"/>
    <w:tmpl w:val="227E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064431"/>
    <w:multiLevelType w:val="hybridMultilevel"/>
    <w:tmpl w:val="84900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EE24BC"/>
    <w:multiLevelType w:val="hybridMultilevel"/>
    <w:tmpl w:val="ED265E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FB03FBA"/>
    <w:multiLevelType w:val="hybridMultilevel"/>
    <w:tmpl w:val="E4B2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DE3C1C"/>
    <w:multiLevelType w:val="hybridMultilevel"/>
    <w:tmpl w:val="58485AB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1FF37C5"/>
    <w:multiLevelType w:val="hybridMultilevel"/>
    <w:tmpl w:val="AC46AEF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24C3AA3"/>
    <w:multiLevelType w:val="hybridMultilevel"/>
    <w:tmpl w:val="DCE8463C"/>
    <w:lvl w:ilvl="0" w:tplc="0150C82C">
      <w:start w:val="1"/>
      <w:numFmt w:val="bullet"/>
      <w:lvlText w:val=""/>
      <w:lvlJc w:val="left"/>
      <w:pPr>
        <w:tabs>
          <w:tab w:val="num" w:pos="720"/>
        </w:tabs>
        <w:ind w:left="720" w:hanging="360"/>
      </w:pPr>
      <w:rPr>
        <w:rFonts w:ascii="Symbol" w:hAnsi="Symbol" w:hint="default"/>
        <w:color w:val="auto"/>
      </w:rPr>
    </w:lvl>
    <w:lvl w:ilvl="1" w:tplc="861A2C64">
      <w:start w:val="4"/>
      <w:numFmt w:val="decimal"/>
      <w:lvlText w:val="%2."/>
      <w:lvlJc w:val="left"/>
      <w:pPr>
        <w:tabs>
          <w:tab w:val="num" w:pos="1440"/>
        </w:tabs>
        <w:ind w:left="1440" w:hanging="360"/>
      </w:pPr>
      <w:rPr>
        <w:rFonts w:eastAsia="Arial" w:hint="default"/>
        <w:u w:val="non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62AA5700"/>
    <w:multiLevelType w:val="hybridMultilevel"/>
    <w:tmpl w:val="3B70882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659B2AC1"/>
    <w:multiLevelType w:val="hybridMultilevel"/>
    <w:tmpl w:val="D544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C05F59"/>
    <w:multiLevelType w:val="hybridMultilevel"/>
    <w:tmpl w:val="BD026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697459FE"/>
    <w:multiLevelType w:val="hybridMultilevel"/>
    <w:tmpl w:val="70304E0E"/>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6D580E50"/>
    <w:multiLevelType w:val="hybridMultilevel"/>
    <w:tmpl w:val="826252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D9424AA"/>
    <w:multiLevelType w:val="hybridMultilevel"/>
    <w:tmpl w:val="793E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9A0A3F"/>
    <w:multiLevelType w:val="hybridMultilevel"/>
    <w:tmpl w:val="8D20B0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716B58A0"/>
    <w:multiLevelType w:val="hybridMultilevel"/>
    <w:tmpl w:val="8284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0436D8"/>
    <w:multiLevelType w:val="hybridMultilevel"/>
    <w:tmpl w:val="8C3EA6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781E796C"/>
    <w:multiLevelType w:val="hybridMultilevel"/>
    <w:tmpl w:val="E40C3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9D8347A"/>
    <w:multiLevelType w:val="hybridMultilevel"/>
    <w:tmpl w:val="D89EB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F60934"/>
    <w:multiLevelType w:val="hybridMultilevel"/>
    <w:tmpl w:val="7364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D02343"/>
    <w:multiLevelType w:val="hybridMultilevel"/>
    <w:tmpl w:val="CFDCA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3E3780"/>
    <w:multiLevelType w:val="hybridMultilevel"/>
    <w:tmpl w:val="C0E243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F46715C"/>
    <w:multiLevelType w:val="hybridMultilevel"/>
    <w:tmpl w:val="02FC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1005220">
    <w:abstractNumId w:val="22"/>
  </w:num>
  <w:num w:numId="2" w16cid:durableId="920481463">
    <w:abstractNumId w:val="19"/>
  </w:num>
  <w:num w:numId="3" w16cid:durableId="1912537571">
    <w:abstractNumId w:val="26"/>
  </w:num>
  <w:num w:numId="4" w16cid:durableId="848101523">
    <w:abstractNumId w:val="63"/>
  </w:num>
  <w:num w:numId="5" w16cid:durableId="160976211">
    <w:abstractNumId w:val="67"/>
  </w:num>
  <w:num w:numId="6" w16cid:durableId="35855139">
    <w:abstractNumId w:val="13"/>
  </w:num>
  <w:num w:numId="7" w16cid:durableId="1224368428">
    <w:abstractNumId w:val="56"/>
  </w:num>
  <w:num w:numId="8" w16cid:durableId="2131508881">
    <w:abstractNumId w:val="60"/>
  </w:num>
  <w:num w:numId="9" w16cid:durableId="2014991176">
    <w:abstractNumId w:val="10"/>
  </w:num>
  <w:num w:numId="10" w16cid:durableId="1105805783">
    <w:abstractNumId w:val="25"/>
  </w:num>
  <w:num w:numId="11" w16cid:durableId="448277579">
    <w:abstractNumId w:val="34"/>
  </w:num>
  <w:num w:numId="12" w16cid:durableId="269165781">
    <w:abstractNumId w:val="44"/>
  </w:num>
  <w:num w:numId="13" w16cid:durableId="1683968649">
    <w:abstractNumId w:val="53"/>
  </w:num>
  <w:num w:numId="14" w16cid:durableId="225575894">
    <w:abstractNumId w:val="7"/>
  </w:num>
  <w:num w:numId="15" w16cid:durableId="1750881791">
    <w:abstractNumId w:val="51"/>
  </w:num>
  <w:num w:numId="16" w16cid:durableId="287393171">
    <w:abstractNumId w:val="33"/>
  </w:num>
  <w:num w:numId="17" w16cid:durableId="659044275">
    <w:abstractNumId w:val="9"/>
  </w:num>
  <w:num w:numId="18" w16cid:durableId="1708529529">
    <w:abstractNumId w:val="52"/>
  </w:num>
  <w:num w:numId="19" w16cid:durableId="1013647538">
    <w:abstractNumId w:val="8"/>
  </w:num>
  <w:num w:numId="20" w16cid:durableId="2091386109">
    <w:abstractNumId w:val="28"/>
  </w:num>
  <w:num w:numId="21" w16cid:durableId="2084524484">
    <w:abstractNumId w:val="38"/>
  </w:num>
  <w:num w:numId="22" w16cid:durableId="777288472">
    <w:abstractNumId w:val="21"/>
  </w:num>
  <w:num w:numId="23" w16cid:durableId="1247113872">
    <w:abstractNumId w:val="24"/>
  </w:num>
  <w:num w:numId="24" w16cid:durableId="299919195">
    <w:abstractNumId w:val="16"/>
  </w:num>
  <w:num w:numId="25" w16cid:durableId="1039471393">
    <w:abstractNumId w:val="11"/>
  </w:num>
  <w:num w:numId="26" w16cid:durableId="672340023">
    <w:abstractNumId w:val="29"/>
  </w:num>
  <w:num w:numId="27" w16cid:durableId="412510721">
    <w:abstractNumId w:val="65"/>
  </w:num>
  <w:num w:numId="28" w16cid:durableId="656225257">
    <w:abstractNumId w:val="27"/>
  </w:num>
  <w:num w:numId="29" w16cid:durableId="927496340">
    <w:abstractNumId w:val="3"/>
  </w:num>
  <w:num w:numId="30" w16cid:durableId="1620455487">
    <w:abstractNumId w:val="12"/>
  </w:num>
  <w:num w:numId="31" w16cid:durableId="645622114">
    <w:abstractNumId w:val="15"/>
  </w:num>
  <w:num w:numId="32" w16cid:durableId="1791896217">
    <w:abstractNumId w:val="50"/>
  </w:num>
  <w:num w:numId="33" w16cid:durableId="2136755202">
    <w:abstractNumId w:val="36"/>
  </w:num>
  <w:num w:numId="34" w16cid:durableId="1566527620">
    <w:abstractNumId w:val="17"/>
  </w:num>
  <w:num w:numId="35" w16cid:durableId="1524974822">
    <w:abstractNumId w:val="47"/>
  </w:num>
  <w:num w:numId="36" w16cid:durableId="1301962230">
    <w:abstractNumId w:val="64"/>
  </w:num>
  <w:num w:numId="37" w16cid:durableId="1832134660">
    <w:abstractNumId w:val="46"/>
  </w:num>
  <w:num w:numId="38" w16cid:durableId="411852355">
    <w:abstractNumId w:val="0"/>
  </w:num>
  <w:num w:numId="39" w16cid:durableId="1045715587">
    <w:abstractNumId w:val="20"/>
  </w:num>
  <w:num w:numId="40" w16cid:durableId="2084597572">
    <w:abstractNumId w:val="55"/>
  </w:num>
  <w:num w:numId="41" w16cid:durableId="192693857">
    <w:abstractNumId w:val="37"/>
  </w:num>
  <w:num w:numId="42" w16cid:durableId="241067277">
    <w:abstractNumId w:val="68"/>
  </w:num>
  <w:num w:numId="43" w16cid:durableId="83692819">
    <w:abstractNumId w:val="41"/>
  </w:num>
  <w:num w:numId="44" w16cid:durableId="488257584">
    <w:abstractNumId w:val="1"/>
  </w:num>
  <w:num w:numId="45" w16cid:durableId="102460223">
    <w:abstractNumId w:val="49"/>
  </w:num>
  <w:num w:numId="46" w16cid:durableId="1185556527">
    <w:abstractNumId w:val="40"/>
  </w:num>
  <w:num w:numId="47" w16cid:durableId="1748336378">
    <w:abstractNumId w:val="6"/>
  </w:num>
  <w:num w:numId="48" w16cid:durableId="1974676154">
    <w:abstractNumId w:val="35"/>
  </w:num>
  <w:num w:numId="49" w16cid:durableId="1829905050">
    <w:abstractNumId w:val="39"/>
  </w:num>
  <w:num w:numId="50" w16cid:durableId="1079520168">
    <w:abstractNumId w:val="32"/>
  </w:num>
  <w:num w:numId="51" w16cid:durableId="1964458896">
    <w:abstractNumId w:val="54"/>
  </w:num>
  <w:num w:numId="52" w16cid:durableId="1889368862">
    <w:abstractNumId w:val="31"/>
  </w:num>
  <w:num w:numId="53" w16cid:durableId="799616177">
    <w:abstractNumId w:val="45"/>
  </w:num>
  <w:num w:numId="54" w16cid:durableId="1772897181">
    <w:abstractNumId w:val="18"/>
  </w:num>
  <w:num w:numId="55" w16cid:durableId="320503508">
    <w:abstractNumId w:val="30"/>
  </w:num>
  <w:num w:numId="56" w16cid:durableId="357783465">
    <w:abstractNumId w:val="23"/>
  </w:num>
  <w:num w:numId="57" w16cid:durableId="603802404">
    <w:abstractNumId w:val="48"/>
  </w:num>
  <w:num w:numId="58" w16cid:durableId="838665332">
    <w:abstractNumId w:val="4"/>
  </w:num>
  <w:num w:numId="59" w16cid:durableId="486241204">
    <w:abstractNumId w:val="5"/>
  </w:num>
  <w:num w:numId="60" w16cid:durableId="723719872">
    <w:abstractNumId w:val="61"/>
  </w:num>
  <w:num w:numId="61" w16cid:durableId="1267300933">
    <w:abstractNumId w:val="59"/>
  </w:num>
  <w:num w:numId="62" w16cid:durableId="137503785">
    <w:abstractNumId w:val="66"/>
  </w:num>
  <w:num w:numId="63" w16cid:durableId="1749158121">
    <w:abstractNumId w:val="2"/>
  </w:num>
  <w:num w:numId="64" w16cid:durableId="153107506">
    <w:abstractNumId w:val="14"/>
  </w:num>
  <w:num w:numId="65" w16cid:durableId="1521623333">
    <w:abstractNumId w:val="42"/>
  </w:num>
  <w:num w:numId="66" w16cid:durableId="31881490">
    <w:abstractNumId w:val="58"/>
  </w:num>
  <w:num w:numId="67" w16cid:durableId="813987135">
    <w:abstractNumId w:val="43"/>
  </w:num>
  <w:num w:numId="68" w16cid:durableId="1961646592">
    <w:abstractNumId w:val="62"/>
  </w:num>
  <w:num w:numId="69" w16cid:durableId="856847779">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ATxRy319ursb97xUXxEehK032GhcTyOtBLuutelLi09zwx2RBaDxwZkiqsc48udO8cc37Ewc//88RNL6VY0McQ==" w:salt="iWB8oSNi9dcBr/J+O2Lh/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0069"/>
    <w:rsid w:val="00002CDD"/>
    <w:rsid w:val="00002F71"/>
    <w:rsid w:val="000043F8"/>
    <w:rsid w:val="00005F1C"/>
    <w:rsid w:val="00006EBF"/>
    <w:rsid w:val="00007FB8"/>
    <w:rsid w:val="00011350"/>
    <w:rsid w:val="000115AD"/>
    <w:rsid w:val="000118DB"/>
    <w:rsid w:val="00012F26"/>
    <w:rsid w:val="000144C6"/>
    <w:rsid w:val="00014E10"/>
    <w:rsid w:val="00015FE2"/>
    <w:rsid w:val="0001746E"/>
    <w:rsid w:val="000200B1"/>
    <w:rsid w:val="0002010B"/>
    <w:rsid w:val="00020D39"/>
    <w:rsid w:val="00023AF0"/>
    <w:rsid w:val="00024638"/>
    <w:rsid w:val="000246A9"/>
    <w:rsid w:val="00024F51"/>
    <w:rsid w:val="00025FEE"/>
    <w:rsid w:val="000276B1"/>
    <w:rsid w:val="000278E3"/>
    <w:rsid w:val="00031E7B"/>
    <w:rsid w:val="00031FA5"/>
    <w:rsid w:val="00033462"/>
    <w:rsid w:val="00033DF1"/>
    <w:rsid w:val="00035180"/>
    <w:rsid w:val="0004038D"/>
    <w:rsid w:val="00042498"/>
    <w:rsid w:val="000426A5"/>
    <w:rsid w:val="00046765"/>
    <w:rsid w:val="00047895"/>
    <w:rsid w:val="00052572"/>
    <w:rsid w:val="00053067"/>
    <w:rsid w:val="000537ED"/>
    <w:rsid w:val="00056504"/>
    <w:rsid w:val="000565DA"/>
    <w:rsid w:val="0006134A"/>
    <w:rsid w:val="00062951"/>
    <w:rsid w:val="00070438"/>
    <w:rsid w:val="00070E1F"/>
    <w:rsid w:val="000720BE"/>
    <w:rsid w:val="00073408"/>
    <w:rsid w:val="0007385B"/>
    <w:rsid w:val="000741B1"/>
    <w:rsid w:val="0007530F"/>
    <w:rsid w:val="00075812"/>
    <w:rsid w:val="00076B6C"/>
    <w:rsid w:val="00080CA2"/>
    <w:rsid w:val="00092796"/>
    <w:rsid w:val="00092826"/>
    <w:rsid w:val="000A10FD"/>
    <w:rsid w:val="000A1B86"/>
    <w:rsid w:val="000A5870"/>
    <w:rsid w:val="000B0A0A"/>
    <w:rsid w:val="000B2633"/>
    <w:rsid w:val="000B2DA6"/>
    <w:rsid w:val="000B3F6B"/>
    <w:rsid w:val="000B43F5"/>
    <w:rsid w:val="000B55D3"/>
    <w:rsid w:val="000C0079"/>
    <w:rsid w:val="000C2890"/>
    <w:rsid w:val="000C29C8"/>
    <w:rsid w:val="000C32E0"/>
    <w:rsid w:val="000C6691"/>
    <w:rsid w:val="000D09B4"/>
    <w:rsid w:val="000D3694"/>
    <w:rsid w:val="000D74F9"/>
    <w:rsid w:val="000D78CB"/>
    <w:rsid w:val="000D7B3B"/>
    <w:rsid w:val="000E086B"/>
    <w:rsid w:val="000E191A"/>
    <w:rsid w:val="000E3BBA"/>
    <w:rsid w:val="000E48EB"/>
    <w:rsid w:val="000E4944"/>
    <w:rsid w:val="000E4ACC"/>
    <w:rsid w:val="000E6099"/>
    <w:rsid w:val="000E6B33"/>
    <w:rsid w:val="000E6BCD"/>
    <w:rsid w:val="000F102E"/>
    <w:rsid w:val="000F421D"/>
    <w:rsid w:val="000F5D20"/>
    <w:rsid w:val="000F69C0"/>
    <w:rsid w:val="000F7482"/>
    <w:rsid w:val="0010006E"/>
    <w:rsid w:val="00101F8B"/>
    <w:rsid w:val="0010238B"/>
    <w:rsid w:val="0010298C"/>
    <w:rsid w:val="00103B56"/>
    <w:rsid w:val="00107225"/>
    <w:rsid w:val="00107B1F"/>
    <w:rsid w:val="001100C9"/>
    <w:rsid w:val="00111DCD"/>
    <w:rsid w:val="00112739"/>
    <w:rsid w:val="001127BC"/>
    <w:rsid w:val="00114878"/>
    <w:rsid w:val="00114E9A"/>
    <w:rsid w:val="00120783"/>
    <w:rsid w:val="0012302A"/>
    <w:rsid w:val="0013119A"/>
    <w:rsid w:val="00131D5B"/>
    <w:rsid w:val="00133552"/>
    <w:rsid w:val="00134CCB"/>
    <w:rsid w:val="001357FA"/>
    <w:rsid w:val="0013632C"/>
    <w:rsid w:val="0014125E"/>
    <w:rsid w:val="00141263"/>
    <w:rsid w:val="001445DE"/>
    <w:rsid w:val="00145D7E"/>
    <w:rsid w:val="00150762"/>
    <w:rsid w:val="001517BB"/>
    <w:rsid w:val="00157CA6"/>
    <w:rsid w:val="00160BB9"/>
    <w:rsid w:val="001613E4"/>
    <w:rsid w:val="00161568"/>
    <w:rsid w:val="00162062"/>
    <w:rsid w:val="0016240B"/>
    <w:rsid w:val="001632B1"/>
    <w:rsid w:val="00165AA6"/>
    <w:rsid w:val="001702A6"/>
    <w:rsid w:val="00170618"/>
    <w:rsid w:val="001739CE"/>
    <w:rsid w:val="00173D7C"/>
    <w:rsid w:val="0017450D"/>
    <w:rsid w:val="001769FD"/>
    <w:rsid w:val="00181E0A"/>
    <w:rsid w:val="00182A5A"/>
    <w:rsid w:val="00183045"/>
    <w:rsid w:val="001851AD"/>
    <w:rsid w:val="001872B7"/>
    <w:rsid w:val="00192070"/>
    <w:rsid w:val="00192AD2"/>
    <w:rsid w:val="001950E8"/>
    <w:rsid w:val="00196C1B"/>
    <w:rsid w:val="00197635"/>
    <w:rsid w:val="00197A5D"/>
    <w:rsid w:val="001A0118"/>
    <w:rsid w:val="001A3705"/>
    <w:rsid w:val="001A76BB"/>
    <w:rsid w:val="001B1FDB"/>
    <w:rsid w:val="001B43ED"/>
    <w:rsid w:val="001B6642"/>
    <w:rsid w:val="001B6F87"/>
    <w:rsid w:val="001C3467"/>
    <w:rsid w:val="001C5B2F"/>
    <w:rsid w:val="001C79E7"/>
    <w:rsid w:val="001D00F5"/>
    <w:rsid w:val="001D55B1"/>
    <w:rsid w:val="001D6151"/>
    <w:rsid w:val="001E0F34"/>
    <w:rsid w:val="001E13E2"/>
    <w:rsid w:val="001E2976"/>
    <w:rsid w:val="001E2A48"/>
    <w:rsid w:val="001E31BA"/>
    <w:rsid w:val="001E47AC"/>
    <w:rsid w:val="001E6666"/>
    <w:rsid w:val="001F0E1B"/>
    <w:rsid w:val="001F5F52"/>
    <w:rsid w:val="001F5F89"/>
    <w:rsid w:val="00202E15"/>
    <w:rsid w:val="00203319"/>
    <w:rsid w:val="00203481"/>
    <w:rsid w:val="002047D1"/>
    <w:rsid w:val="00204C34"/>
    <w:rsid w:val="002050D4"/>
    <w:rsid w:val="00211E28"/>
    <w:rsid w:val="00215322"/>
    <w:rsid w:val="00217AFE"/>
    <w:rsid w:val="002202E3"/>
    <w:rsid w:val="00230238"/>
    <w:rsid w:val="00230D2D"/>
    <w:rsid w:val="002327ED"/>
    <w:rsid w:val="002329D4"/>
    <w:rsid w:val="002359BF"/>
    <w:rsid w:val="002374D1"/>
    <w:rsid w:val="002376B3"/>
    <w:rsid w:val="00244DD9"/>
    <w:rsid w:val="00251A31"/>
    <w:rsid w:val="0025354C"/>
    <w:rsid w:val="00261298"/>
    <w:rsid w:val="00261319"/>
    <w:rsid w:val="00262980"/>
    <w:rsid w:val="002637E4"/>
    <w:rsid w:val="00271180"/>
    <w:rsid w:val="0027531C"/>
    <w:rsid w:val="00276A1E"/>
    <w:rsid w:val="002800A6"/>
    <w:rsid w:val="00281A37"/>
    <w:rsid w:val="00281BEF"/>
    <w:rsid w:val="00284556"/>
    <w:rsid w:val="00290541"/>
    <w:rsid w:val="00290F4C"/>
    <w:rsid w:val="002915ED"/>
    <w:rsid w:val="002921AF"/>
    <w:rsid w:val="00292E27"/>
    <w:rsid w:val="00293504"/>
    <w:rsid w:val="00293966"/>
    <w:rsid w:val="00294C30"/>
    <w:rsid w:val="00296FFE"/>
    <w:rsid w:val="00297396"/>
    <w:rsid w:val="00297F48"/>
    <w:rsid w:val="002A3DBD"/>
    <w:rsid w:val="002A6E87"/>
    <w:rsid w:val="002B0DEC"/>
    <w:rsid w:val="002B2543"/>
    <w:rsid w:val="002B3CC4"/>
    <w:rsid w:val="002B5E65"/>
    <w:rsid w:val="002B791C"/>
    <w:rsid w:val="002C04E4"/>
    <w:rsid w:val="002C0771"/>
    <w:rsid w:val="002C34A0"/>
    <w:rsid w:val="002D31A7"/>
    <w:rsid w:val="002D641E"/>
    <w:rsid w:val="002D6895"/>
    <w:rsid w:val="002D7685"/>
    <w:rsid w:val="002E24CF"/>
    <w:rsid w:val="002E2556"/>
    <w:rsid w:val="002E278E"/>
    <w:rsid w:val="002E3560"/>
    <w:rsid w:val="002E5D9B"/>
    <w:rsid w:val="002F036E"/>
    <w:rsid w:val="002F4392"/>
    <w:rsid w:val="002F4FF8"/>
    <w:rsid w:val="002F77FC"/>
    <w:rsid w:val="00300A36"/>
    <w:rsid w:val="0030213B"/>
    <w:rsid w:val="00302C63"/>
    <w:rsid w:val="00305293"/>
    <w:rsid w:val="003054DD"/>
    <w:rsid w:val="003111B4"/>
    <w:rsid w:val="0031135A"/>
    <w:rsid w:val="00314A8F"/>
    <w:rsid w:val="003152D7"/>
    <w:rsid w:val="00320652"/>
    <w:rsid w:val="00324905"/>
    <w:rsid w:val="00327101"/>
    <w:rsid w:val="00331223"/>
    <w:rsid w:val="00331410"/>
    <w:rsid w:val="0033601F"/>
    <w:rsid w:val="0033695F"/>
    <w:rsid w:val="00341C80"/>
    <w:rsid w:val="00342614"/>
    <w:rsid w:val="00343337"/>
    <w:rsid w:val="00345FA4"/>
    <w:rsid w:val="003463FA"/>
    <w:rsid w:val="00350C69"/>
    <w:rsid w:val="00354AE6"/>
    <w:rsid w:val="00355C73"/>
    <w:rsid w:val="00356486"/>
    <w:rsid w:val="00356630"/>
    <w:rsid w:val="00363498"/>
    <w:rsid w:val="0036502F"/>
    <w:rsid w:val="003654D3"/>
    <w:rsid w:val="00365B9D"/>
    <w:rsid w:val="003679D2"/>
    <w:rsid w:val="003830F2"/>
    <w:rsid w:val="003870CD"/>
    <w:rsid w:val="00390FA3"/>
    <w:rsid w:val="00392466"/>
    <w:rsid w:val="00392EFA"/>
    <w:rsid w:val="00393655"/>
    <w:rsid w:val="003A2769"/>
    <w:rsid w:val="003A3198"/>
    <w:rsid w:val="003A5027"/>
    <w:rsid w:val="003A515B"/>
    <w:rsid w:val="003A6D4E"/>
    <w:rsid w:val="003A7BFC"/>
    <w:rsid w:val="003B1E84"/>
    <w:rsid w:val="003B2EC9"/>
    <w:rsid w:val="003B4820"/>
    <w:rsid w:val="003B482A"/>
    <w:rsid w:val="003B5A03"/>
    <w:rsid w:val="003B6708"/>
    <w:rsid w:val="003B6B0B"/>
    <w:rsid w:val="003C1710"/>
    <w:rsid w:val="003C7C1F"/>
    <w:rsid w:val="003D4165"/>
    <w:rsid w:val="003E054B"/>
    <w:rsid w:val="003E1171"/>
    <w:rsid w:val="003E177E"/>
    <w:rsid w:val="003E2C99"/>
    <w:rsid w:val="003E78C0"/>
    <w:rsid w:val="003E78F4"/>
    <w:rsid w:val="003F2BC8"/>
    <w:rsid w:val="003F2C64"/>
    <w:rsid w:val="003F37F3"/>
    <w:rsid w:val="003F45FE"/>
    <w:rsid w:val="0040097B"/>
    <w:rsid w:val="00400DA7"/>
    <w:rsid w:val="004012EA"/>
    <w:rsid w:val="00403691"/>
    <w:rsid w:val="0040415C"/>
    <w:rsid w:val="004050BF"/>
    <w:rsid w:val="00410B7D"/>
    <w:rsid w:val="0041152D"/>
    <w:rsid w:val="00416C27"/>
    <w:rsid w:val="00417604"/>
    <w:rsid w:val="00417A06"/>
    <w:rsid w:val="00417A6A"/>
    <w:rsid w:val="00423353"/>
    <w:rsid w:val="004245B6"/>
    <w:rsid w:val="004245E6"/>
    <w:rsid w:val="00425188"/>
    <w:rsid w:val="00425D57"/>
    <w:rsid w:val="00426266"/>
    <w:rsid w:val="00426552"/>
    <w:rsid w:val="00426A3C"/>
    <w:rsid w:val="00427BE7"/>
    <w:rsid w:val="00431E5B"/>
    <w:rsid w:val="00435790"/>
    <w:rsid w:val="004360B5"/>
    <w:rsid w:val="004369A3"/>
    <w:rsid w:val="00441416"/>
    <w:rsid w:val="00441A47"/>
    <w:rsid w:val="004426CB"/>
    <w:rsid w:val="00445F26"/>
    <w:rsid w:val="00446CA8"/>
    <w:rsid w:val="00447EF8"/>
    <w:rsid w:val="00450237"/>
    <w:rsid w:val="00450E18"/>
    <w:rsid w:val="00452215"/>
    <w:rsid w:val="00452BB7"/>
    <w:rsid w:val="00453BDC"/>
    <w:rsid w:val="00455100"/>
    <w:rsid w:val="0045591E"/>
    <w:rsid w:val="00457192"/>
    <w:rsid w:val="004574B0"/>
    <w:rsid w:val="0045782A"/>
    <w:rsid w:val="00457A32"/>
    <w:rsid w:val="00457DE1"/>
    <w:rsid w:val="00457E4C"/>
    <w:rsid w:val="00460071"/>
    <w:rsid w:val="00460562"/>
    <w:rsid w:val="0046084A"/>
    <w:rsid w:val="00460E1A"/>
    <w:rsid w:val="00470405"/>
    <w:rsid w:val="00472E07"/>
    <w:rsid w:val="004764AA"/>
    <w:rsid w:val="004813AE"/>
    <w:rsid w:val="00481792"/>
    <w:rsid w:val="00481BB6"/>
    <w:rsid w:val="004822D5"/>
    <w:rsid w:val="00483B5E"/>
    <w:rsid w:val="004900FA"/>
    <w:rsid w:val="00496F1E"/>
    <w:rsid w:val="004A0109"/>
    <w:rsid w:val="004A461C"/>
    <w:rsid w:val="004A47B5"/>
    <w:rsid w:val="004A4890"/>
    <w:rsid w:val="004A5994"/>
    <w:rsid w:val="004A7116"/>
    <w:rsid w:val="004B120D"/>
    <w:rsid w:val="004B2118"/>
    <w:rsid w:val="004B3CBA"/>
    <w:rsid w:val="004B3F52"/>
    <w:rsid w:val="004B44AC"/>
    <w:rsid w:val="004B5319"/>
    <w:rsid w:val="004B6EBE"/>
    <w:rsid w:val="004C4952"/>
    <w:rsid w:val="004C55D5"/>
    <w:rsid w:val="004C640F"/>
    <w:rsid w:val="004D267F"/>
    <w:rsid w:val="004D434A"/>
    <w:rsid w:val="004D5C44"/>
    <w:rsid w:val="004D74ED"/>
    <w:rsid w:val="004E196A"/>
    <w:rsid w:val="004E19B2"/>
    <w:rsid w:val="004E2CBC"/>
    <w:rsid w:val="004E5924"/>
    <w:rsid w:val="004F3814"/>
    <w:rsid w:val="004F4F57"/>
    <w:rsid w:val="004F4F99"/>
    <w:rsid w:val="00500E5E"/>
    <w:rsid w:val="00502552"/>
    <w:rsid w:val="0050287D"/>
    <w:rsid w:val="00504B33"/>
    <w:rsid w:val="0050525B"/>
    <w:rsid w:val="00511C87"/>
    <w:rsid w:val="005134FF"/>
    <w:rsid w:val="00515EC6"/>
    <w:rsid w:val="005161CE"/>
    <w:rsid w:val="00520780"/>
    <w:rsid w:val="00520C84"/>
    <w:rsid w:val="00521311"/>
    <w:rsid w:val="00521548"/>
    <w:rsid w:val="005238F0"/>
    <w:rsid w:val="00524F0C"/>
    <w:rsid w:val="00525751"/>
    <w:rsid w:val="00534043"/>
    <w:rsid w:val="0053499C"/>
    <w:rsid w:val="00535E28"/>
    <w:rsid w:val="00536D87"/>
    <w:rsid w:val="00541681"/>
    <w:rsid w:val="00544A7C"/>
    <w:rsid w:val="00546406"/>
    <w:rsid w:val="00547BCA"/>
    <w:rsid w:val="00547EBE"/>
    <w:rsid w:val="00551C38"/>
    <w:rsid w:val="00553AA2"/>
    <w:rsid w:val="00555812"/>
    <w:rsid w:val="0055602D"/>
    <w:rsid w:val="0055706D"/>
    <w:rsid w:val="00562492"/>
    <w:rsid w:val="00570EA4"/>
    <w:rsid w:val="00574D9B"/>
    <w:rsid w:val="005751C6"/>
    <w:rsid w:val="005818A1"/>
    <w:rsid w:val="00585800"/>
    <w:rsid w:val="00591045"/>
    <w:rsid w:val="00591F6B"/>
    <w:rsid w:val="00592EB3"/>
    <w:rsid w:val="00595288"/>
    <w:rsid w:val="00596CB9"/>
    <w:rsid w:val="005A02E3"/>
    <w:rsid w:val="005A1101"/>
    <w:rsid w:val="005A250B"/>
    <w:rsid w:val="005A3C23"/>
    <w:rsid w:val="005A51FA"/>
    <w:rsid w:val="005A5A43"/>
    <w:rsid w:val="005A6A6C"/>
    <w:rsid w:val="005B10EA"/>
    <w:rsid w:val="005B1213"/>
    <w:rsid w:val="005B1DFE"/>
    <w:rsid w:val="005B2752"/>
    <w:rsid w:val="005B2967"/>
    <w:rsid w:val="005B3DE1"/>
    <w:rsid w:val="005B3F58"/>
    <w:rsid w:val="005B576C"/>
    <w:rsid w:val="005B6C8D"/>
    <w:rsid w:val="005C05E1"/>
    <w:rsid w:val="005C0CD4"/>
    <w:rsid w:val="005C1D53"/>
    <w:rsid w:val="005C4A97"/>
    <w:rsid w:val="005C5305"/>
    <w:rsid w:val="005C7404"/>
    <w:rsid w:val="005C7AF4"/>
    <w:rsid w:val="005C7C96"/>
    <w:rsid w:val="005D1254"/>
    <w:rsid w:val="005D2E37"/>
    <w:rsid w:val="005D3FE8"/>
    <w:rsid w:val="005D487D"/>
    <w:rsid w:val="005D493D"/>
    <w:rsid w:val="005D5FAF"/>
    <w:rsid w:val="005D7D00"/>
    <w:rsid w:val="005E0BF1"/>
    <w:rsid w:val="005E0E44"/>
    <w:rsid w:val="005E23D0"/>
    <w:rsid w:val="005E259F"/>
    <w:rsid w:val="005E32BC"/>
    <w:rsid w:val="005E516A"/>
    <w:rsid w:val="005E57A5"/>
    <w:rsid w:val="005E5C93"/>
    <w:rsid w:val="005E6DF9"/>
    <w:rsid w:val="005E7304"/>
    <w:rsid w:val="005F24B4"/>
    <w:rsid w:val="005F4994"/>
    <w:rsid w:val="005F6170"/>
    <w:rsid w:val="005F68D7"/>
    <w:rsid w:val="005F6F26"/>
    <w:rsid w:val="005F7304"/>
    <w:rsid w:val="0060094B"/>
    <w:rsid w:val="00601104"/>
    <w:rsid w:val="00602590"/>
    <w:rsid w:val="00603646"/>
    <w:rsid w:val="00604C6E"/>
    <w:rsid w:val="006067FC"/>
    <w:rsid w:val="006128DE"/>
    <w:rsid w:val="00616510"/>
    <w:rsid w:val="0062403B"/>
    <w:rsid w:val="0062478F"/>
    <w:rsid w:val="0062669B"/>
    <w:rsid w:val="00626D22"/>
    <w:rsid w:val="0063241C"/>
    <w:rsid w:val="00632B52"/>
    <w:rsid w:val="00634771"/>
    <w:rsid w:val="006360CE"/>
    <w:rsid w:val="00636191"/>
    <w:rsid w:val="00637E7B"/>
    <w:rsid w:val="0064603B"/>
    <w:rsid w:val="00650636"/>
    <w:rsid w:val="0065302E"/>
    <w:rsid w:val="0065395C"/>
    <w:rsid w:val="00657792"/>
    <w:rsid w:val="00661908"/>
    <w:rsid w:val="00664576"/>
    <w:rsid w:val="006649C6"/>
    <w:rsid w:val="00666F82"/>
    <w:rsid w:val="00670AD2"/>
    <w:rsid w:val="00674575"/>
    <w:rsid w:val="0067537C"/>
    <w:rsid w:val="0068236E"/>
    <w:rsid w:val="00685B14"/>
    <w:rsid w:val="00686CF1"/>
    <w:rsid w:val="00687A21"/>
    <w:rsid w:val="00687D0A"/>
    <w:rsid w:val="00687DFC"/>
    <w:rsid w:val="0069046F"/>
    <w:rsid w:val="006932DD"/>
    <w:rsid w:val="0069464D"/>
    <w:rsid w:val="00694C28"/>
    <w:rsid w:val="006969B1"/>
    <w:rsid w:val="00697EFA"/>
    <w:rsid w:val="00697F77"/>
    <w:rsid w:val="006A39CE"/>
    <w:rsid w:val="006A4A63"/>
    <w:rsid w:val="006A6700"/>
    <w:rsid w:val="006A7E2E"/>
    <w:rsid w:val="006B23C8"/>
    <w:rsid w:val="006B41FE"/>
    <w:rsid w:val="006B5E9B"/>
    <w:rsid w:val="006C25FC"/>
    <w:rsid w:val="006C5386"/>
    <w:rsid w:val="006D0A0C"/>
    <w:rsid w:val="006D1D1F"/>
    <w:rsid w:val="006D32AE"/>
    <w:rsid w:val="006D696D"/>
    <w:rsid w:val="006E10F3"/>
    <w:rsid w:val="006E191C"/>
    <w:rsid w:val="006E3402"/>
    <w:rsid w:val="006E5FA7"/>
    <w:rsid w:val="006E65D5"/>
    <w:rsid w:val="006F13A8"/>
    <w:rsid w:val="006F2831"/>
    <w:rsid w:val="006F35F7"/>
    <w:rsid w:val="006F3612"/>
    <w:rsid w:val="006F36AF"/>
    <w:rsid w:val="006F681C"/>
    <w:rsid w:val="006F7CAC"/>
    <w:rsid w:val="0070532B"/>
    <w:rsid w:val="007054EC"/>
    <w:rsid w:val="00706539"/>
    <w:rsid w:val="00710998"/>
    <w:rsid w:val="0071155D"/>
    <w:rsid w:val="00711A48"/>
    <w:rsid w:val="00716227"/>
    <w:rsid w:val="007203BC"/>
    <w:rsid w:val="00721466"/>
    <w:rsid w:val="00723515"/>
    <w:rsid w:val="007250E9"/>
    <w:rsid w:val="00725AFD"/>
    <w:rsid w:val="00730AA3"/>
    <w:rsid w:val="00732700"/>
    <w:rsid w:val="00733227"/>
    <w:rsid w:val="00733828"/>
    <w:rsid w:val="007365FD"/>
    <w:rsid w:val="0074272E"/>
    <w:rsid w:val="00751D48"/>
    <w:rsid w:val="0075245A"/>
    <w:rsid w:val="00752D3A"/>
    <w:rsid w:val="00755AA8"/>
    <w:rsid w:val="00760EB0"/>
    <w:rsid w:val="00760FCA"/>
    <w:rsid w:val="00764491"/>
    <w:rsid w:val="007656F0"/>
    <w:rsid w:val="007657EA"/>
    <w:rsid w:val="00772C96"/>
    <w:rsid w:val="0077370D"/>
    <w:rsid w:val="00774185"/>
    <w:rsid w:val="007810C4"/>
    <w:rsid w:val="00782C50"/>
    <w:rsid w:val="007841E8"/>
    <w:rsid w:val="00785C54"/>
    <w:rsid w:val="00785E00"/>
    <w:rsid w:val="00787092"/>
    <w:rsid w:val="00787AFA"/>
    <w:rsid w:val="00790668"/>
    <w:rsid w:val="00791946"/>
    <w:rsid w:val="00793550"/>
    <w:rsid w:val="00796BB4"/>
    <w:rsid w:val="007A0808"/>
    <w:rsid w:val="007A499B"/>
    <w:rsid w:val="007A6B8E"/>
    <w:rsid w:val="007B0C65"/>
    <w:rsid w:val="007B12EF"/>
    <w:rsid w:val="007B22DC"/>
    <w:rsid w:val="007B40D8"/>
    <w:rsid w:val="007C034C"/>
    <w:rsid w:val="007C1981"/>
    <w:rsid w:val="007C3016"/>
    <w:rsid w:val="007C319A"/>
    <w:rsid w:val="007C394D"/>
    <w:rsid w:val="007C4F08"/>
    <w:rsid w:val="007C7970"/>
    <w:rsid w:val="007D0F41"/>
    <w:rsid w:val="007D2B58"/>
    <w:rsid w:val="007D3599"/>
    <w:rsid w:val="007D4DD5"/>
    <w:rsid w:val="007E2F79"/>
    <w:rsid w:val="007F0AC2"/>
    <w:rsid w:val="007F28A5"/>
    <w:rsid w:val="007F4FC1"/>
    <w:rsid w:val="00800A19"/>
    <w:rsid w:val="00800F3E"/>
    <w:rsid w:val="00801B02"/>
    <w:rsid w:val="008034A8"/>
    <w:rsid w:val="00803D0D"/>
    <w:rsid w:val="00806103"/>
    <w:rsid w:val="00807E93"/>
    <w:rsid w:val="00811C21"/>
    <w:rsid w:val="008123CC"/>
    <w:rsid w:val="00813857"/>
    <w:rsid w:val="008158A3"/>
    <w:rsid w:val="008220D6"/>
    <w:rsid w:val="00823BEF"/>
    <w:rsid w:val="0082529C"/>
    <w:rsid w:val="008263ED"/>
    <w:rsid w:val="00826954"/>
    <w:rsid w:val="00826C56"/>
    <w:rsid w:val="00826DDF"/>
    <w:rsid w:val="00834A9F"/>
    <w:rsid w:val="00834E5D"/>
    <w:rsid w:val="0085295E"/>
    <w:rsid w:val="008540D1"/>
    <w:rsid w:val="00857002"/>
    <w:rsid w:val="008607D5"/>
    <w:rsid w:val="00863C9D"/>
    <w:rsid w:val="00870288"/>
    <w:rsid w:val="008720FC"/>
    <w:rsid w:val="00876F20"/>
    <w:rsid w:val="00880FFC"/>
    <w:rsid w:val="00881D64"/>
    <w:rsid w:val="00885DED"/>
    <w:rsid w:val="00886469"/>
    <w:rsid w:val="00890A22"/>
    <w:rsid w:val="00893B52"/>
    <w:rsid w:val="00894BEF"/>
    <w:rsid w:val="008975E3"/>
    <w:rsid w:val="0089788B"/>
    <w:rsid w:val="008A0BF5"/>
    <w:rsid w:val="008A0FDA"/>
    <w:rsid w:val="008A17C0"/>
    <w:rsid w:val="008A2A6C"/>
    <w:rsid w:val="008A7B8B"/>
    <w:rsid w:val="008B0787"/>
    <w:rsid w:val="008B709B"/>
    <w:rsid w:val="008B70E7"/>
    <w:rsid w:val="008B7507"/>
    <w:rsid w:val="008C25AF"/>
    <w:rsid w:val="008C3FDA"/>
    <w:rsid w:val="008C4B45"/>
    <w:rsid w:val="008C76DF"/>
    <w:rsid w:val="008C7BF5"/>
    <w:rsid w:val="008D31F2"/>
    <w:rsid w:val="008D4409"/>
    <w:rsid w:val="008D4C04"/>
    <w:rsid w:val="008D54AA"/>
    <w:rsid w:val="008D7A7F"/>
    <w:rsid w:val="008E34F7"/>
    <w:rsid w:val="008E672E"/>
    <w:rsid w:val="008E699D"/>
    <w:rsid w:val="008E7189"/>
    <w:rsid w:val="008F16A4"/>
    <w:rsid w:val="008F403F"/>
    <w:rsid w:val="008F5D2B"/>
    <w:rsid w:val="008F6F01"/>
    <w:rsid w:val="00901A1E"/>
    <w:rsid w:val="0090408C"/>
    <w:rsid w:val="00910516"/>
    <w:rsid w:val="00913316"/>
    <w:rsid w:val="00913567"/>
    <w:rsid w:val="00913E66"/>
    <w:rsid w:val="00916C5B"/>
    <w:rsid w:val="00917F40"/>
    <w:rsid w:val="0092144F"/>
    <w:rsid w:val="00921F51"/>
    <w:rsid w:val="00922213"/>
    <w:rsid w:val="00925B4A"/>
    <w:rsid w:val="009276D0"/>
    <w:rsid w:val="00927D15"/>
    <w:rsid w:val="009313D0"/>
    <w:rsid w:val="00933649"/>
    <w:rsid w:val="0093658F"/>
    <w:rsid w:val="00936697"/>
    <w:rsid w:val="00937513"/>
    <w:rsid w:val="00940DAE"/>
    <w:rsid w:val="00943778"/>
    <w:rsid w:val="009459BA"/>
    <w:rsid w:val="009467A4"/>
    <w:rsid w:val="009515E8"/>
    <w:rsid w:val="00951AFA"/>
    <w:rsid w:val="00951E35"/>
    <w:rsid w:val="00954009"/>
    <w:rsid w:val="0095444A"/>
    <w:rsid w:val="00954638"/>
    <w:rsid w:val="00954681"/>
    <w:rsid w:val="00954A64"/>
    <w:rsid w:val="00955C92"/>
    <w:rsid w:val="00955D29"/>
    <w:rsid w:val="009577C3"/>
    <w:rsid w:val="0096052D"/>
    <w:rsid w:val="009606BB"/>
    <w:rsid w:val="009619ED"/>
    <w:rsid w:val="00962900"/>
    <w:rsid w:val="00966E79"/>
    <w:rsid w:val="00966FD1"/>
    <w:rsid w:val="009675EE"/>
    <w:rsid w:val="0097013F"/>
    <w:rsid w:val="00970847"/>
    <w:rsid w:val="00971DDE"/>
    <w:rsid w:val="00972D2B"/>
    <w:rsid w:val="00973F35"/>
    <w:rsid w:val="009749E1"/>
    <w:rsid w:val="00974DFE"/>
    <w:rsid w:val="00977992"/>
    <w:rsid w:val="009822C7"/>
    <w:rsid w:val="009865E3"/>
    <w:rsid w:val="00986D1C"/>
    <w:rsid w:val="00990329"/>
    <w:rsid w:val="00993F96"/>
    <w:rsid w:val="0099771C"/>
    <w:rsid w:val="009A0911"/>
    <w:rsid w:val="009A2441"/>
    <w:rsid w:val="009A2BE9"/>
    <w:rsid w:val="009A3294"/>
    <w:rsid w:val="009A4187"/>
    <w:rsid w:val="009A4857"/>
    <w:rsid w:val="009A4EE9"/>
    <w:rsid w:val="009A66B0"/>
    <w:rsid w:val="009A70F6"/>
    <w:rsid w:val="009B1D8A"/>
    <w:rsid w:val="009B3CFC"/>
    <w:rsid w:val="009C0320"/>
    <w:rsid w:val="009C058B"/>
    <w:rsid w:val="009C5178"/>
    <w:rsid w:val="009C7F58"/>
    <w:rsid w:val="009D354A"/>
    <w:rsid w:val="009D767C"/>
    <w:rsid w:val="009E3360"/>
    <w:rsid w:val="009E4567"/>
    <w:rsid w:val="009E7F3B"/>
    <w:rsid w:val="009F11A3"/>
    <w:rsid w:val="009F3A63"/>
    <w:rsid w:val="009F5A85"/>
    <w:rsid w:val="009F5B60"/>
    <w:rsid w:val="009F6F16"/>
    <w:rsid w:val="00A0484E"/>
    <w:rsid w:val="00A05621"/>
    <w:rsid w:val="00A07C58"/>
    <w:rsid w:val="00A14654"/>
    <w:rsid w:val="00A14BC2"/>
    <w:rsid w:val="00A15AB5"/>
    <w:rsid w:val="00A23400"/>
    <w:rsid w:val="00A23968"/>
    <w:rsid w:val="00A2591F"/>
    <w:rsid w:val="00A31F53"/>
    <w:rsid w:val="00A36E4D"/>
    <w:rsid w:val="00A40940"/>
    <w:rsid w:val="00A41155"/>
    <w:rsid w:val="00A44247"/>
    <w:rsid w:val="00A46CAB"/>
    <w:rsid w:val="00A471B1"/>
    <w:rsid w:val="00A478E5"/>
    <w:rsid w:val="00A47A5C"/>
    <w:rsid w:val="00A50303"/>
    <w:rsid w:val="00A51881"/>
    <w:rsid w:val="00A54625"/>
    <w:rsid w:val="00A55ADF"/>
    <w:rsid w:val="00A57165"/>
    <w:rsid w:val="00A60F51"/>
    <w:rsid w:val="00A61F23"/>
    <w:rsid w:val="00A635CA"/>
    <w:rsid w:val="00A66A47"/>
    <w:rsid w:val="00A672E2"/>
    <w:rsid w:val="00A77D2C"/>
    <w:rsid w:val="00A82C18"/>
    <w:rsid w:val="00A85551"/>
    <w:rsid w:val="00A86CB3"/>
    <w:rsid w:val="00A90AD5"/>
    <w:rsid w:val="00A90C60"/>
    <w:rsid w:val="00A92A60"/>
    <w:rsid w:val="00A93CEB"/>
    <w:rsid w:val="00A95B70"/>
    <w:rsid w:val="00A97C02"/>
    <w:rsid w:val="00AA79F3"/>
    <w:rsid w:val="00AB07B4"/>
    <w:rsid w:val="00AB6B31"/>
    <w:rsid w:val="00AC2651"/>
    <w:rsid w:val="00AC3D6D"/>
    <w:rsid w:val="00AC5709"/>
    <w:rsid w:val="00AC5F0D"/>
    <w:rsid w:val="00AC6FD1"/>
    <w:rsid w:val="00AD1AD7"/>
    <w:rsid w:val="00AD528D"/>
    <w:rsid w:val="00AD64B5"/>
    <w:rsid w:val="00AD784C"/>
    <w:rsid w:val="00AE121B"/>
    <w:rsid w:val="00AE23EF"/>
    <w:rsid w:val="00AF1F17"/>
    <w:rsid w:val="00AF23D6"/>
    <w:rsid w:val="00AF4DF1"/>
    <w:rsid w:val="00AFA959"/>
    <w:rsid w:val="00B01BD5"/>
    <w:rsid w:val="00B0421E"/>
    <w:rsid w:val="00B10772"/>
    <w:rsid w:val="00B12009"/>
    <w:rsid w:val="00B21021"/>
    <w:rsid w:val="00B24519"/>
    <w:rsid w:val="00B2578E"/>
    <w:rsid w:val="00B259E2"/>
    <w:rsid w:val="00B27542"/>
    <w:rsid w:val="00B300DC"/>
    <w:rsid w:val="00B325F2"/>
    <w:rsid w:val="00B36D69"/>
    <w:rsid w:val="00B36FAA"/>
    <w:rsid w:val="00B430BE"/>
    <w:rsid w:val="00B442E7"/>
    <w:rsid w:val="00B44369"/>
    <w:rsid w:val="00B4440B"/>
    <w:rsid w:val="00B46304"/>
    <w:rsid w:val="00B47A09"/>
    <w:rsid w:val="00B51086"/>
    <w:rsid w:val="00B523D5"/>
    <w:rsid w:val="00B52893"/>
    <w:rsid w:val="00B54E2F"/>
    <w:rsid w:val="00B57F0D"/>
    <w:rsid w:val="00B63FF8"/>
    <w:rsid w:val="00B64748"/>
    <w:rsid w:val="00B669C0"/>
    <w:rsid w:val="00B71768"/>
    <w:rsid w:val="00B7753A"/>
    <w:rsid w:val="00B825FA"/>
    <w:rsid w:val="00B837DE"/>
    <w:rsid w:val="00B8522D"/>
    <w:rsid w:val="00B91161"/>
    <w:rsid w:val="00B921CF"/>
    <w:rsid w:val="00B94360"/>
    <w:rsid w:val="00B96024"/>
    <w:rsid w:val="00BA1A4E"/>
    <w:rsid w:val="00BA3275"/>
    <w:rsid w:val="00BA36B9"/>
    <w:rsid w:val="00BA63ED"/>
    <w:rsid w:val="00BA6AF3"/>
    <w:rsid w:val="00BA6DA2"/>
    <w:rsid w:val="00BA7357"/>
    <w:rsid w:val="00BB2C9E"/>
    <w:rsid w:val="00BC0A63"/>
    <w:rsid w:val="00BC1176"/>
    <w:rsid w:val="00BC1C33"/>
    <w:rsid w:val="00BC2E83"/>
    <w:rsid w:val="00BC3D7A"/>
    <w:rsid w:val="00BC551F"/>
    <w:rsid w:val="00BC75FC"/>
    <w:rsid w:val="00BC7B25"/>
    <w:rsid w:val="00BD059C"/>
    <w:rsid w:val="00BD2602"/>
    <w:rsid w:val="00BD2FD3"/>
    <w:rsid w:val="00BD5A2B"/>
    <w:rsid w:val="00BD5A65"/>
    <w:rsid w:val="00BE1887"/>
    <w:rsid w:val="00BE3CD2"/>
    <w:rsid w:val="00BE6FB3"/>
    <w:rsid w:val="00BF0185"/>
    <w:rsid w:val="00BF0407"/>
    <w:rsid w:val="00BF2C5F"/>
    <w:rsid w:val="00BF5C87"/>
    <w:rsid w:val="00C067A0"/>
    <w:rsid w:val="00C072B2"/>
    <w:rsid w:val="00C1297C"/>
    <w:rsid w:val="00C16EEA"/>
    <w:rsid w:val="00C22809"/>
    <w:rsid w:val="00C2432C"/>
    <w:rsid w:val="00C275AC"/>
    <w:rsid w:val="00C3232D"/>
    <w:rsid w:val="00C37145"/>
    <w:rsid w:val="00C40F6D"/>
    <w:rsid w:val="00C44047"/>
    <w:rsid w:val="00C4545E"/>
    <w:rsid w:val="00C454E5"/>
    <w:rsid w:val="00C52F0F"/>
    <w:rsid w:val="00C54AFD"/>
    <w:rsid w:val="00C60915"/>
    <w:rsid w:val="00C618F3"/>
    <w:rsid w:val="00C62DBC"/>
    <w:rsid w:val="00C6332F"/>
    <w:rsid w:val="00C655F3"/>
    <w:rsid w:val="00C65763"/>
    <w:rsid w:val="00C65DC8"/>
    <w:rsid w:val="00C730B4"/>
    <w:rsid w:val="00C75762"/>
    <w:rsid w:val="00C77FE3"/>
    <w:rsid w:val="00C81CE8"/>
    <w:rsid w:val="00C852C1"/>
    <w:rsid w:val="00C85CEE"/>
    <w:rsid w:val="00C967EF"/>
    <w:rsid w:val="00C97269"/>
    <w:rsid w:val="00CA081E"/>
    <w:rsid w:val="00CA5BF0"/>
    <w:rsid w:val="00CB32CA"/>
    <w:rsid w:val="00CB6C87"/>
    <w:rsid w:val="00CB7343"/>
    <w:rsid w:val="00CB7475"/>
    <w:rsid w:val="00CB79A6"/>
    <w:rsid w:val="00CC15A3"/>
    <w:rsid w:val="00CC224E"/>
    <w:rsid w:val="00CC4CE1"/>
    <w:rsid w:val="00CC4F1B"/>
    <w:rsid w:val="00CC5BE5"/>
    <w:rsid w:val="00CD1C3A"/>
    <w:rsid w:val="00CD7B4B"/>
    <w:rsid w:val="00CE15D6"/>
    <w:rsid w:val="00CE4C73"/>
    <w:rsid w:val="00CF056B"/>
    <w:rsid w:val="00CF2A70"/>
    <w:rsid w:val="00CF2FD6"/>
    <w:rsid w:val="00CF4C91"/>
    <w:rsid w:val="00CF611B"/>
    <w:rsid w:val="00CF785B"/>
    <w:rsid w:val="00D076A1"/>
    <w:rsid w:val="00D079F0"/>
    <w:rsid w:val="00D1009C"/>
    <w:rsid w:val="00D10E57"/>
    <w:rsid w:val="00D11843"/>
    <w:rsid w:val="00D11939"/>
    <w:rsid w:val="00D11FE8"/>
    <w:rsid w:val="00D1202E"/>
    <w:rsid w:val="00D12284"/>
    <w:rsid w:val="00D15695"/>
    <w:rsid w:val="00D15758"/>
    <w:rsid w:val="00D21EB4"/>
    <w:rsid w:val="00D237E6"/>
    <w:rsid w:val="00D25348"/>
    <w:rsid w:val="00D31F52"/>
    <w:rsid w:val="00D3287C"/>
    <w:rsid w:val="00D35A29"/>
    <w:rsid w:val="00D35FFD"/>
    <w:rsid w:val="00D402CC"/>
    <w:rsid w:val="00D4394A"/>
    <w:rsid w:val="00D45FCC"/>
    <w:rsid w:val="00D46128"/>
    <w:rsid w:val="00D46437"/>
    <w:rsid w:val="00D50853"/>
    <w:rsid w:val="00D51412"/>
    <w:rsid w:val="00D55122"/>
    <w:rsid w:val="00D629E7"/>
    <w:rsid w:val="00D63095"/>
    <w:rsid w:val="00D636A5"/>
    <w:rsid w:val="00D64DD1"/>
    <w:rsid w:val="00D66863"/>
    <w:rsid w:val="00D6728B"/>
    <w:rsid w:val="00D70003"/>
    <w:rsid w:val="00D703AE"/>
    <w:rsid w:val="00D74A53"/>
    <w:rsid w:val="00D77CC4"/>
    <w:rsid w:val="00D814D7"/>
    <w:rsid w:val="00D82CA3"/>
    <w:rsid w:val="00D8361E"/>
    <w:rsid w:val="00D84BD6"/>
    <w:rsid w:val="00D84D00"/>
    <w:rsid w:val="00D85325"/>
    <w:rsid w:val="00D857F4"/>
    <w:rsid w:val="00D87B5F"/>
    <w:rsid w:val="00D915E1"/>
    <w:rsid w:val="00D92730"/>
    <w:rsid w:val="00D974B4"/>
    <w:rsid w:val="00DA0FA2"/>
    <w:rsid w:val="00DA4646"/>
    <w:rsid w:val="00DA48E0"/>
    <w:rsid w:val="00DA4A94"/>
    <w:rsid w:val="00DB0F30"/>
    <w:rsid w:val="00DB155F"/>
    <w:rsid w:val="00DB29DA"/>
    <w:rsid w:val="00DB38B1"/>
    <w:rsid w:val="00DB45F0"/>
    <w:rsid w:val="00DB5B73"/>
    <w:rsid w:val="00DB7177"/>
    <w:rsid w:val="00DB77B6"/>
    <w:rsid w:val="00DC0596"/>
    <w:rsid w:val="00DC085C"/>
    <w:rsid w:val="00DC140B"/>
    <w:rsid w:val="00DC3C9A"/>
    <w:rsid w:val="00DC3F8F"/>
    <w:rsid w:val="00DC4AE1"/>
    <w:rsid w:val="00DC55CB"/>
    <w:rsid w:val="00DC7A2B"/>
    <w:rsid w:val="00DD05BF"/>
    <w:rsid w:val="00DD554B"/>
    <w:rsid w:val="00DE0ACF"/>
    <w:rsid w:val="00DE1964"/>
    <w:rsid w:val="00DE3775"/>
    <w:rsid w:val="00DE6274"/>
    <w:rsid w:val="00DE7B71"/>
    <w:rsid w:val="00DF2E2B"/>
    <w:rsid w:val="00DF3D73"/>
    <w:rsid w:val="00DF453B"/>
    <w:rsid w:val="00DF477C"/>
    <w:rsid w:val="00DF709D"/>
    <w:rsid w:val="00E0101F"/>
    <w:rsid w:val="00E01BFE"/>
    <w:rsid w:val="00E056E4"/>
    <w:rsid w:val="00E05D66"/>
    <w:rsid w:val="00E11DBC"/>
    <w:rsid w:val="00E143DA"/>
    <w:rsid w:val="00E14C20"/>
    <w:rsid w:val="00E166C3"/>
    <w:rsid w:val="00E21C10"/>
    <w:rsid w:val="00E224DE"/>
    <w:rsid w:val="00E23A8E"/>
    <w:rsid w:val="00E23EA9"/>
    <w:rsid w:val="00E31A90"/>
    <w:rsid w:val="00E33D19"/>
    <w:rsid w:val="00E3531E"/>
    <w:rsid w:val="00E37E4C"/>
    <w:rsid w:val="00E40288"/>
    <w:rsid w:val="00E415F7"/>
    <w:rsid w:val="00E448F8"/>
    <w:rsid w:val="00E45304"/>
    <w:rsid w:val="00E456E4"/>
    <w:rsid w:val="00E45F2C"/>
    <w:rsid w:val="00E5407B"/>
    <w:rsid w:val="00E5594D"/>
    <w:rsid w:val="00E56EC5"/>
    <w:rsid w:val="00E6203B"/>
    <w:rsid w:val="00E63252"/>
    <w:rsid w:val="00E64008"/>
    <w:rsid w:val="00E64F44"/>
    <w:rsid w:val="00E660A7"/>
    <w:rsid w:val="00E72FD5"/>
    <w:rsid w:val="00E76048"/>
    <w:rsid w:val="00E76272"/>
    <w:rsid w:val="00E80144"/>
    <w:rsid w:val="00E80BD8"/>
    <w:rsid w:val="00E83390"/>
    <w:rsid w:val="00E8342A"/>
    <w:rsid w:val="00E904D3"/>
    <w:rsid w:val="00E93B56"/>
    <w:rsid w:val="00EA024F"/>
    <w:rsid w:val="00EA37A5"/>
    <w:rsid w:val="00EA39C6"/>
    <w:rsid w:val="00EA443A"/>
    <w:rsid w:val="00EA7048"/>
    <w:rsid w:val="00EB11AE"/>
    <w:rsid w:val="00EB6BF0"/>
    <w:rsid w:val="00EC14D8"/>
    <w:rsid w:val="00EC423C"/>
    <w:rsid w:val="00EC5AEC"/>
    <w:rsid w:val="00EC71B0"/>
    <w:rsid w:val="00ED0AA4"/>
    <w:rsid w:val="00ED3C03"/>
    <w:rsid w:val="00ED3F6D"/>
    <w:rsid w:val="00ED4ECB"/>
    <w:rsid w:val="00ED5122"/>
    <w:rsid w:val="00ED5C41"/>
    <w:rsid w:val="00ED6F8D"/>
    <w:rsid w:val="00ED76B3"/>
    <w:rsid w:val="00EE0491"/>
    <w:rsid w:val="00EE4314"/>
    <w:rsid w:val="00EE7EBA"/>
    <w:rsid w:val="00EF089A"/>
    <w:rsid w:val="00EF5620"/>
    <w:rsid w:val="00F00C2B"/>
    <w:rsid w:val="00F01CD8"/>
    <w:rsid w:val="00F02206"/>
    <w:rsid w:val="00F05B87"/>
    <w:rsid w:val="00F05C63"/>
    <w:rsid w:val="00F10F28"/>
    <w:rsid w:val="00F11BCD"/>
    <w:rsid w:val="00F11D4B"/>
    <w:rsid w:val="00F13467"/>
    <w:rsid w:val="00F16AF1"/>
    <w:rsid w:val="00F16D04"/>
    <w:rsid w:val="00F16D93"/>
    <w:rsid w:val="00F17567"/>
    <w:rsid w:val="00F17D5E"/>
    <w:rsid w:val="00F2121E"/>
    <w:rsid w:val="00F2479E"/>
    <w:rsid w:val="00F269D2"/>
    <w:rsid w:val="00F27FAC"/>
    <w:rsid w:val="00F330F0"/>
    <w:rsid w:val="00F34287"/>
    <w:rsid w:val="00F34E1D"/>
    <w:rsid w:val="00F35627"/>
    <w:rsid w:val="00F35EF7"/>
    <w:rsid w:val="00F37171"/>
    <w:rsid w:val="00F37BE2"/>
    <w:rsid w:val="00F43959"/>
    <w:rsid w:val="00F452B8"/>
    <w:rsid w:val="00F5083F"/>
    <w:rsid w:val="00F54F98"/>
    <w:rsid w:val="00F55FD8"/>
    <w:rsid w:val="00F704A8"/>
    <w:rsid w:val="00F71158"/>
    <w:rsid w:val="00F71313"/>
    <w:rsid w:val="00F72F78"/>
    <w:rsid w:val="00F81D63"/>
    <w:rsid w:val="00F95E61"/>
    <w:rsid w:val="00F97D80"/>
    <w:rsid w:val="00FA1CED"/>
    <w:rsid w:val="00FA2EDC"/>
    <w:rsid w:val="00FA3C48"/>
    <w:rsid w:val="00FA42CA"/>
    <w:rsid w:val="00FA4DAC"/>
    <w:rsid w:val="00FB17CD"/>
    <w:rsid w:val="00FB1CFA"/>
    <w:rsid w:val="00FB426E"/>
    <w:rsid w:val="00FB5B57"/>
    <w:rsid w:val="00FC713A"/>
    <w:rsid w:val="00FC738C"/>
    <w:rsid w:val="00FD4300"/>
    <w:rsid w:val="00FE1A8B"/>
    <w:rsid w:val="00FE3221"/>
    <w:rsid w:val="00FE3251"/>
    <w:rsid w:val="00FE6C6D"/>
    <w:rsid w:val="00FE7916"/>
    <w:rsid w:val="00FF0940"/>
    <w:rsid w:val="00FF4AF0"/>
    <w:rsid w:val="00FF4F32"/>
    <w:rsid w:val="00FF5679"/>
    <w:rsid w:val="00FF5F10"/>
    <w:rsid w:val="05812A3C"/>
    <w:rsid w:val="576C8EF9"/>
    <w:rsid w:val="68F96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C817"/>
  <w15:chartTrackingRefBased/>
  <w15:docId w15:val="{2E2DDB1F-D85F-4FE1-8A61-7BE4999EB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paragraph" w:styleId="Heading4">
    <w:name w:val="heading 4"/>
    <w:basedOn w:val="Normal"/>
    <w:next w:val="Normal"/>
    <w:link w:val="Heading4Char"/>
    <w:uiPriority w:val="9"/>
    <w:semiHidden/>
    <w:unhideWhenUsed/>
    <w:qFormat/>
    <w:rsid w:val="008C76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BalloonText">
    <w:name w:val="Balloon Text"/>
    <w:basedOn w:val="Normal"/>
    <w:link w:val="BalloonTextChar"/>
    <w:uiPriority w:val="99"/>
    <w:semiHidden/>
    <w:unhideWhenUsed/>
    <w:rsid w:val="00BA6AF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F3"/>
    <w:rPr>
      <w:rFonts w:ascii="Segoe UI" w:eastAsiaTheme="minorEastAsia" w:hAnsi="Segoe UI" w:cs="Segoe UI"/>
      <w:sz w:val="18"/>
      <w:szCs w:val="18"/>
      <w:lang w:eastAsia="en-GB"/>
    </w:rPr>
  </w:style>
  <w:style w:type="paragraph" w:styleId="ListParagraph">
    <w:name w:val="List Paragraph"/>
    <w:basedOn w:val="Normal"/>
    <w:uiPriority w:val="34"/>
    <w:rsid w:val="00B01BD5"/>
    <w:pPr>
      <w:ind w:left="720"/>
      <w:contextualSpacing/>
    </w:pPr>
  </w:style>
  <w:style w:type="table" w:styleId="TableGrid">
    <w:name w:val="Table Grid"/>
    <w:basedOn w:val="TableNormal"/>
    <w:uiPriority w:val="39"/>
    <w:rsid w:val="004A4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3467"/>
    <w:pPr>
      <w:spacing w:before="100" w:beforeAutospacing="1" w:after="100" w:afterAutospacing="1"/>
    </w:pPr>
    <w:rPr>
      <w:rFonts w:ascii="Times New Roman" w:eastAsia="Times New Roman" w:hAnsi="Times New Roman" w:cs="Times New Roman"/>
    </w:rPr>
  </w:style>
  <w:style w:type="table" w:styleId="ListTable5Dark-Accent6">
    <w:name w:val="List Table 5 Dark Accent 6"/>
    <w:basedOn w:val="TableNormal"/>
    <w:uiPriority w:val="50"/>
    <w:rsid w:val="00520780"/>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2">
    <w:name w:val="Grid Table 1 Light Accent 2"/>
    <w:basedOn w:val="TableNormal"/>
    <w:uiPriority w:val="46"/>
    <w:rsid w:val="0094377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943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713A"/>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0E191A"/>
    <w:rPr>
      <w:color w:val="605E5C"/>
      <w:shd w:val="clear" w:color="auto" w:fill="E1DFDD"/>
    </w:rPr>
  </w:style>
  <w:style w:type="character" w:styleId="FollowedHyperlink">
    <w:name w:val="FollowedHyperlink"/>
    <w:basedOn w:val="DefaultParagraphFont"/>
    <w:uiPriority w:val="99"/>
    <w:semiHidden/>
    <w:unhideWhenUsed/>
    <w:rsid w:val="000E191A"/>
    <w:rPr>
      <w:color w:val="954F72" w:themeColor="followedHyperlink"/>
      <w:u w:val="single"/>
    </w:rPr>
  </w:style>
  <w:style w:type="table" w:styleId="GridTable5Dark-Accent6">
    <w:name w:val="Grid Table 5 Dark Accent 6"/>
    <w:basedOn w:val="TableNormal"/>
    <w:uiPriority w:val="50"/>
    <w:rsid w:val="002B79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1620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GridLight">
    <w:name w:val="Grid Table Light"/>
    <w:basedOn w:val="TableNormal"/>
    <w:uiPriority w:val="40"/>
    <w:rsid w:val="00B717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8C76DF"/>
    <w:rPr>
      <w:rFonts w:asciiTheme="majorHAnsi" w:eastAsiaTheme="majorEastAsia" w:hAnsiTheme="majorHAnsi" w:cstheme="majorBidi"/>
      <w:i/>
      <w:iCs/>
      <w:color w:val="2F5496" w:themeColor="accent1" w:themeShade="B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644059">
      <w:bodyDiv w:val="1"/>
      <w:marLeft w:val="0"/>
      <w:marRight w:val="0"/>
      <w:marTop w:val="0"/>
      <w:marBottom w:val="0"/>
      <w:divBdr>
        <w:top w:val="none" w:sz="0" w:space="0" w:color="auto"/>
        <w:left w:val="none" w:sz="0" w:space="0" w:color="auto"/>
        <w:bottom w:val="none" w:sz="0" w:space="0" w:color="auto"/>
        <w:right w:val="none" w:sz="0" w:space="0" w:color="auto"/>
      </w:divBdr>
      <w:divsChild>
        <w:div w:id="1208643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thebridge.towerhamlets.gov.uk/service-areas/contingency/civil-protection-unit" TargetMode="External"/><Relationship Id="rId26" Type="http://schemas.openxmlformats.org/officeDocument/2006/relationships/hyperlink" Target="https://teams.microsoft.com/l/file/C55ACD65-0C85-42A8-A359-FCEFB31BF0BE?tenantId=3c0aec87-f983-418f-b3dc-d35db83fb5d2&amp;fileType=docx&amp;objectUrl=https%3A%2F%2Ftowerhamlets2.sharepoint.com%2Fsites%2FResilience%2FShared%20Documents%2F11.%20Plans%20and%20Procedures%2FLocal%2FCommunications%20Plan%2FLondon%20Borough%20of%20Tower%20Hamlets%20emergency%20communications%20plan%20-%20draft%20Sept%202019v4.docx&amp;baseUrl=https%3A%2F%2Ftowerhamlets2.sharepoint.com%2Fsites%2FResilience&amp;serviceName=teams&amp;threadId=19:7ded3c5c551d4aa2be1d53c34019c555@thread.tacv2&amp;groupId=bdeac0f6-6b0e-4351-9877-c0b7dcad3e90" TargetMode="External"/><Relationship Id="rId3" Type="http://schemas.openxmlformats.org/officeDocument/2006/relationships/customXml" Target="../customXml/item3.xml"/><Relationship Id="rId21" Type="http://schemas.openxmlformats.org/officeDocument/2006/relationships/hyperlink" Target="https://play.google.com/store/search?q=riskonnect&amp;c=app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thebridge.towerhamlets.gov.uk/service-areas/contingency/civil-protection-unit" TargetMode="External"/><Relationship Id="rId25" Type="http://schemas.openxmlformats.org/officeDocument/2006/relationships/hyperlink" Target="https://towerhamlets.castellan-uk.com/" TargetMode="External"/><Relationship Id="rId2" Type="http://schemas.openxmlformats.org/officeDocument/2006/relationships/customXml" Target="../customXml/item2.xml"/><Relationship Id="rId16" Type="http://schemas.openxmlformats.org/officeDocument/2006/relationships/hyperlink" Target="https://www.thebridge.towerhamlets.gov.uk/service-areas/contingency/civil-protection-unit" TargetMode="External"/><Relationship Id="rId20" Type="http://schemas.openxmlformats.org/officeDocument/2006/relationships/hyperlink" Target="https://apps.apple.com/gb/app/riskonnect-resilience/id149950328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yperlink" Target="https://teams.microsoft.com/l/file/C55ACD65-0C85-42A8-A359-FCEFB31BF0BE?tenantId=3c0aec87-f983-418f-b3dc-d35db83fb5d2&amp;fileType=docx&amp;objectUrl=https%3A%2F%2Ftowerhamlets2.sharepoint.com%2Fsites%2FResilience%2FShared%20Documents%2F11.%20Plans%20and%20Procedures%2FLocal%2FCommunications%20Plan%2FLondon%20Borough%20of%20Tower%20Hamlets%20emergency%20communications%20plan%20-%20draft%20Sept%202019v4.docx&amp;baseUrl=https%3A%2F%2Ftowerhamlets2.sharepoint.com%2Fsites%2FResilience&amp;serviceName=teams&amp;threadId=19:7ded3c5c551d4aa2be1d53c34019c555@thread.tacv2&amp;groupId=bdeac0f6-6b0e-4351-9877-c0b7dcad3e90" TargetMode="External"/><Relationship Id="rId10" Type="http://schemas.openxmlformats.org/officeDocument/2006/relationships/footnotes" Target="footnotes.xml"/><Relationship Id="rId19" Type="http://schemas.openxmlformats.org/officeDocument/2006/relationships/hyperlink" Target="https://towerhamlets.castellan-uk.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saas.zellis.com/towerhamlets/dashboard" TargetMode="External"/><Relationship Id="rId27" Type="http://schemas.openxmlformats.org/officeDocument/2006/relationships/hyperlink" Target="https://teams.microsoft.com/l/file/05168AF7-1398-4885-9314-60EA346A3F49?tenantId=3c0aec87-f983-418f-b3dc-d35db83fb5d2&amp;fileType=docx&amp;objectUrl=https%3A%2F%2Ftowerhamlets2.sharepoint.com%2Fsites%2FResilience%2FShared%20Documents%2F14.%20Templates%2FGold%2FDecision_Log_Book_2018.docx&amp;baseUrl=https%3A%2F%2Ftowerhamlets2.sharepoint.com%2Fsites%2FResilience&amp;serviceName=teams&amp;threadId=19:ef9b897b69ea44628dbd5da512faf8c3@thread.tacv2&amp;groupId=bdeac0f6-6b0e-4351-9877-c0b7dcad3e90"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
      <w:docPartPr>
        <w:name w:val="BB11FFBBCCD348DE82E08BAE1B0D3AFF"/>
        <w:category>
          <w:name w:val="General"/>
          <w:gallery w:val="placeholder"/>
        </w:category>
        <w:types>
          <w:type w:val="bbPlcHdr"/>
        </w:types>
        <w:behaviors>
          <w:behavior w:val="content"/>
        </w:behaviors>
        <w:guid w:val="{168D088B-7CF0-45EF-A7D7-193FF2EF44A3}"/>
      </w:docPartPr>
      <w:docPartBody>
        <w:p w:rsidR="00F62383" w:rsidRDefault="0030396F" w:rsidP="0030396F">
          <w:pPr>
            <w:pStyle w:val="BB11FFBBCCD348DE82E08BAE1B0D3AFF"/>
          </w:pPr>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67BB9"/>
    <w:rsid w:val="001B10E5"/>
    <w:rsid w:val="001B4150"/>
    <w:rsid w:val="00204329"/>
    <w:rsid w:val="0030396F"/>
    <w:rsid w:val="00333B7F"/>
    <w:rsid w:val="003873F8"/>
    <w:rsid w:val="003C2916"/>
    <w:rsid w:val="003E2E36"/>
    <w:rsid w:val="0040388C"/>
    <w:rsid w:val="00417A06"/>
    <w:rsid w:val="004B05F9"/>
    <w:rsid w:val="00770BD1"/>
    <w:rsid w:val="0085457E"/>
    <w:rsid w:val="00855FC9"/>
    <w:rsid w:val="009637DF"/>
    <w:rsid w:val="00965E88"/>
    <w:rsid w:val="009C084C"/>
    <w:rsid w:val="00AE0A80"/>
    <w:rsid w:val="00AE220B"/>
    <w:rsid w:val="00B42A7A"/>
    <w:rsid w:val="00BF63AE"/>
    <w:rsid w:val="00C15241"/>
    <w:rsid w:val="00C20B5D"/>
    <w:rsid w:val="00C856B4"/>
    <w:rsid w:val="00CF76B2"/>
    <w:rsid w:val="00D107AD"/>
    <w:rsid w:val="00DD61DC"/>
    <w:rsid w:val="00EC6FC4"/>
    <w:rsid w:val="00EF74EE"/>
    <w:rsid w:val="00F62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396F"/>
    <w:rPr>
      <w:color w:val="808080"/>
    </w:rPr>
  </w:style>
  <w:style w:type="paragraph" w:customStyle="1" w:styleId="BB11FFBBCCD348DE82E08BAE1B0D3AFF">
    <w:name w:val="BB11FFBBCCD348DE82E08BAE1B0D3AFF"/>
    <w:rsid w:val="003039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e38aaa-2514-4b62-bcb7-8e476af75d9a">
      <Terms xmlns="http://schemas.microsoft.com/office/infopath/2007/PartnerControls"/>
    </lcf76f155ced4ddcb4097134ff3c332f>
    <TaxCatchAll xmlns="20e2bef3-9786-4dee-ae28-4a0f9d142097"/>
    <MediaLengthInSeconds xmlns="f8e38aaa-2514-4b62-bcb7-8e476af75d9a" xsi:nil="true"/>
    <SharedWithUsers xmlns="20e2bef3-9786-4dee-ae28-4a0f9d14209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A6F5E39A44F04F89E45FF2CAB2D231" ma:contentTypeVersion="17" ma:contentTypeDescription="Create a new document." ma:contentTypeScope="" ma:versionID="1b0091e6fae9aa90b92ebda925f1d7bb">
  <xsd:schema xmlns:xsd="http://www.w3.org/2001/XMLSchema" xmlns:xs="http://www.w3.org/2001/XMLSchema" xmlns:p="http://schemas.microsoft.com/office/2006/metadata/properties" xmlns:ns2="f8e38aaa-2514-4b62-bcb7-8e476af75d9a" xmlns:ns3="20e2bef3-9786-4dee-ae28-4a0f9d142097" targetNamespace="http://schemas.microsoft.com/office/2006/metadata/properties" ma:root="true" ma:fieldsID="6cf49fafda4a9842aeb824007f885959" ns2:_="" ns3:_="">
    <xsd:import namespace="f8e38aaa-2514-4b62-bcb7-8e476af75d9a"/>
    <xsd:import namespace="20e2bef3-9786-4dee-ae28-4a0f9d1420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38aaa-2514-4b62-bcb7-8e476af75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2bef3-9786-4dee-ae28-4a0f9d1420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8f6907-243b-4368-80a2-e43b55edb3ee}" ma:internalName="TaxCatchAll" ma:showField="CatchAllData" ma:web="20e2bef3-9786-4dee-ae28-4a0f9d1420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35BB0-DC53-48EC-828C-DC21853A3766}">
  <ds:schemaRefs>
    <ds:schemaRef ds:uri="http://purl.org/dc/elements/1.1/"/>
    <ds:schemaRef ds:uri="http://purl.org/dc/dcmitype/"/>
    <ds:schemaRef ds:uri="http://purl.org/dc/terms/"/>
    <ds:schemaRef ds:uri="http://schemas.microsoft.com/office/2006/documentManagement/types"/>
    <ds:schemaRef ds:uri="20e2bef3-9786-4dee-ae28-4a0f9d142097"/>
    <ds:schemaRef ds:uri="http://www.w3.org/XML/1998/namespace"/>
    <ds:schemaRef ds:uri="http://schemas.openxmlformats.org/package/2006/metadata/core-properties"/>
    <ds:schemaRef ds:uri="f8e38aaa-2514-4b62-bcb7-8e476af75d9a"/>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8BDA006C-07BC-4AF4-AF0A-FE7D64905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38aaa-2514-4b62-bcb7-8e476af75d9a"/>
    <ds:schemaRef ds:uri="20e2bef3-9786-4dee-ae28-4a0f9d142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5.xml><?xml version="1.0" encoding="utf-8"?>
<ds:datastoreItem xmlns:ds="http://schemas.openxmlformats.org/officeDocument/2006/customXml" ds:itemID="{6A65EAB3-7AD5-4534-857F-DB02DC96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7239</Words>
  <Characters>41263</Characters>
  <Application>Microsoft Office Word</Application>
  <DocSecurity>8</DocSecurity>
  <Lines>343</Lines>
  <Paragraphs>96</Paragraphs>
  <ScaleCrop>false</ScaleCrop>
  <HeadingPairs>
    <vt:vector size="2" baseType="variant">
      <vt:variant>
        <vt:lpstr>Title</vt:lpstr>
      </vt:variant>
      <vt:variant>
        <vt:i4>1</vt:i4>
      </vt:variant>
    </vt:vector>
  </HeadingPairs>
  <TitlesOfParts>
    <vt:vector size="1" baseType="lpstr">
      <vt:lpstr>Borough Major Emergency Plan Part 3         Business Continuity Incident Management and Escalation Procedure</vt:lpstr>
    </vt:vector>
  </TitlesOfParts>
  <Company>Tower Hamlets</Company>
  <LinksUpToDate>false</LinksUpToDate>
  <CharactersWithSpaces>48406</CharactersWithSpaces>
  <SharedDoc>false</SharedDoc>
  <HLinks>
    <vt:vector size="390" baseType="variant">
      <vt:variant>
        <vt:i4>1310782</vt:i4>
      </vt:variant>
      <vt:variant>
        <vt:i4>297</vt:i4>
      </vt:variant>
      <vt:variant>
        <vt:i4>0</vt:i4>
      </vt:variant>
      <vt:variant>
        <vt:i4>5</vt:i4>
      </vt:variant>
      <vt:variant>
        <vt:lpwstr/>
      </vt:variant>
      <vt:variant>
        <vt:lpwstr>_Other_Plans_referred</vt:lpwstr>
      </vt:variant>
      <vt:variant>
        <vt:i4>4063334</vt:i4>
      </vt:variant>
      <vt:variant>
        <vt:i4>294</vt:i4>
      </vt:variant>
      <vt:variant>
        <vt:i4>0</vt:i4>
      </vt:variant>
      <vt:variant>
        <vt:i4>5</vt:i4>
      </vt:variant>
      <vt:variant>
        <vt:lpwstr>https://teams.microsoft.com/l/file/C55ACD65-0C85-42A8-A359-FCEFB31BF0BE?tenantId=3c0aec87-f983-418f-b3dc-d35db83fb5d2&amp;fileType=docx&amp;objectUrl=https%3A%2F%2Ftowerhamlets2.sharepoint.com%2Fsites%2FResilience%2FShared%20Documents%2F11.%20Plans%20and%20Procedures%2FLocal%2FCommunications%20Plan%2FLondon%20Borough%20of%20Tower%20Hamlets%20emergency%20communications%20plan%20-%20draft%20Sept%202019v4.docx&amp;baseUrl=https%3A%2F%2Ftowerhamlets2.sharepoint.com%2Fsites%2FResilience&amp;serviceName=teams&amp;threadId=19:7ded3c5c551d4aa2be1d53c34019c555@thread.tacv2&amp;groupId=bdeac0f6-6b0e-4351-9877-c0b7dcad3e90</vt:lpwstr>
      </vt:variant>
      <vt:variant>
        <vt:lpwstr/>
      </vt:variant>
      <vt:variant>
        <vt:i4>8060964</vt:i4>
      </vt:variant>
      <vt:variant>
        <vt:i4>291</vt:i4>
      </vt:variant>
      <vt:variant>
        <vt:i4>0</vt:i4>
      </vt:variant>
      <vt:variant>
        <vt:i4>5</vt:i4>
      </vt:variant>
      <vt:variant>
        <vt:lpwstr>https://teams.microsoft.com/l/file/05168AF7-1398-4885-9314-60EA346A3F49?tenantId=3c0aec87-f983-418f-b3dc-d35db83fb5d2&amp;fileType=docx&amp;objectUrl=https%3A%2F%2Ftowerhamlets2.sharepoint.com%2Fsites%2FResilience%2FShared%20Documents%2F14.%20Templates%2FGold%2FDecision_Log_Book_2018.docx&amp;baseUrl=https%3A%2F%2Ftowerhamlets2.sharepoint.com%2Fsites%2FResilience&amp;serviceName=teams&amp;threadId=19:ef9b897b69ea44628dbd5da512faf8c3@thread.tacv2&amp;groupId=bdeac0f6-6b0e-4351-9877-c0b7dcad3e90</vt:lpwstr>
      </vt:variant>
      <vt:variant>
        <vt:lpwstr/>
      </vt:variant>
      <vt:variant>
        <vt:i4>4325491</vt:i4>
      </vt:variant>
      <vt:variant>
        <vt:i4>288</vt:i4>
      </vt:variant>
      <vt:variant>
        <vt:i4>0</vt:i4>
      </vt:variant>
      <vt:variant>
        <vt:i4>5</vt:i4>
      </vt:variant>
      <vt:variant>
        <vt:lpwstr/>
      </vt:variant>
      <vt:variant>
        <vt:lpwstr>_CIP_Impact_Assessment</vt:lpwstr>
      </vt:variant>
      <vt:variant>
        <vt:i4>4063334</vt:i4>
      </vt:variant>
      <vt:variant>
        <vt:i4>285</vt:i4>
      </vt:variant>
      <vt:variant>
        <vt:i4>0</vt:i4>
      </vt:variant>
      <vt:variant>
        <vt:i4>5</vt:i4>
      </vt:variant>
      <vt:variant>
        <vt:lpwstr>https://teams.microsoft.com/l/file/C55ACD65-0C85-42A8-A359-FCEFB31BF0BE?tenantId=3c0aec87-f983-418f-b3dc-d35db83fb5d2&amp;fileType=docx&amp;objectUrl=https%3A%2F%2Ftowerhamlets2.sharepoint.com%2Fsites%2FResilience%2FShared%20Documents%2F11.%20Plans%20and%20Procedures%2FLocal%2FCommunications%20Plan%2FLondon%20Borough%20of%20Tower%20Hamlets%20emergency%20communications%20plan%20-%20draft%20Sept%202019v4.docx&amp;baseUrl=https%3A%2F%2Ftowerhamlets2.sharepoint.com%2Fsites%2FResilience&amp;serviceName=teams&amp;threadId=19:7ded3c5c551d4aa2be1d53c34019c555@thread.tacv2&amp;groupId=bdeac0f6-6b0e-4351-9877-c0b7dcad3e90</vt:lpwstr>
      </vt:variant>
      <vt:variant>
        <vt:lpwstr/>
      </vt:variant>
      <vt:variant>
        <vt:i4>4325491</vt:i4>
      </vt:variant>
      <vt:variant>
        <vt:i4>282</vt:i4>
      </vt:variant>
      <vt:variant>
        <vt:i4>0</vt:i4>
      </vt:variant>
      <vt:variant>
        <vt:i4>5</vt:i4>
      </vt:variant>
      <vt:variant>
        <vt:lpwstr/>
      </vt:variant>
      <vt:variant>
        <vt:lpwstr>_CIP_Impact_Assessment</vt:lpwstr>
      </vt:variant>
      <vt:variant>
        <vt:i4>1310782</vt:i4>
      </vt:variant>
      <vt:variant>
        <vt:i4>279</vt:i4>
      </vt:variant>
      <vt:variant>
        <vt:i4>0</vt:i4>
      </vt:variant>
      <vt:variant>
        <vt:i4>5</vt:i4>
      </vt:variant>
      <vt:variant>
        <vt:lpwstr/>
      </vt:variant>
      <vt:variant>
        <vt:lpwstr>_Other_Plans_referred</vt:lpwstr>
      </vt:variant>
      <vt:variant>
        <vt:i4>4325491</vt:i4>
      </vt:variant>
      <vt:variant>
        <vt:i4>276</vt:i4>
      </vt:variant>
      <vt:variant>
        <vt:i4>0</vt:i4>
      </vt:variant>
      <vt:variant>
        <vt:i4>5</vt:i4>
      </vt:variant>
      <vt:variant>
        <vt:lpwstr/>
      </vt:variant>
      <vt:variant>
        <vt:lpwstr>_CIP_Impact_Assessment</vt:lpwstr>
      </vt:variant>
      <vt:variant>
        <vt:i4>4325491</vt:i4>
      </vt:variant>
      <vt:variant>
        <vt:i4>273</vt:i4>
      </vt:variant>
      <vt:variant>
        <vt:i4>0</vt:i4>
      </vt:variant>
      <vt:variant>
        <vt:i4>5</vt:i4>
      </vt:variant>
      <vt:variant>
        <vt:lpwstr/>
      </vt:variant>
      <vt:variant>
        <vt:lpwstr>_CIP_Impact_Assessment</vt:lpwstr>
      </vt:variant>
      <vt:variant>
        <vt:i4>6881364</vt:i4>
      </vt:variant>
      <vt:variant>
        <vt:i4>270</vt:i4>
      </vt:variant>
      <vt:variant>
        <vt:i4>0</vt:i4>
      </vt:variant>
      <vt:variant>
        <vt:i4>5</vt:i4>
      </vt:variant>
      <vt:variant>
        <vt:lpwstr/>
      </vt:variant>
      <vt:variant>
        <vt:lpwstr>_Civil_Contingencies_Board</vt:lpwstr>
      </vt:variant>
      <vt:variant>
        <vt:i4>1310782</vt:i4>
      </vt:variant>
      <vt:variant>
        <vt:i4>267</vt:i4>
      </vt:variant>
      <vt:variant>
        <vt:i4>0</vt:i4>
      </vt:variant>
      <vt:variant>
        <vt:i4>5</vt:i4>
      </vt:variant>
      <vt:variant>
        <vt:lpwstr/>
      </vt:variant>
      <vt:variant>
        <vt:lpwstr>_Other_Plans_referred</vt:lpwstr>
      </vt:variant>
      <vt:variant>
        <vt:i4>1310782</vt:i4>
      </vt:variant>
      <vt:variant>
        <vt:i4>264</vt:i4>
      </vt:variant>
      <vt:variant>
        <vt:i4>0</vt:i4>
      </vt:variant>
      <vt:variant>
        <vt:i4>5</vt:i4>
      </vt:variant>
      <vt:variant>
        <vt:lpwstr/>
      </vt:variant>
      <vt:variant>
        <vt:lpwstr>_Other_Plans_referred</vt:lpwstr>
      </vt:variant>
      <vt:variant>
        <vt:i4>5177454</vt:i4>
      </vt:variant>
      <vt:variant>
        <vt:i4>261</vt:i4>
      </vt:variant>
      <vt:variant>
        <vt:i4>0</vt:i4>
      </vt:variant>
      <vt:variant>
        <vt:i4>5</vt:i4>
      </vt:variant>
      <vt:variant>
        <vt:lpwstr/>
      </vt:variant>
      <vt:variant>
        <vt:lpwstr>_Activity_Phases_of</vt:lpwstr>
      </vt:variant>
      <vt:variant>
        <vt:i4>1310782</vt:i4>
      </vt:variant>
      <vt:variant>
        <vt:i4>258</vt:i4>
      </vt:variant>
      <vt:variant>
        <vt:i4>0</vt:i4>
      </vt:variant>
      <vt:variant>
        <vt:i4>5</vt:i4>
      </vt:variant>
      <vt:variant>
        <vt:lpwstr/>
      </vt:variant>
      <vt:variant>
        <vt:lpwstr>_Other_Plans_referred</vt:lpwstr>
      </vt:variant>
      <vt:variant>
        <vt:i4>5570663</vt:i4>
      </vt:variant>
      <vt:variant>
        <vt:i4>255</vt:i4>
      </vt:variant>
      <vt:variant>
        <vt:i4>0</vt:i4>
      </vt:variant>
      <vt:variant>
        <vt:i4>5</vt:i4>
      </vt:variant>
      <vt:variant>
        <vt:lpwstr/>
      </vt:variant>
      <vt:variant>
        <vt:lpwstr>_Actions_to_support</vt:lpwstr>
      </vt:variant>
      <vt:variant>
        <vt:i4>3932178</vt:i4>
      </vt:variant>
      <vt:variant>
        <vt:i4>252</vt:i4>
      </vt:variant>
      <vt:variant>
        <vt:i4>0</vt:i4>
      </vt:variant>
      <vt:variant>
        <vt:i4>5</vt:i4>
      </vt:variant>
      <vt:variant>
        <vt:lpwstr/>
      </vt:variant>
      <vt:variant>
        <vt:lpwstr>_Business_Continuity_Continuation</vt:lpwstr>
      </vt:variant>
      <vt:variant>
        <vt:i4>1245197</vt:i4>
      </vt:variant>
      <vt:variant>
        <vt:i4>249</vt:i4>
      </vt:variant>
      <vt:variant>
        <vt:i4>0</vt:i4>
      </vt:variant>
      <vt:variant>
        <vt:i4>5</vt:i4>
      </vt:variant>
      <vt:variant>
        <vt:lpwstr/>
      </vt:variant>
      <vt:variant>
        <vt:lpwstr>_Process_Diagram</vt:lpwstr>
      </vt:variant>
      <vt:variant>
        <vt:i4>262266</vt:i4>
      </vt:variant>
      <vt:variant>
        <vt:i4>246</vt:i4>
      </vt:variant>
      <vt:variant>
        <vt:i4>0</vt:i4>
      </vt:variant>
      <vt:variant>
        <vt:i4>5</vt:i4>
      </vt:variant>
      <vt:variant>
        <vt:lpwstr/>
      </vt:variant>
      <vt:variant>
        <vt:lpwstr>_Plan_Activation_&amp;</vt:lpwstr>
      </vt:variant>
      <vt:variant>
        <vt:i4>6750331</vt:i4>
      </vt:variant>
      <vt:variant>
        <vt:i4>243</vt:i4>
      </vt:variant>
      <vt:variant>
        <vt:i4>0</vt:i4>
      </vt:variant>
      <vt:variant>
        <vt:i4>5</vt:i4>
      </vt:variant>
      <vt:variant>
        <vt:lpwstr/>
      </vt:variant>
      <vt:variant>
        <vt:lpwstr>_Initial_Assessment</vt:lpwstr>
      </vt:variant>
      <vt:variant>
        <vt:i4>2883623</vt:i4>
      </vt:variant>
      <vt:variant>
        <vt:i4>240</vt:i4>
      </vt:variant>
      <vt:variant>
        <vt:i4>0</vt:i4>
      </vt:variant>
      <vt:variant>
        <vt:i4>5</vt:i4>
      </vt:variant>
      <vt:variant>
        <vt:lpwstr>https://lbth.clearview-continuity.com/MobileUserGuide.aspx</vt:lpwstr>
      </vt:variant>
      <vt:variant>
        <vt:lpwstr/>
      </vt:variant>
      <vt:variant>
        <vt:i4>7995438</vt:i4>
      </vt:variant>
      <vt:variant>
        <vt:i4>237</vt:i4>
      </vt:variant>
      <vt:variant>
        <vt:i4>0</vt:i4>
      </vt:variant>
      <vt:variant>
        <vt:i4>5</vt:i4>
      </vt:variant>
      <vt:variant>
        <vt:lpwstr>https://lbth.clearview-continuity.com/</vt:lpwstr>
      </vt:variant>
      <vt:variant>
        <vt:lpwstr/>
      </vt:variant>
      <vt:variant>
        <vt:i4>5570663</vt:i4>
      </vt:variant>
      <vt:variant>
        <vt:i4>234</vt:i4>
      </vt:variant>
      <vt:variant>
        <vt:i4>0</vt:i4>
      </vt:variant>
      <vt:variant>
        <vt:i4>5</vt:i4>
      </vt:variant>
      <vt:variant>
        <vt:lpwstr/>
      </vt:variant>
      <vt:variant>
        <vt:lpwstr>_Actions_to_support</vt:lpwstr>
      </vt:variant>
      <vt:variant>
        <vt:i4>3932178</vt:i4>
      </vt:variant>
      <vt:variant>
        <vt:i4>231</vt:i4>
      </vt:variant>
      <vt:variant>
        <vt:i4>0</vt:i4>
      </vt:variant>
      <vt:variant>
        <vt:i4>5</vt:i4>
      </vt:variant>
      <vt:variant>
        <vt:lpwstr/>
      </vt:variant>
      <vt:variant>
        <vt:lpwstr>_Business_Continuity_Continuation</vt:lpwstr>
      </vt:variant>
      <vt:variant>
        <vt:i4>262266</vt:i4>
      </vt:variant>
      <vt:variant>
        <vt:i4>228</vt:i4>
      </vt:variant>
      <vt:variant>
        <vt:i4>0</vt:i4>
      </vt:variant>
      <vt:variant>
        <vt:i4>5</vt:i4>
      </vt:variant>
      <vt:variant>
        <vt:lpwstr/>
      </vt:variant>
      <vt:variant>
        <vt:lpwstr>_Plan_Activation_&amp;</vt:lpwstr>
      </vt:variant>
      <vt:variant>
        <vt:i4>6750331</vt:i4>
      </vt:variant>
      <vt:variant>
        <vt:i4>225</vt:i4>
      </vt:variant>
      <vt:variant>
        <vt:i4>0</vt:i4>
      </vt:variant>
      <vt:variant>
        <vt:i4>5</vt:i4>
      </vt:variant>
      <vt:variant>
        <vt:lpwstr/>
      </vt:variant>
      <vt:variant>
        <vt:lpwstr>_Initial_Assessment</vt:lpwstr>
      </vt:variant>
      <vt:variant>
        <vt:i4>2883623</vt:i4>
      </vt:variant>
      <vt:variant>
        <vt:i4>222</vt:i4>
      </vt:variant>
      <vt:variant>
        <vt:i4>0</vt:i4>
      </vt:variant>
      <vt:variant>
        <vt:i4>5</vt:i4>
      </vt:variant>
      <vt:variant>
        <vt:lpwstr>https://lbth.clearview-continuity.com/MobileUserGuide.aspx</vt:lpwstr>
      </vt:variant>
      <vt:variant>
        <vt:lpwstr/>
      </vt:variant>
      <vt:variant>
        <vt:i4>2883623</vt:i4>
      </vt:variant>
      <vt:variant>
        <vt:i4>219</vt:i4>
      </vt:variant>
      <vt:variant>
        <vt:i4>0</vt:i4>
      </vt:variant>
      <vt:variant>
        <vt:i4>5</vt:i4>
      </vt:variant>
      <vt:variant>
        <vt:lpwstr>https://lbth.clearview-continuity.com/MobileUserGuide.aspx</vt:lpwstr>
      </vt:variant>
      <vt:variant>
        <vt:lpwstr/>
      </vt:variant>
      <vt:variant>
        <vt:i4>7995438</vt:i4>
      </vt:variant>
      <vt:variant>
        <vt:i4>216</vt:i4>
      </vt:variant>
      <vt:variant>
        <vt:i4>0</vt:i4>
      </vt:variant>
      <vt:variant>
        <vt:i4>5</vt:i4>
      </vt:variant>
      <vt:variant>
        <vt:lpwstr>https://lbth.clearview-continuity.com/</vt:lpwstr>
      </vt:variant>
      <vt:variant>
        <vt:lpwstr/>
      </vt:variant>
      <vt:variant>
        <vt:i4>8257606</vt:i4>
      </vt:variant>
      <vt:variant>
        <vt:i4>213</vt:i4>
      </vt:variant>
      <vt:variant>
        <vt:i4>0</vt:i4>
      </vt:variant>
      <vt:variant>
        <vt:i4>5</vt:i4>
      </vt:variant>
      <vt:variant>
        <vt:lpwstr>https://towerhamlets2.sharepoint.com/:b:/s/Resilience/ETpxy1EMREJGmkc4ymRP4JYBG7IIb4kMy-kMPGV_RYKmJw?e=VGrTSC</vt:lpwstr>
      </vt:variant>
      <vt:variant>
        <vt:lpwstr/>
      </vt:variant>
      <vt:variant>
        <vt:i4>8192108</vt:i4>
      </vt:variant>
      <vt:variant>
        <vt:i4>210</vt:i4>
      </vt:variant>
      <vt:variant>
        <vt:i4>0</vt:i4>
      </vt:variant>
      <vt:variant>
        <vt:i4>5</vt:i4>
      </vt:variant>
      <vt:variant>
        <vt:lpwstr>https://towerhamlets2.sharepoint.com/sites/Resilience/Shared Documents/11. Plans and Procedures/Local/Borough Major Emergency Plan - Pt 2 Community Care Plan &amp; Updated Schools Maps &amp; Info/BMEP-Emergency Community Care Plan v6.0 - July 2018.zip</vt:lpwstr>
      </vt:variant>
      <vt:variant>
        <vt:lpwstr/>
      </vt:variant>
      <vt:variant>
        <vt:i4>3670077</vt:i4>
      </vt:variant>
      <vt:variant>
        <vt:i4>207</vt:i4>
      </vt:variant>
      <vt:variant>
        <vt:i4>0</vt:i4>
      </vt:variant>
      <vt:variant>
        <vt:i4>5</vt:i4>
      </vt:variant>
      <vt:variant>
        <vt:lpwstr>https://teams.microsoft.com/l/file/982CDB86-B170-59A9-B8EF-7F03A9B61081?tenantId=3c0aec87-f983-418f-b3dc-d35db83fb5d2&amp;fileType=pdf&amp;objectUrl=https%3A%2F%2Ftowerhamlets2.sharepoint.com%2Fsites%2FResilience%2FShared%20Documents%2F11.%20Plans%20and%20Procedures%2FLocal%2FBorough%20Major%20Emergency%20Plan%20-%20Pt%201%20Civil%20Protection%20Procedure%2FBMEP-Part%201%20Civil%20Protection%20Procedure%20v6%20-%20July%202018.pdf&amp;baseUrl=https%3A%2F%2Ftowerhamlets2.sharepoint.com%2Fsites%2FResilience&amp;serviceName=teams&amp;threadId=19:7ded3c5c551d4aa2be1d53c34019c555@thread.tacv2&amp;groupId=bdeac0f6-6b0e-4351-9877-c0b7dcad3e90</vt:lpwstr>
      </vt:variant>
      <vt:variant>
        <vt:lpwstr/>
      </vt:variant>
      <vt:variant>
        <vt:i4>1376319</vt:i4>
      </vt:variant>
      <vt:variant>
        <vt:i4>200</vt:i4>
      </vt:variant>
      <vt:variant>
        <vt:i4>0</vt:i4>
      </vt:variant>
      <vt:variant>
        <vt:i4>5</vt:i4>
      </vt:variant>
      <vt:variant>
        <vt:lpwstr/>
      </vt:variant>
      <vt:variant>
        <vt:lpwstr>_Toc97210044</vt:lpwstr>
      </vt:variant>
      <vt:variant>
        <vt:i4>1179711</vt:i4>
      </vt:variant>
      <vt:variant>
        <vt:i4>194</vt:i4>
      </vt:variant>
      <vt:variant>
        <vt:i4>0</vt:i4>
      </vt:variant>
      <vt:variant>
        <vt:i4>5</vt:i4>
      </vt:variant>
      <vt:variant>
        <vt:lpwstr/>
      </vt:variant>
      <vt:variant>
        <vt:lpwstr>_Toc97210043</vt:lpwstr>
      </vt:variant>
      <vt:variant>
        <vt:i4>1245247</vt:i4>
      </vt:variant>
      <vt:variant>
        <vt:i4>188</vt:i4>
      </vt:variant>
      <vt:variant>
        <vt:i4>0</vt:i4>
      </vt:variant>
      <vt:variant>
        <vt:i4>5</vt:i4>
      </vt:variant>
      <vt:variant>
        <vt:lpwstr/>
      </vt:variant>
      <vt:variant>
        <vt:lpwstr>_Toc97210042</vt:lpwstr>
      </vt:variant>
      <vt:variant>
        <vt:i4>1048639</vt:i4>
      </vt:variant>
      <vt:variant>
        <vt:i4>182</vt:i4>
      </vt:variant>
      <vt:variant>
        <vt:i4>0</vt:i4>
      </vt:variant>
      <vt:variant>
        <vt:i4>5</vt:i4>
      </vt:variant>
      <vt:variant>
        <vt:lpwstr/>
      </vt:variant>
      <vt:variant>
        <vt:lpwstr>_Toc97210041</vt:lpwstr>
      </vt:variant>
      <vt:variant>
        <vt:i4>1114175</vt:i4>
      </vt:variant>
      <vt:variant>
        <vt:i4>176</vt:i4>
      </vt:variant>
      <vt:variant>
        <vt:i4>0</vt:i4>
      </vt:variant>
      <vt:variant>
        <vt:i4>5</vt:i4>
      </vt:variant>
      <vt:variant>
        <vt:lpwstr/>
      </vt:variant>
      <vt:variant>
        <vt:lpwstr>_Toc97210040</vt:lpwstr>
      </vt:variant>
      <vt:variant>
        <vt:i4>1572920</vt:i4>
      </vt:variant>
      <vt:variant>
        <vt:i4>170</vt:i4>
      </vt:variant>
      <vt:variant>
        <vt:i4>0</vt:i4>
      </vt:variant>
      <vt:variant>
        <vt:i4>5</vt:i4>
      </vt:variant>
      <vt:variant>
        <vt:lpwstr/>
      </vt:variant>
      <vt:variant>
        <vt:lpwstr>_Toc97210039</vt:lpwstr>
      </vt:variant>
      <vt:variant>
        <vt:i4>1638456</vt:i4>
      </vt:variant>
      <vt:variant>
        <vt:i4>164</vt:i4>
      </vt:variant>
      <vt:variant>
        <vt:i4>0</vt:i4>
      </vt:variant>
      <vt:variant>
        <vt:i4>5</vt:i4>
      </vt:variant>
      <vt:variant>
        <vt:lpwstr/>
      </vt:variant>
      <vt:variant>
        <vt:lpwstr>_Toc97210038</vt:lpwstr>
      </vt:variant>
      <vt:variant>
        <vt:i4>1441848</vt:i4>
      </vt:variant>
      <vt:variant>
        <vt:i4>158</vt:i4>
      </vt:variant>
      <vt:variant>
        <vt:i4>0</vt:i4>
      </vt:variant>
      <vt:variant>
        <vt:i4>5</vt:i4>
      </vt:variant>
      <vt:variant>
        <vt:lpwstr/>
      </vt:variant>
      <vt:variant>
        <vt:lpwstr>_Toc97210037</vt:lpwstr>
      </vt:variant>
      <vt:variant>
        <vt:i4>1507384</vt:i4>
      </vt:variant>
      <vt:variant>
        <vt:i4>152</vt:i4>
      </vt:variant>
      <vt:variant>
        <vt:i4>0</vt:i4>
      </vt:variant>
      <vt:variant>
        <vt:i4>5</vt:i4>
      </vt:variant>
      <vt:variant>
        <vt:lpwstr/>
      </vt:variant>
      <vt:variant>
        <vt:lpwstr>_Toc97210036</vt:lpwstr>
      </vt:variant>
      <vt:variant>
        <vt:i4>1310776</vt:i4>
      </vt:variant>
      <vt:variant>
        <vt:i4>146</vt:i4>
      </vt:variant>
      <vt:variant>
        <vt:i4>0</vt:i4>
      </vt:variant>
      <vt:variant>
        <vt:i4>5</vt:i4>
      </vt:variant>
      <vt:variant>
        <vt:lpwstr/>
      </vt:variant>
      <vt:variant>
        <vt:lpwstr>_Toc97210035</vt:lpwstr>
      </vt:variant>
      <vt:variant>
        <vt:i4>1376312</vt:i4>
      </vt:variant>
      <vt:variant>
        <vt:i4>140</vt:i4>
      </vt:variant>
      <vt:variant>
        <vt:i4>0</vt:i4>
      </vt:variant>
      <vt:variant>
        <vt:i4>5</vt:i4>
      </vt:variant>
      <vt:variant>
        <vt:lpwstr/>
      </vt:variant>
      <vt:variant>
        <vt:lpwstr>_Toc97210034</vt:lpwstr>
      </vt:variant>
      <vt:variant>
        <vt:i4>1179704</vt:i4>
      </vt:variant>
      <vt:variant>
        <vt:i4>134</vt:i4>
      </vt:variant>
      <vt:variant>
        <vt:i4>0</vt:i4>
      </vt:variant>
      <vt:variant>
        <vt:i4>5</vt:i4>
      </vt:variant>
      <vt:variant>
        <vt:lpwstr/>
      </vt:variant>
      <vt:variant>
        <vt:lpwstr>_Toc97210033</vt:lpwstr>
      </vt:variant>
      <vt:variant>
        <vt:i4>1245240</vt:i4>
      </vt:variant>
      <vt:variant>
        <vt:i4>128</vt:i4>
      </vt:variant>
      <vt:variant>
        <vt:i4>0</vt:i4>
      </vt:variant>
      <vt:variant>
        <vt:i4>5</vt:i4>
      </vt:variant>
      <vt:variant>
        <vt:lpwstr/>
      </vt:variant>
      <vt:variant>
        <vt:lpwstr>_Toc97210032</vt:lpwstr>
      </vt:variant>
      <vt:variant>
        <vt:i4>1048632</vt:i4>
      </vt:variant>
      <vt:variant>
        <vt:i4>122</vt:i4>
      </vt:variant>
      <vt:variant>
        <vt:i4>0</vt:i4>
      </vt:variant>
      <vt:variant>
        <vt:i4>5</vt:i4>
      </vt:variant>
      <vt:variant>
        <vt:lpwstr/>
      </vt:variant>
      <vt:variant>
        <vt:lpwstr>_Toc97210031</vt:lpwstr>
      </vt:variant>
      <vt:variant>
        <vt:i4>1114168</vt:i4>
      </vt:variant>
      <vt:variant>
        <vt:i4>116</vt:i4>
      </vt:variant>
      <vt:variant>
        <vt:i4>0</vt:i4>
      </vt:variant>
      <vt:variant>
        <vt:i4>5</vt:i4>
      </vt:variant>
      <vt:variant>
        <vt:lpwstr/>
      </vt:variant>
      <vt:variant>
        <vt:lpwstr>_Toc97210030</vt:lpwstr>
      </vt:variant>
      <vt:variant>
        <vt:i4>1572921</vt:i4>
      </vt:variant>
      <vt:variant>
        <vt:i4>110</vt:i4>
      </vt:variant>
      <vt:variant>
        <vt:i4>0</vt:i4>
      </vt:variant>
      <vt:variant>
        <vt:i4>5</vt:i4>
      </vt:variant>
      <vt:variant>
        <vt:lpwstr/>
      </vt:variant>
      <vt:variant>
        <vt:lpwstr>_Toc97210029</vt:lpwstr>
      </vt:variant>
      <vt:variant>
        <vt:i4>1638457</vt:i4>
      </vt:variant>
      <vt:variant>
        <vt:i4>104</vt:i4>
      </vt:variant>
      <vt:variant>
        <vt:i4>0</vt:i4>
      </vt:variant>
      <vt:variant>
        <vt:i4>5</vt:i4>
      </vt:variant>
      <vt:variant>
        <vt:lpwstr/>
      </vt:variant>
      <vt:variant>
        <vt:lpwstr>_Toc97210028</vt:lpwstr>
      </vt:variant>
      <vt:variant>
        <vt:i4>1441849</vt:i4>
      </vt:variant>
      <vt:variant>
        <vt:i4>98</vt:i4>
      </vt:variant>
      <vt:variant>
        <vt:i4>0</vt:i4>
      </vt:variant>
      <vt:variant>
        <vt:i4>5</vt:i4>
      </vt:variant>
      <vt:variant>
        <vt:lpwstr/>
      </vt:variant>
      <vt:variant>
        <vt:lpwstr>_Toc97210027</vt:lpwstr>
      </vt:variant>
      <vt:variant>
        <vt:i4>1507385</vt:i4>
      </vt:variant>
      <vt:variant>
        <vt:i4>92</vt:i4>
      </vt:variant>
      <vt:variant>
        <vt:i4>0</vt:i4>
      </vt:variant>
      <vt:variant>
        <vt:i4>5</vt:i4>
      </vt:variant>
      <vt:variant>
        <vt:lpwstr/>
      </vt:variant>
      <vt:variant>
        <vt:lpwstr>_Toc97210026</vt:lpwstr>
      </vt:variant>
      <vt:variant>
        <vt:i4>1310777</vt:i4>
      </vt:variant>
      <vt:variant>
        <vt:i4>86</vt:i4>
      </vt:variant>
      <vt:variant>
        <vt:i4>0</vt:i4>
      </vt:variant>
      <vt:variant>
        <vt:i4>5</vt:i4>
      </vt:variant>
      <vt:variant>
        <vt:lpwstr/>
      </vt:variant>
      <vt:variant>
        <vt:lpwstr>_Toc97210025</vt:lpwstr>
      </vt:variant>
      <vt:variant>
        <vt:i4>1376313</vt:i4>
      </vt:variant>
      <vt:variant>
        <vt:i4>80</vt:i4>
      </vt:variant>
      <vt:variant>
        <vt:i4>0</vt:i4>
      </vt:variant>
      <vt:variant>
        <vt:i4>5</vt:i4>
      </vt:variant>
      <vt:variant>
        <vt:lpwstr/>
      </vt:variant>
      <vt:variant>
        <vt:lpwstr>_Toc97210024</vt:lpwstr>
      </vt:variant>
      <vt:variant>
        <vt:i4>1179705</vt:i4>
      </vt:variant>
      <vt:variant>
        <vt:i4>74</vt:i4>
      </vt:variant>
      <vt:variant>
        <vt:i4>0</vt:i4>
      </vt:variant>
      <vt:variant>
        <vt:i4>5</vt:i4>
      </vt:variant>
      <vt:variant>
        <vt:lpwstr/>
      </vt:variant>
      <vt:variant>
        <vt:lpwstr>_Toc97210023</vt:lpwstr>
      </vt:variant>
      <vt:variant>
        <vt:i4>1245241</vt:i4>
      </vt:variant>
      <vt:variant>
        <vt:i4>68</vt:i4>
      </vt:variant>
      <vt:variant>
        <vt:i4>0</vt:i4>
      </vt:variant>
      <vt:variant>
        <vt:i4>5</vt:i4>
      </vt:variant>
      <vt:variant>
        <vt:lpwstr/>
      </vt:variant>
      <vt:variant>
        <vt:lpwstr>_Toc97210022</vt:lpwstr>
      </vt:variant>
      <vt:variant>
        <vt:i4>1048633</vt:i4>
      </vt:variant>
      <vt:variant>
        <vt:i4>62</vt:i4>
      </vt:variant>
      <vt:variant>
        <vt:i4>0</vt:i4>
      </vt:variant>
      <vt:variant>
        <vt:i4>5</vt:i4>
      </vt:variant>
      <vt:variant>
        <vt:lpwstr/>
      </vt:variant>
      <vt:variant>
        <vt:lpwstr>_Toc97210021</vt:lpwstr>
      </vt:variant>
      <vt:variant>
        <vt:i4>1114169</vt:i4>
      </vt:variant>
      <vt:variant>
        <vt:i4>56</vt:i4>
      </vt:variant>
      <vt:variant>
        <vt:i4>0</vt:i4>
      </vt:variant>
      <vt:variant>
        <vt:i4>5</vt:i4>
      </vt:variant>
      <vt:variant>
        <vt:lpwstr/>
      </vt:variant>
      <vt:variant>
        <vt:lpwstr>_Toc97210020</vt:lpwstr>
      </vt:variant>
      <vt:variant>
        <vt:i4>1572922</vt:i4>
      </vt:variant>
      <vt:variant>
        <vt:i4>50</vt:i4>
      </vt:variant>
      <vt:variant>
        <vt:i4>0</vt:i4>
      </vt:variant>
      <vt:variant>
        <vt:i4>5</vt:i4>
      </vt:variant>
      <vt:variant>
        <vt:lpwstr/>
      </vt:variant>
      <vt:variant>
        <vt:lpwstr>_Toc97210019</vt:lpwstr>
      </vt:variant>
      <vt:variant>
        <vt:i4>1638458</vt:i4>
      </vt:variant>
      <vt:variant>
        <vt:i4>44</vt:i4>
      </vt:variant>
      <vt:variant>
        <vt:i4>0</vt:i4>
      </vt:variant>
      <vt:variant>
        <vt:i4>5</vt:i4>
      </vt:variant>
      <vt:variant>
        <vt:lpwstr/>
      </vt:variant>
      <vt:variant>
        <vt:lpwstr>_Toc97210018</vt:lpwstr>
      </vt:variant>
      <vt:variant>
        <vt:i4>1441850</vt:i4>
      </vt:variant>
      <vt:variant>
        <vt:i4>38</vt:i4>
      </vt:variant>
      <vt:variant>
        <vt:i4>0</vt:i4>
      </vt:variant>
      <vt:variant>
        <vt:i4>5</vt:i4>
      </vt:variant>
      <vt:variant>
        <vt:lpwstr/>
      </vt:variant>
      <vt:variant>
        <vt:lpwstr>_Toc97210017</vt:lpwstr>
      </vt:variant>
      <vt:variant>
        <vt:i4>1507386</vt:i4>
      </vt:variant>
      <vt:variant>
        <vt:i4>32</vt:i4>
      </vt:variant>
      <vt:variant>
        <vt:i4>0</vt:i4>
      </vt:variant>
      <vt:variant>
        <vt:i4>5</vt:i4>
      </vt:variant>
      <vt:variant>
        <vt:lpwstr/>
      </vt:variant>
      <vt:variant>
        <vt:lpwstr>_Toc97210016</vt:lpwstr>
      </vt:variant>
      <vt:variant>
        <vt:i4>1310778</vt:i4>
      </vt:variant>
      <vt:variant>
        <vt:i4>26</vt:i4>
      </vt:variant>
      <vt:variant>
        <vt:i4>0</vt:i4>
      </vt:variant>
      <vt:variant>
        <vt:i4>5</vt:i4>
      </vt:variant>
      <vt:variant>
        <vt:lpwstr/>
      </vt:variant>
      <vt:variant>
        <vt:lpwstr>_Toc97210015</vt:lpwstr>
      </vt:variant>
      <vt:variant>
        <vt:i4>1376314</vt:i4>
      </vt:variant>
      <vt:variant>
        <vt:i4>20</vt:i4>
      </vt:variant>
      <vt:variant>
        <vt:i4>0</vt:i4>
      </vt:variant>
      <vt:variant>
        <vt:i4>5</vt:i4>
      </vt:variant>
      <vt:variant>
        <vt:lpwstr/>
      </vt:variant>
      <vt:variant>
        <vt:lpwstr>_Toc97210014</vt:lpwstr>
      </vt:variant>
      <vt:variant>
        <vt:i4>1245242</vt:i4>
      </vt:variant>
      <vt:variant>
        <vt:i4>14</vt:i4>
      </vt:variant>
      <vt:variant>
        <vt:i4>0</vt:i4>
      </vt:variant>
      <vt:variant>
        <vt:i4>5</vt:i4>
      </vt:variant>
      <vt:variant>
        <vt:lpwstr/>
      </vt:variant>
      <vt:variant>
        <vt:lpwstr>_Toc97210012</vt:lpwstr>
      </vt:variant>
      <vt:variant>
        <vt:i4>1048634</vt:i4>
      </vt:variant>
      <vt:variant>
        <vt:i4>8</vt:i4>
      </vt:variant>
      <vt:variant>
        <vt:i4>0</vt:i4>
      </vt:variant>
      <vt:variant>
        <vt:i4>5</vt:i4>
      </vt:variant>
      <vt:variant>
        <vt:lpwstr/>
      </vt:variant>
      <vt:variant>
        <vt:lpwstr>_Toc97210011</vt:lpwstr>
      </vt:variant>
      <vt:variant>
        <vt:i4>1114170</vt:i4>
      </vt:variant>
      <vt:variant>
        <vt:i4>2</vt:i4>
      </vt:variant>
      <vt:variant>
        <vt:i4>0</vt:i4>
      </vt:variant>
      <vt:variant>
        <vt:i4>5</vt:i4>
      </vt:variant>
      <vt:variant>
        <vt:lpwstr/>
      </vt:variant>
      <vt:variant>
        <vt:lpwstr>_Toc97210010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Major Emergency Plan Part 3         Business Continuity Incident Management and Escalation Procedure</dc:title>
  <dc:subject/>
  <dc:creator>Andrea Stone</dc:creator>
  <cp:keywords/>
  <dc:description/>
  <cp:lastModifiedBy>Andrea Stone</cp:lastModifiedBy>
  <cp:revision>2</cp:revision>
  <cp:lastPrinted>2022-05-12T14:52:00Z</cp:lastPrinted>
  <dcterms:created xsi:type="dcterms:W3CDTF">2023-08-07T11:17:00Z</dcterms:created>
  <dcterms:modified xsi:type="dcterms:W3CDTF">2023-08-07T11:17:00Z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0x01010037A6F5E39A44F04F89E45FF2CAB2D231</vt:lpwstr>
  </property>
  <property fmtid="{D5CDD505-2E9C-101B-9397-08002B2CF9AE}" pid="3" name="Order">
    <vt:r8>800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