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5E138" w14:textId="4BEDD3B0" w:rsidR="00F123AA" w:rsidRPr="00F123AA" w:rsidRDefault="00F123AA" w:rsidP="00290008">
      <w:pPr>
        <w:pStyle w:val="Heading1"/>
      </w:pPr>
      <w:r w:rsidRPr="00F123AA">
        <w:t>Construction site categories</w:t>
      </w:r>
    </w:p>
    <w:p w14:paraId="76518594" w14:textId="31268D6A" w:rsidR="00F123AA" w:rsidRDefault="00290008">
      <w:r>
        <w:br/>
      </w:r>
      <w:r w:rsidR="00A43019">
        <w:t>The new COCP categories of constructions sites are as follows:</w:t>
      </w:r>
    </w:p>
    <w:p w14:paraId="1F60564C" w14:textId="381770DC" w:rsidR="00D746F8" w:rsidRDefault="00F123AA">
      <w:r>
        <w:rPr>
          <w:noProof/>
        </w:rPr>
        <w:drawing>
          <wp:anchor distT="0" distB="0" distL="114300" distR="114300" simplePos="0" relativeHeight="251659264" behindDoc="0" locked="0" layoutInCell="1" allowOverlap="1" wp14:anchorId="629F1A1C" wp14:editId="4637A75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991100" cy="68580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4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AA"/>
    <w:rsid w:val="00290008"/>
    <w:rsid w:val="006376FA"/>
    <w:rsid w:val="00A43019"/>
    <w:rsid w:val="00D746F8"/>
    <w:rsid w:val="00F1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22FC"/>
  <w15:chartTrackingRefBased/>
  <w15:docId w15:val="{9EC7D7D8-8F0B-4339-9557-F5435163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E13D.BA0D08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site categories</dc:title>
  <dc:subject/>
  <dc:creator>Ann Horwood</dc:creator>
  <cp:keywords/>
  <dc:description/>
  <cp:lastModifiedBy>Phillip Nduoyo</cp:lastModifiedBy>
  <cp:revision>3</cp:revision>
  <dcterms:created xsi:type="dcterms:W3CDTF">2021-12-01T13:55:00Z</dcterms:created>
  <dcterms:modified xsi:type="dcterms:W3CDTF">2021-12-01T13:59:00Z</dcterms:modified>
</cp:coreProperties>
</file>