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44FF" w14:textId="77777777" w:rsidR="007654BF" w:rsidRDefault="007654BF" w:rsidP="00C2706E">
      <w:pPr>
        <w:pStyle w:val="NoSpacing"/>
        <w:tabs>
          <w:tab w:val="left" w:pos="3402"/>
        </w:tabs>
        <w:jc w:val="center"/>
        <w:rPr>
          <w:rFonts w:eastAsia="Arial" w:cstheme="minorHAnsi"/>
          <w:b/>
          <w:bCs/>
          <w:color w:val="000000" w:themeColor="text1"/>
          <w:sz w:val="36"/>
          <w:szCs w:val="36"/>
        </w:rPr>
      </w:pPr>
      <w:r>
        <w:rPr>
          <w:rFonts w:eastAsia="Arial" w:cstheme="minorHAnsi"/>
          <w:b/>
          <w:bCs/>
          <w:color w:val="000000" w:themeColor="text1"/>
          <w:sz w:val="36"/>
          <w:szCs w:val="36"/>
        </w:rPr>
        <w:t>Application for a Pavement Licence</w:t>
      </w:r>
    </w:p>
    <w:p w14:paraId="49C4A767" w14:textId="020C5CC5" w:rsidR="007654BF" w:rsidRDefault="00747142" w:rsidP="007654BF">
      <w:pPr>
        <w:pStyle w:val="NoSpacing"/>
        <w:jc w:val="center"/>
        <w:rPr>
          <w:i/>
          <w:iCs/>
        </w:rPr>
      </w:pPr>
      <w:r>
        <w:rPr>
          <w:i/>
          <w:iCs/>
        </w:rPr>
        <w:t>Part 1</w:t>
      </w:r>
      <w:r w:rsidR="007654BF" w:rsidRPr="00ED6D1B">
        <w:rPr>
          <w:i/>
          <w:iCs/>
        </w:rPr>
        <w:t xml:space="preserve"> of the Business and Planning Act 2020.</w:t>
      </w:r>
    </w:p>
    <w:p w14:paraId="1857002C" w14:textId="77777777" w:rsidR="007654BF" w:rsidRPr="00ED6D1B" w:rsidRDefault="007654BF" w:rsidP="007654BF">
      <w:pPr>
        <w:pStyle w:val="NoSpacing"/>
        <w:jc w:val="center"/>
        <w:rPr>
          <w:i/>
          <w:iCs/>
        </w:rPr>
      </w:pPr>
    </w:p>
    <w:p w14:paraId="7F9C1C3A" w14:textId="5B09E7F0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</w:p>
    <w:p w14:paraId="59E3DAD8" w14:textId="1E2F477C" w:rsidR="007C1E1D" w:rsidRPr="00747142" w:rsidRDefault="00CE0F91" w:rsidP="007C1E1D">
      <w:pPr>
        <w:rPr>
          <w:b/>
          <w:bCs/>
        </w:rPr>
      </w:pPr>
      <w:r w:rsidRPr="00CE0F91">
        <w:rPr>
          <w:rFonts w:eastAsia="Arial" w:cstheme="minorHAnsi"/>
          <w:b/>
          <w:bCs/>
          <w:color w:val="000000" w:themeColor="text1"/>
        </w:rPr>
        <w:t>[I/we]</w:t>
      </w:r>
      <w:r w:rsidRPr="00747142">
        <w:rPr>
          <w:rFonts w:eastAsia="Arial" w:cstheme="minorHAnsi"/>
          <w:color w:val="000000" w:themeColor="text1"/>
        </w:rPr>
        <w:t xml:space="preserve"> </w:t>
      </w:r>
      <w:r w:rsidR="00D27E7C" w:rsidRPr="00D27E7C">
        <w:rPr>
          <w:rFonts w:eastAsia="Arial" w:cstheme="minorHAnsi"/>
          <w:b/>
          <w:bCs/>
          <w:color w:val="000000" w:themeColor="text1"/>
        </w:rPr>
        <w:t>[name of applicant]</w:t>
      </w:r>
      <w:r w:rsidR="00D27E7C">
        <w:rPr>
          <w:rFonts w:eastAsia="Arial" w:cstheme="minorHAnsi"/>
          <w:color w:val="000000" w:themeColor="text1"/>
        </w:rPr>
        <w:t xml:space="preserve"> </w:t>
      </w:r>
      <w:r w:rsidR="007654BF" w:rsidRPr="00747142">
        <w:rPr>
          <w:rFonts w:eastAsia="Arial" w:cstheme="minorHAnsi"/>
          <w:color w:val="000000" w:themeColor="text1"/>
        </w:rPr>
        <w:t>do hereby give notice that on</w:t>
      </w:r>
      <w:r w:rsidR="007C1E1D">
        <w:rPr>
          <w:rFonts w:eastAsia="Arial" w:cstheme="minorHAnsi"/>
          <w:color w:val="000000" w:themeColor="text1"/>
        </w:rPr>
        <w:t xml:space="preserve"> </w:t>
      </w:r>
      <w:r w:rsidR="00D47BBF" w:rsidRPr="00D47BBF">
        <w:rPr>
          <w:rFonts w:eastAsia="Arial" w:cstheme="minorHAnsi"/>
          <w:b/>
          <w:bCs/>
          <w:color w:val="000000" w:themeColor="text1"/>
        </w:rPr>
        <w:t>[</w:t>
      </w:r>
      <w:r w:rsidR="007C1E1D" w:rsidRPr="00D47BBF">
        <w:rPr>
          <w:rFonts w:eastAsia="Arial" w:cstheme="minorHAnsi"/>
          <w:b/>
          <w:bCs/>
          <w:color w:val="000000" w:themeColor="text1"/>
        </w:rPr>
        <w:t>date of application</w:t>
      </w:r>
      <w:r w:rsidR="00D47BBF" w:rsidRPr="00D47BBF">
        <w:rPr>
          <w:rFonts w:eastAsia="Arial" w:cstheme="minorHAnsi"/>
          <w:b/>
          <w:bCs/>
          <w:color w:val="000000" w:themeColor="text1"/>
        </w:rPr>
        <w:t>]</w:t>
      </w:r>
    </w:p>
    <w:p w14:paraId="13C0158D" w14:textId="4913E034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  <w:r w:rsidRPr="00CE0F91">
        <w:rPr>
          <w:rFonts w:eastAsia="Arial" w:cstheme="minorHAnsi"/>
          <w:b/>
          <w:bCs/>
          <w:color w:val="000000" w:themeColor="text1"/>
        </w:rPr>
        <w:t xml:space="preserve"> [I/we]</w:t>
      </w:r>
      <w:r w:rsidRPr="00747142">
        <w:rPr>
          <w:rFonts w:eastAsia="Arial" w:cstheme="minorHAnsi"/>
          <w:color w:val="000000" w:themeColor="text1"/>
        </w:rPr>
        <w:t xml:space="preserve"> have applied to </w:t>
      </w:r>
      <w:r w:rsidR="006F40FC">
        <w:rPr>
          <w:rFonts w:eastAsia="Arial" w:cstheme="minorHAnsi"/>
          <w:color w:val="000000" w:themeColor="text1"/>
        </w:rPr>
        <w:t xml:space="preserve">The London Borough of Tower Hamlets </w:t>
      </w:r>
      <w:r w:rsidRPr="00747142">
        <w:rPr>
          <w:rFonts w:eastAsia="Arial" w:cstheme="minorHAnsi"/>
          <w:color w:val="000000" w:themeColor="text1"/>
        </w:rPr>
        <w:t>for a ‘Pavement Licence’</w:t>
      </w:r>
      <w:r w:rsidRPr="00747142">
        <w:rPr>
          <w:rFonts w:eastAsia="Arial" w:cstheme="minorHAnsi"/>
          <w:i/>
          <w:iCs/>
          <w:color w:val="000000" w:themeColor="text1"/>
        </w:rPr>
        <w:t xml:space="preserve"> </w:t>
      </w:r>
      <w:r w:rsidRPr="00747142">
        <w:rPr>
          <w:rFonts w:eastAsia="Arial" w:cstheme="minorHAnsi"/>
          <w:color w:val="000000" w:themeColor="text1"/>
        </w:rPr>
        <w:t xml:space="preserve">for: </w:t>
      </w:r>
    </w:p>
    <w:p w14:paraId="4B078296" w14:textId="77777777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654BF" w:rsidRPr="00747142" w14:paraId="5853CBA0" w14:textId="77777777" w:rsidTr="00C43750">
        <w:tc>
          <w:tcPr>
            <w:tcW w:w="2972" w:type="dxa"/>
          </w:tcPr>
          <w:p w14:paraId="7A299DD2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 w:rsidRPr="00747142">
              <w:rPr>
                <w:rFonts w:eastAsia="Arial" w:cstheme="minorHAnsi"/>
                <w:color w:val="000000" w:themeColor="text1"/>
              </w:rPr>
              <w:t>Premises name:</w:t>
            </w:r>
          </w:p>
        </w:tc>
        <w:tc>
          <w:tcPr>
            <w:tcW w:w="6044" w:type="dxa"/>
          </w:tcPr>
          <w:p w14:paraId="299871D5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</w:pPr>
            <w:r w:rsidRPr="00747142"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  <w:t>Premises business name known as</w:t>
            </w:r>
          </w:p>
        </w:tc>
      </w:tr>
      <w:tr w:rsidR="007654BF" w:rsidRPr="00747142" w14:paraId="4DD4E986" w14:textId="77777777" w:rsidTr="00C43750">
        <w:tc>
          <w:tcPr>
            <w:tcW w:w="2972" w:type="dxa"/>
          </w:tcPr>
          <w:p w14:paraId="21B78B66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 w:rsidRPr="00747142">
              <w:rPr>
                <w:rFonts w:eastAsia="Arial" w:cstheme="minorHAnsi"/>
                <w:color w:val="000000" w:themeColor="text1"/>
              </w:rPr>
              <w:t>Address:</w:t>
            </w:r>
          </w:p>
          <w:p w14:paraId="196B8C78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</w:tc>
        <w:tc>
          <w:tcPr>
            <w:tcW w:w="6044" w:type="dxa"/>
          </w:tcPr>
          <w:p w14:paraId="4DF884DA" w14:textId="6821B9A8" w:rsidR="007654BF" w:rsidRPr="00747142" w:rsidRDefault="007654BF" w:rsidP="00C43750">
            <w:pPr>
              <w:pStyle w:val="NoSpacing"/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</w:pPr>
          </w:p>
          <w:p w14:paraId="520D6DF2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683FB314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6EC6021F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3D4C42C4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31AA3B6F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6AB6F02E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07291345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</w:tc>
      </w:tr>
    </w:tbl>
    <w:p w14:paraId="7C0FA101" w14:textId="77777777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</w:p>
    <w:p w14:paraId="7EA08FB5" w14:textId="77777777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  <w:r w:rsidRPr="00747142">
        <w:rPr>
          <w:rFonts w:eastAsia="Arial" w:cstheme="minorHAnsi"/>
          <w:color w:val="000000" w:themeColor="text1"/>
        </w:rPr>
        <w:t xml:space="preserve">The application is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0"/>
        <w:gridCol w:w="4836"/>
      </w:tblGrid>
      <w:tr w:rsidR="008123E2" w:rsidRPr="00747142" w14:paraId="28ED771A" w14:textId="0E6C97F2" w:rsidTr="008123E2">
        <w:trPr>
          <w:trHeight w:val="1200"/>
        </w:trPr>
        <w:tc>
          <w:tcPr>
            <w:tcW w:w="4180" w:type="dxa"/>
          </w:tcPr>
          <w:p w14:paraId="70B605C4" w14:textId="77777777" w:rsidR="008123E2" w:rsidRPr="00747142" w:rsidRDefault="008123E2" w:rsidP="00C43750">
            <w:pPr>
              <w:pStyle w:val="NoSpacing"/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</w:pPr>
            <w:r w:rsidRPr="00747142"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  <w:t>(brief description of application (e.g. outdoor seating to the front of the premises for serving of food and drink specifying the days and times requested)</w:t>
            </w:r>
          </w:p>
          <w:p w14:paraId="630DF143" w14:textId="77777777" w:rsidR="008123E2" w:rsidRPr="00747142" w:rsidRDefault="008123E2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4836" w:type="dxa"/>
          </w:tcPr>
          <w:p w14:paraId="770DD682" w14:textId="77777777" w:rsidR="008123E2" w:rsidRPr="00747142" w:rsidRDefault="008123E2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</w:tc>
      </w:tr>
      <w:tr w:rsidR="008123E2" w:rsidRPr="00747142" w14:paraId="00C3B54A" w14:textId="77777777" w:rsidTr="008123E2">
        <w:trPr>
          <w:trHeight w:val="1490"/>
        </w:trPr>
        <w:tc>
          <w:tcPr>
            <w:tcW w:w="4180" w:type="dxa"/>
          </w:tcPr>
          <w:p w14:paraId="7F60DFCD" w14:textId="768C8ACD" w:rsidR="008123E2" w:rsidRPr="00747142" w:rsidRDefault="008123E2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  <w:r>
              <w:rPr>
                <w:rFonts w:eastAsia="Arial" w:cstheme="minorHAnsi"/>
                <w:i/>
                <w:iCs/>
                <w:color w:val="000000" w:themeColor="text1"/>
              </w:rPr>
              <w:t xml:space="preserve">Dimensions of area required </w:t>
            </w:r>
          </w:p>
          <w:p w14:paraId="4276BD2C" w14:textId="77777777" w:rsidR="008123E2" w:rsidRPr="00747142" w:rsidRDefault="008123E2" w:rsidP="008123E2">
            <w:pPr>
              <w:pStyle w:val="NoSpacing"/>
              <w:jc w:val="center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60442B02" w14:textId="77777777" w:rsidR="008123E2" w:rsidRPr="00747142" w:rsidRDefault="008123E2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3232C664" w14:textId="77777777" w:rsidR="008123E2" w:rsidRPr="00747142" w:rsidRDefault="008123E2" w:rsidP="00C43750">
            <w:pPr>
              <w:pStyle w:val="NoSpacing"/>
              <w:rPr>
                <w:rFonts w:eastAsia="Arial" w:cstheme="minorHAnsi"/>
                <w:i/>
                <w:iCs/>
                <w:color w:val="000000" w:themeColor="text1"/>
              </w:rPr>
            </w:pPr>
          </w:p>
          <w:p w14:paraId="30E5DBA4" w14:textId="77777777" w:rsidR="008123E2" w:rsidRPr="00747142" w:rsidRDefault="008123E2" w:rsidP="00C43750">
            <w:pPr>
              <w:pStyle w:val="NoSpacing"/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836" w:type="dxa"/>
          </w:tcPr>
          <w:p w14:paraId="0FEEE68C" w14:textId="77777777" w:rsidR="008123E2" w:rsidRDefault="00707181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Width in Metres:</w:t>
            </w:r>
          </w:p>
          <w:p w14:paraId="74A128DB" w14:textId="77777777" w:rsidR="00707181" w:rsidRDefault="00707181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  <w:p w14:paraId="7D27F3DF" w14:textId="2C03A4CB" w:rsidR="00707181" w:rsidRPr="00747142" w:rsidRDefault="00707181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Depth in Metres:</w:t>
            </w:r>
          </w:p>
        </w:tc>
      </w:tr>
    </w:tbl>
    <w:p w14:paraId="38FED92B" w14:textId="77777777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</w:p>
    <w:p w14:paraId="131E2A34" w14:textId="77777777" w:rsidR="007654BF" w:rsidRPr="00747142" w:rsidRDefault="007654BF" w:rsidP="007654BF">
      <w:pPr>
        <w:pStyle w:val="NoSpacing"/>
        <w:rPr>
          <w:rFonts w:eastAsia="Arial"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54BF" w:rsidRPr="00747142" w14:paraId="7286AC61" w14:textId="77777777" w:rsidTr="00C43750">
        <w:tc>
          <w:tcPr>
            <w:tcW w:w="4508" w:type="dxa"/>
          </w:tcPr>
          <w:p w14:paraId="0745C1F2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 w:rsidRPr="00747142">
              <w:rPr>
                <w:rFonts w:eastAsia="Arial" w:cstheme="minorHAnsi"/>
                <w:color w:val="000000" w:themeColor="text1"/>
              </w:rPr>
              <w:t>The deadline for any representations for this application is:</w:t>
            </w:r>
          </w:p>
        </w:tc>
        <w:tc>
          <w:tcPr>
            <w:tcW w:w="4508" w:type="dxa"/>
          </w:tcPr>
          <w:p w14:paraId="1A2E051B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47142">
              <w:rPr>
                <w:rFonts w:eastAsia="Arial" w:cstheme="minorHAnsi"/>
                <w:b/>
                <w:bCs/>
                <w:color w:val="000000" w:themeColor="text1"/>
              </w:rPr>
              <w:t>(</w:t>
            </w:r>
            <w:r w:rsidRPr="00747142"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  <w:t>last date for representations being the date 7 days after the date the application is submitted to the local authority (excluding public holidays))</w:t>
            </w:r>
          </w:p>
        </w:tc>
      </w:tr>
    </w:tbl>
    <w:p w14:paraId="036AC46C" w14:textId="0DB9EBD8" w:rsidR="007654BF" w:rsidRPr="00747142" w:rsidRDefault="007654BF" w:rsidP="007654BF">
      <w:pPr>
        <w:pStyle w:val="NoSpacing"/>
        <w:rPr>
          <w:rFonts w:eastAsia="Arial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7654BF" w14:paraId="06804C76" w14:textId="77777777" w:rsidTr="00C43750">
        <w:tc>
          <w:tcPr>
            <w:tcW w:w="4957" w:type="dxa"/>
          </w:tcPr>
          <w:p w14:paraId="607E70EF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 w:rsidRPr="00747142">
              <w:rPr>
                <w:rFonts w:eastAsia="Arial" w:cstheme="minorHAnsi"/>
                <w:color w:val="000000" w:themeColor="text1"/>
              </w:rPr>
              <w:t xml:space="preserve"> </w:t>
            </w:r>
          </w:p>
          <w:p w14:paraId="6DBF5E8F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  <w:p w14:paraId="619B76B4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  <w:p w14:paraId="2425C0D1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 w:rsidRPr="00747142">
              <w:rPr>
                <w:rFonts w:eastAsia="Arial" w:cstheme="minorHAnsi"/>
                <w:color w:val="000000" w:themeColor="text1"/>
              </w:rPr>
              <w:t>Signed ......................................................................</w:t>
            </w:r>
          </w:p>
        </w:tc>
        <w:tc>
          <w:tcPr>
            <w:tcW w:w="4059" w:type="dxa"/>
          </w:tcPr>
          <w:p w14:paraId="5762DB34" w14:textId="77777777" w:rsidR="007654BF" w:rsidRPr="00747142" w:rsidRDefault="007654BF" w:rsidP="00C43750">
            <w:pPr>
              <w:pStyle w:val="NoSpacing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47142">
              <w:rPr>
                <w:rFonts w:eastAsia="Arial" w:cstheme="minorHAnsi"/>
                <w:b/>
                <w:bCs/>
                <w:color w:val="000000" w:themeColor="text1"/>
              </w:rPr>
              <w:t>Date: (</w:t>
            </w:r>
            <w:r w:rsidRPr="00747142">
              <w:rPr>
                <w:rFonts w:eastAsia="Arial" w:cstheme="minorHAnsi"/>
                <w:b/>
                <w:bCs/>
                <w:i/>
                <w:iCs/>
                <w:color w:val="000000" w:themeColor="text1"/>
              </w:rPr>
              <w:t>date the notice was placed which must be the same date as the date of application)</w:t>
            </w:r>
          </w:p>
        </w:tc>
      </w:tr>
    </w:tbl>
    <w:p w14:paraId="71555CB1" w14:textId="309975BE" w:rsidR="00686C8C" w:rsidRDefault="00686C8C"/>
    <w:p w14:paraId="0A46BD50" w14:textId="3F3E0024" w:rsidR="00697031" w:rsidRDefault="00697031" w:rsidP="000745E7">
      <w:pPr>
        <w:pStyle w:val="NoSpacing"/>
        <w:rPr>
          <w:rFonts w:eastAsia="Arial" w:cstheme="minorHAnsi"/>
          <w:color w:val="000000" w:themeColor="text1"/>
        </w:rPr>
      </w:pPr>
      <w:r w:rsidRPr="00747142">
        <w:rPr>
          <w:rFonts w:eastAsia="Arial" w:cstheme="minorHAnsi"/>
          <w:color w:val="000000" w:themeColor="text1"/>
        </w:rPr>
        <w:t>The application and information submitted with it can be viewed</w:t>
      </w:r>
      <w:r w:rsidR="007C4D89">
        <w:rPr>
          <w:rFonts w:eastAsia="Arial" w:cstheme="minorHAnsi"/>
          <w:color w:val="000000" w:themeColor="text1"/>
        </w:rPr>
        <w:t xml:space="preserve"> and comments made</w:t>
      </w:r>
      <w:r w:rsidRPr="00747142">
        <w:rPr>
          <w:rFonts w:eastAsia="Arial" w:cstheme="minorHAnsi"/>
          <w:color w:val="000000" w:themeColor="text1"/>
        </w:rPr>
        <w:t xml:space="preserve"> on the</w:t>
      </w:r>
      <w:r w:rsidR="00F419D4">
        <w:rPr>
          <w:rFonts w:eastAsia="Arial" w:cstheme="minorHAnsi"/>
          <w:color w:val="000000" w:themeColor="text1"/>
        </w:rPr>
        <w:t xml:space="preserve"> Councils Website</w:t>
      </w:r>
      <w:r w:rsidR="007C4D89">
        <w:rPr>
          <w:rFonts w:eastAsia="Arial" w:cstheme="minorHAnsi"/>
          <w:color w:val="000000" w:themeColor="text1"/>
        </w:rPr>
        <w:t xml:space="preserve"> </w:t>
      </w:r>
      <w:r w:rsidR="000745E7">
        <w:rPr>
          <w:rFonts w:eastAsia="Arial" w:cstheme="minorHAnsi"/>
          <w:color w:val="000000" w:themeColor="text1"/>
        </w:rPr>
        <w:t xml:space="preserve"> </w:t>
      </w:r>
      <w:hyperlink r:id="rId7" w:history="1">
        <w:r w:rsidR="007C4D89" w:rsidRPr="005864EB">
          <w:rPr>
            <w:rStyle w:val="Hyperlink"/>
          </w:rPr>
          <w:t>https://streettrading.towerhamlets.gov.uk/sf/control/publicregister</w:t>
        </w:r>
      </w:hyperlink>
      <w:r w:rsidR="007C4D89">
        <w:t xml:space="preserve"> </w:t>
      </w:r>
    </w:p>
    <w:p w14:paraId="3AA26CBA" w14:textId="77777777" w:rsidR="000745E7" w:rsidRDefault="000745E7" w:rsidP="00697031">
      <w:pPr>
        <w:pStyle w:val="NoSpacing"/>
        <w:rPr>
          <w:rFonts w:eastAsia="Arial" w:cstheme="minorHAnsi"/>
          <w:color w:val="000000" w:themeColor="text1"/>
        </w:rPr>
      </w:pPr>
    </w:p>
    <w:p w14:paraId="4EFB7866" w14:textId="373D5D3A" w:rsidR="00CC74A7" w:rsidRDefault="00CC74A7" w:rsidP="00697031">
      <w:pPr>
        <w:pStyle w:val="NoSpacing"/>
        <w:rPr>
          <w:rFonts w:eastAsia="Arial" w:cstheme="minorHAnsi"/>
          <w:color w:val="000000" w:themeColor="text1"/>
        </w:rPr>
      </w:pPr>
    </w:p>
    <w:p w14:paraId="53D8DC3C" w14:textId="77777777" w:rsidR="00CC74A7" w:rsidRDefault="00CC74A7" w:rsidP="00697031">
      <w:pPr>
        <w:pStyle w:val="NoSpacing"/>
        <w:rPr>
          <w:rFonts w:eastAsia="Arial" w:cstheme="minorHAnsi"/>
          <w:color w:val="000000" w:themeColor="text1"/>
        </w:rPr>
      </w:pPr>
    </w:p>
    <w:p w14:paraId="411E53C5" w14:textId="77777777" w:rsidR="00697031" w:rsidRDefault="00697031" w:rsidP="00697031"/>
    <w:sectPr w:rsidR="006970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96AC" w14:textId="77777777" w:rsidR="00D5499A" w:rsidRDefault="00D5499A" w:rsidP="006F40FC">
      <w:pPr>
        <w:spacing w:after="0" w:line="240" w:lineRule="auto"/>
      </w:pPr>
      <w:r>
        <w:separator/>
      </w:r>
    </w:p>
  </w:endnote>
  <w:endnote w:type="continuationSeparator" w:id="0">
    <w:p w14:paraId="6F23BD08" w14:textId="77777777" w:rsidR="00D5499A" w:rsidRDefault="00D5499A" w:rsidP="006F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327D" w14:textId="77777777" w:rsidR="00D5499A" w:rsidRDefault="00D5499A" w:rsidP="006F40FC">
      <w:pPr>
        <w:spacing w:after="0" w:line="240" w:lineRule="auto"/>
      </w:pPr>
      <w:r>
        <w:separator/>
      </w:r>
    </w:p>
  </w:footnote>
  <w:footnote w:type="continuationSeparator" w:id="0">
    <w:p w14:paraId="2416B844" w14:textId="77777777" w:rsidR="00D5499A" w:rsidRDefault="00D5499A" w:rsidP="006F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9317" w14:textId="5EB04DF0" w:rsidR="006F40FC" w:rsidRDefault="006F40F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AD8A4" wp14:editId="5D57804B">
          <wp:simplePos x="0" y="0"/>
          <wp:positionH relativeFrom="page">
            <wp:posOffset>-127000</wp:posOffset>
          </wp:positionH>
          <wp:positionV relativeFrom="paragraph">
            <wp:posOffset>-394335</wp:posOffset>
          </wp:positionV>
          <wp:extent cx="7551420" cy="1521071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BF"/>
    <w:rsid w:val="000745E7"/>
    <w:rsid w:val="000C5FDF"/>
    <w:rsid w:val="00144B33"/>
    <w:rsid w:val="00201BA6"/>
    <w:rsid w:val="00231ED0"/>
    <w:rsid w:val="003659BE"/>
    <w:rsid w:val="003D5CF8"/>
    <w:rsid w:val="00450C8C"/>
    <w:rsid w:val="00577F44"/>
    <w:rsid w:val="0067337A"/>
    <w:rsid w:val="00686C8C"/>
    <w:rsid w:val="00697031"/>
    <w:rsid w:val="006F40FC"/>
    <w:rsid w:val="00707181"/>
    <w:rsid w:val="00747142"/>
    <w:rsid w:val="007654BF"/>
    <w:rsid w:val="007C1E1D"/>
    <w:rsid w:val="007C4D89"/>
    <w:rsid w:val="008123E2"/>
    <w:rsid w:val="00816F80"/>
    <w:rsid w:val="00B11DD0"/>
    <w:rsid w:val="00B94CA1"/>
    <w:rsid w:val="00C2706E"/>
    <w:rsid w:val="00C3274E"/>
    <w:rsid w:val="00CC74A7"/>
    <w:rsid w:val="00CE0F91"/>
    <w:rsid w:val="00D27E7C"/>
    <w:rsid w:val="00D47BBF"/>
    <w:rsid w:val="00D5499A"/>
    <w:rsid w:val="00D95E6C"/>
    <w:rsid w:val="00DB39A5"/>
    <w:rsid w:val="00E00352"/>
    <w:rsid w:val="00E86FC5"/>
    <w:rsid w:val="00F4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E2B1B"/>
  <w15:chartTrackingRefBased/>
  <w15:docId w15:val="{8DF461DB-CD7C-4E21-9DDC-D6FBEB2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5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1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4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FC"/>
  </w:style>
  <w:style w:type="paragraph" w:styleId="Footer">
    <w:name w:val="footer"/>
    <w:basedOn w:val="Normal"/>
    <w:link w:val="FooterChar"/>
    <w:uiPriority w:val="99"/>
    <w:unhideWhenUsed/>
    <w:rsid w:val="006F4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FC"/>
  </w:style>
  <w:style w:type="character" w:styleId="Hyperlink">
    <w:name w:val="Hyperlink"/>
    <w:basedOn w:val="DefaultParagraphFont"/>
    <w:uiPriority w:val="99"/>
    <w:unhideWhenUsed/>
    <w:rsid w:val="00686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reettrading.towerhamlets.gov.uk/sf/control/publicregis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54A0-C102-4560-BF4B-D2ACEBC2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Pring, Shannon: WCC</dc:creator>
  <cp:keywords/>
  <dc:description/>
  <cp:lastModifiedBy>Damian Patchell</cp:lastModifiedBy>
  <cp:revision>4</cp:revision>
  <dcterms:created xsi:type="dcterms:W3CDTF">2023-06-01T10:46:00Z</dcterms:created>
  <dcterms:modified xsi:type="dcterms:W3CDTF">2023-06-01T11:05:00Z</dcterms:modified>
</cp:coreProperties>
</file>