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826AE" w14:textId="3CC34F9B" w:rsidR="005B36FA" w:rsidRPr="00FF41B8" w:rsidRDefault="005B36FA">
      <w:pPr>
        <w:jc w:val="center"/>
        <w:rPr>
          <w:b/>
          <w:sz w:val="20"/>
        </w:rPr>
      </w:pPr>
    </w:p>
    <w:p w14:paraId="0680CACA" w14:textId="77777777" w:rsidR="007929C5" w:rsidRPr="00F51897" w:rsidRDefault="007929C5" w:rsidP="00DE0541">
      <w:pPr>
        <w:autoSpaceDE w:val="0"/>
        <w:autoSpaceDN w:val="0"/>
        <w:adjustRightInd w:val="0"/>
        <w:jc w:val="center"/>
        <w:rPr>
          <w:rFonts w:cs="Arial"/>
          <w:b/>
          <w:bCs/>
          <w:sz w:val="32"/>
          <w:szCs w:val="32"/>
          <w:lang w:eastAsia="en-GB"/>
        </w:rPr>
      </w:pPr>
      <w:r w:rsidRPr="00F51897">
        <w:rPr>
          <w:rFonts w:cs="Arial"/>
          <w:b/>
          <w:bCs/>
          <w:sz w:val="32"/>
          <w:szCs w:val="32"/>
          <w:lang w:eastAsia="en-GB"/>
        </w:rPr>
        <w:t xml:space="preserve">Application for a </w:t>
      </w:r>
      <w:r w:rsidR="00FF41B8" w:rsidRPr="00F51897">
        <w:rPr>
          <w:rFonts w:cs="Arial"/>
          <w:b/>
          <w:bCs/>
          <w:sz w:val="32"/>
          <w:szCs w:val="32"/>
          <w:lang w:eastAsia="en-GB"/>
        </w:rPr>
        <w:t>P</w:t>
      </w:r>
      <w:r w:rsidR="004238E2" w:rsidRPr="00F51897">
        <w:rPr>
          <w:rFonts w:cs="Arial"/>
          <w:b/>
          <w:bCs/>
          <w:sz w:val="32"/>
          <w:szCs w:val="32"/>
          <w:lang w:eastAsia="en-GB"/>
        </w:rPr>
        <w:t xml:space="preserve">rofessional </w:t>
      </w:r>
      <w:r w:rsidR="00FF41B8" w:rsidRPr="00F51897">
        <w:rPr>
          <w:rFonts w:cs="Arial"/>
          <w:b/>
          <w:bCs/>
          <w:sz w:val="32"/>
          <w:szCs w:val="32"/>
          <w:lang w:eastAsia="en-GB"/>
        </w:rPr>
        <w:t>D</w:t>
      </w:r>
      <w:r w:rsidR="004238E2" w:rsidRPr="00F51897">
        <w:rPr>
          <w:rFonts w:cs="Arial"/>
          <w:b/>
          <w:bCs/>
          <w:sz w:val="32"/>
          <w:szCs w:val="32"/>
          <w:lang w:eastAsia="en-GB"/>
        </w:rPr>
        <w:t xml:space="preserve">og </w:t>
      </w:r>
      <w:r w:rsidR="00FF41B8" w:rsidRPr="00F51897">
        <w:rPr>
          <w:rFonts w:cs="Arial"/>
          <w:b/>
          <w:bCs/>
          <w:sz w:val="32"/>
          <w:szCs w:val="32"/>
          <w:lang w:eastAsia="en-GB"/>
        </w:rPr>
        <w:t>W</w:t>
      </w:r>
      <w:r w:rsidR="004238E2" w:rsidRPr="00F51897">
        <w:rPr>
          <w:rFonts w:cs="Arial"/>
          <w:b/>
          <w:bCs/>
          <w:sz w:val="32"/>
          <w:szCs w:val="32"/>
          <w:lang w:eastAsia="en-GB"/>
        </w:rPr>
        <w:t xml:space="preserve">alker’s </w:t>
      </w:r>
      <w:r w:rsidR="00FF41B8" w:rsidRPr="00F51897">
        <w:rPr>
          <w:rFonts w:cs="Arial"/>
          <w:b/>
          <w:bCs/>
          <w:sz w:val="32"/>
          <w:szCs w:val="32"/>
          <w:lang w:eastAsia="en-GB"/>
        </w:rPr>
        <w:t>L</w:t>
      </w:r>
      <w:r w:rsidRPr="00F51897">
        <w:rPr>
          <w:rFonts w:cs="Arial"/>
          <w:b/>
          <w:bCs/>
          <w:sz w:val="32"/>
          <w:szCs w:val="32"/>
          <w:lang w:eastAsia="en-GB"/>
        </w:rPr>
        <w:t xml:space="preserve">icence </w:t>
      </w:r>
    </w:p>
    <w:p w14:paraId="15F0583D" w14:textId="77777777" w:rsidR="004238E2" w:rsidRPr="00F51897" w:rsidRDefault="004238E2" w:rsidP="00DE0541">
      <w:pPr>
        <w:autoSpaceDE w:val="0"/>
        <w:autoSpaceDN w:val="0"/>
        <w:adjustRightInd w:val="0"/>
        <w:jc w:val="center"/>
        <w:rPr>
          <w:rFonts w:cs="Arial"/>
          <w:b/>
          <w:bCs/>
          <w:sz w:val="20"/>
          <w:lang w:eastAsia="en-GB"/>
        </w:rPr>
      </w:pPr>
    </w:p>
    <w:p w14:paraId="4075E01F" w14:textId="202D821F" w:rsidR="004238E2" w:rsidRPr="00F51897" w:rsidRDefault="004238E2" w:rsidP="004238E2">
      <w:pPr>
        <w:jc w:val="center"/>
        <w:rPr>
          <w:rFonts w:cs="Arial"/>
          <w:sz w:val="20"/>
        </w:rPr>
      </w:pPr>
      <w:r w:rsidRPr="00F51897">
        <w:rPr>
          <w:rFonts w:cs="Arial"/>
          <w:sz w:val="20"/>
        </w:rPr>
        <w:t xml:space="preserve">This licensing requirement is made under the Council’s </w:t>
      </w:r>
      <w:r w:rsidRPr="00F51897">
        <w:rPr>
          <w:rFonts w:cs="Arial"/>
          <w:b/>
          <w:bCs/>
          <w:sz w:val="20"/>
        </w:rPr>
        <w:t>Dog Control Public Spaces Protection Order (PSPO)</w:t>
      </w:r>
      <w:r w:rsidRPr="00F51897">
        <w:rPr>
          <w:rFonts w:cs="Arial"/>
          <w:sz w:val="20"/>
        </w:rPr>
        <w:t xml:space="preserve">, introduced under the </w:t>
      </w:r>
      <w:r w:rsidRPr="00F51897">
        <w:rPr>
          <w:rFonts w:cs="Arial"/>
          <w:b/>
          <w:bCs/>
          <w:sz w:val="20"/>
        </w:rPr>
        <w:t>Anti</w:t>
      </w:r>
      <w:r w:rsidRPr="00F51897">
        <w:rPr>
          <w:rFonts w:cs="Arial"/>
          <w:b/>
          <w:bCs/>
          <w:sz w:val="20"/>
        </w:rPr>
        <w:noBreakHyphen/>
        <w:t>Social Behaviour, Crime and Policing Act 2014</w:t>
      </w:r>
      <w:r w:rsidRPr="00F51897">
        <w:rPr>
          <w:rFonts w:cs="Arial"/>
          <w:sz w:val="20"/>
        </w:rPr>
        <w:t xml:space="preserve">, which makes it an offence for any person to walk </w:t>
      </w:r>
      <w:r w:rsidRPr="00F51897">
        <w:rPr>
          <w:rFonts w:cs="Arial"/>
          <w:b/>
          <w:bCs/>
          <w:sz w:val="20"/>
        </w:rPr>
        <w:t>more than four dogs</w:t>
      </w:r>
      <w:r w:rsidRPr="00F51897">
        <w:rPr>
          <w:rFonts w:cs="Arial"/>
          <w:sz w:val="20"/>
        </w:rPr>
        <w:t xml:space="preserve"> at </w:t>
      </w:r>
      <w:r w:rsidR="00D96EDD">
        <w:rPr>
          <w:rFonts w:cs="Arial"/>
          <w:sz w:val="20"/>
        </w:rPr>
        <w:t>once</w:t>
      </w:r>
      <w:r w:rsidRPr="00F51897">
        <w:rPr>
          <w:rFonts w:cs="Arial"/>
          <w:sz w:val="20"/>
        </w:rPr>
        <w:t xml:space="preserve"> in Tower Hamlets. The Council’s Cabinet also approved a </w:t>
      </w:r>
      <w:r w:rsidRPr="00F51897">
        <w:rPr>
          <w:rFonts w:cs="Arial"/>
          <w:b/>
          <w:bCs/>
          <w:sz w:val="20"/>
        </w:rPr>
        <w:t>Professional Dog Walker Licensing Scheme</w:t>
      </w:r>
      <w:r w:rsidRPr="00F51897">
        <w:rPr>
          <w:rFonts w:cs="Arial"/>
          <w:sz w:val="20"/>
        </w:rPr>
        <w:t xml:space="preserve"> allowing vetted walkers to walk </w:t>
      </w:r>
      <w:r w:rsidRPr="00F51897">
        <w:rPr>
          <w:rFonts w:cs="Arial"/>
          <w:b/>
          <w:bCs/>
          <w:sz w:val="20"/>
        </w:rPr>
        <w:t>up to six dogs</w:t>
      </w:r>
    </w:p>
    <w:p w14:paraId="0523D570" w14:textId="77777777" w:rsidR="004238E2" w:rsidRPr="00F51897" w:rsidRDefault="004238E2" w:rsidP="0057096C">
      <w:pPr>
        <w:jc w:val="center"/>
        <w:rPr>
          <w:rFonts w:cs="Arial"/>
          <w:sz w:val="20"/>
        </w:rPr>
      </w:pPr>
    </w:p>
    <w:p w14:paraId="5D7850C6" w14:textId="77777777" w:rsidR="00E345A2" w:rsidRDefault="0057096C" w:rsidP="0057096C">
      <w:pPr>
        <w:jc w:val="center"/>
        <w:rPr>
          <w:rFonts w:cs="Arial"/>
          <w:sz w:val="20"/>
        </w:rPr>
      </w:pPr>
      <w:r w:rsidRPr="00F51897">
        <w:rPr>
          <w:rFonts w:cs="Arial"/>
          <w:sz w:val="20"/>
        </w:rPr>
        <w:t>This form should be completed and forwarded to London Borough of Tower Hamlets Environmental Health Department</w:t>
      </w:r>
      <w:r w:rsidR="00E345A2">
        <w:rPr>
          <w:rFonts w:cs="Arial"/>
          <w:sz w:val="20"/>
        </w:rPr>
        <w:t xml:space="preserve"> on </w:t>
      </w:r>
      <w:hyperlink r:id="rId6" w:history="1">
        <w:r w:rsidR="00E345A2" w:rsidRPr="00497F82">
          <w:rPr>
            <w:rStyle w:val="Hyperlink"/>
            <w:rFonts w:cs="Arial"/>
            <w:sz w:val="20"/>
          </w:rPr>
          <w:t>healthand.safety@towerhamlets.gov.uk</w:t>
        </w:r>
      </w:hyperlink>
      <w:r w:rsidRPr="00F51897">
        <w:rPr>
          <w:rFonts w:cs="Arial"/>
          <w:sz w:val="20"/>
        </w:rPr>
        <w:t xml:space="preserve">, </w:t>
      </w:r>
    </w:p>
    <w:p w14:paraId="4ABFEACD" w14:textId="206C2673" w:rsidR="0057096C" w:rsidRPr="00F51897" w:rsidRDefault="0057096C" w:rsidP="0057096C">
      <w:pPr>
        <w:jc w:val="center"/>
        <w:rPr>
          <w:rFonts w:cs="Arial"/>
          <w:sz w:val="20"/>
        </w:rPr>
      </w:pPr>
      <w:r w:rsidRPr="00F51897">
        <w:rPr>
          <w:rFonts w:cs="Arial"/>
          <w:sz w:val="20"/>
        </w:rPr>
        <w:t xml:space="preserve">with a fee due made to the London Borough of Tower Hamlets </w:t>
      </w:r>
      <w:r w:rsidR="00D96EDD">
        <w:rPr>
          <w:rFonts w:cs="Arial"/>
          <w:sz w:val="20"/>
        </w:rPr>
        <w:t>by telephone on 020</w:t>
      </w:r>
      <w:r w:rsidR="00FF680B">
        <w:rPr>
          <w:rFonts w:cs="Arial"/>
          <w:sz w:val="20"/>
        </w:rPr>
        <w:t xml:space="preserve"> </w:t>
      </w:r>
      <w:r w:rsidR="00D96EDD">
        <w:rPr>
          <w:rFonts w:cs="Arial"/>
          <w:sz w:val="20"/>
        </w:rPr>
        <w:t>7364 6705</w:t>
      </w:r>
      <w:r w:rsidRPr="00F51897">
        <w:rPr>
          <w:rFonts w:cs="Arial"/>
          <w:sz w:val="20"/>
        </w:rPr>
        <w:t>.</w:t>
      </w:r>
    </w:p>
    <w:p w14:paraId="3F9F8E65" w14:textId="77777777" w:rsidR="001B5DF0" w:rsidRPr="00FF41B8" w:rsidRDefault="001B5DF0" w:rsidP="00AA2AA0">
      <w:pPr>
        <w:rPr>
          <w:sz w:val="20"/>
        </w:rPr>
      </w:pPr>
    </w:p>
    <w:p w14:paraId="67267CF3" w14:textId="77777777" w:rsidR="00F769E1" w:rsidRPr="00FF41B8" w:rsidRDefault="00F769E1" w:rsidP="00F769E1">
      <w:pPr>
        <w:jc w:val="center"/>
        <w:rPr>
          <w:sz w:val="20"/>
        </w:rPr>
      </w:pPr>
      <w:r w:rsidRPr="00FF41B8">
        <w:rPr>
          <w:sz w:val="20"/>
        </w:rPr>
        <w:t xml:space="preserve">Please complete all the questions in the form.  </w:t>
      </w:r>
    </w:p>
    <w:p w14:paraId="4A946253" w14:textId="77777777" w:rsidR="00F769E1" w:rsidRPr="00FF41B8" w:rsidRDefault="00F769E1" w:rsidP="00F769E1">
      <w:pPr>
        <w:jc w:val="center"/>
        <w:rPr>
          <w:sz w:val="20"/>
        </w:rPr>
      </w:pPr>
      <w:r w:rsidRPr="00FF41B8">
        <w:rPr>
          <w:sz w:val="20"/>
        </w:rPr>
        <w:t xml:space="preserve">If you have nothing to record, </w:t>
      </w:r>
      <w:r w:rsidR="009E096F" w:rsidRPr="00FF41B8">
        <w:rPr>
          <w:sz w:val="20"/>
        </w:rPr>
        <w:t xml:space="preserve">please </w:t>
      </w:r>
      <w:r w:rsidRPr="00FF41B8">
        <w:rPr>
          <w:sz w:val="20"/>
        </w:rPr>
        <w:t xml:space="preserve">state "Not applicable" or "None" </w:t>
      </w:r>
    </w:p>
    <w:p w14:paraId="398CE125" w14:textId="77777777" w:rsidR="004238E2" w:rsidRPr="00FF41B8" w:rsidRDefault="004238E2" w:rsidP="00F769E1">
      <w:pPr>
        <w:jc w:val="center"/>
        <w:rPr>
          <w:sz w:val="20"/>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0F8FA"/>
        <w:tblLayout w:type="fixed"/>
        <w:tblLook w:val="0000" w:firstRow="0" w:lastRow="0" w:firstColumn="0" w:lastColumn="0" w:noHBand="0" w:noVBand="0"/>
      </w:tblPr>
      <w:tblGrid>
        <w:gridCol w:w="709"/>
        <w:gridCol w:w="5983"/>
        <w:gridCol w:w="4083"/>
      </w:tblGrid>
      <w:tr w:rsidR="00292A30" w:rsidRPr="00FF41B8" w14:paraId="1EF88AEB" w14:textId="77777777" w:rsidTr="00F56086">
        <w:trPr>
          <w:cantSplit/>
        </w:trPr>
        <w:tc>
          <w:tcPr>
            <w:tcW w:w="709" w:type="dxa"/>
            <w:shd w:val="clear" w:color="auto" w:fill="F0F8FA"/>
            <w:vAlign w:val="center"/>
          </w:tcPr>
          <w:p w14:paraId="6CA61DDB" w14:textId="77777777" w:rsidR="00292A30" w:rsidRPr="00FF41B8" w:rsidRDefault="00292A30" w:rsidP="00A13357">
            <w:pPr>
              <w:tabs>
                <w:tab w:val="left" w:pos="284"/>
              </w:tabs>
              <w:spacing w:before="40" w:after="40"/>
              <w:rPr>
                <w:b/>
                <w:sz w:val="20"/>
              </w:rPr>
            </w:pPr>
            <w:r w:rsidRPr="00FF41B8">
              <w:rPr>
                <w:b/>
                <w:sz w:val="20"/>
              </w:rPr>
              <w:t>1</w:t>
            </w:r>
          </w:p>
        </w:tc>
        <w:tc>
          <w:tcPr>
            <w:tcW w:w="5983" w:type="dxa"/>
            <w:shd w:val="clear" w:color="auto" w:fill="F0F8FA"/>
            <w:vAlign w:val="center"/>
          </w:tcPr>
          <w:p w14:paraId="3BD45D75" w14:textId="4FD82D0D" w:rsidR="00292A30" w:rsidRPr="00FF41B8" w:rsidRDefault="009C6FAA" w:rsidP="00A13357">
            <w:pPr>
              <w:tabs>
                <w:tab w:val="left" w:pos="284"/>
              </w:tabs>
              <w:spacing w:before="40" w:after="40"/>
              <w:rPr>
                <w:b/>
                <w:sz w:val="20"/>
              </w:rPr>
            </w:pPr>
            <w:r>
              <w:rPr>
                <w:b/>
                <w:sz w:val="20"/>
              </w:rPr>
              <w:t>Type of Application</w:t>
            </w:r>
          </w:p>
        </w:tc>
        <w:tc>
          <w:tcPr>
            <w:tcW w:w="4083" w:type="dxa"/>
            <w:shd w:val="clear" w:color="auto" w:fill="F0F8FA"/>
            <w:vAlign w:val="center"/>
          </w:tcPr>
          <w:p w14:paraId="5D1237EE" w14:textId="6D94EF17" w:rsidR="00292A30" w:rsidRPr="00FF41B8" w:rsidRDefault="009C6FAA" w:rsidP="00A13357">
            <w:pPr>
              <w:tabs>
                <w:tab w:val="left" w:pos="284"/>
              </w:tabs>
              <w:spacing w:before="40" w:after="40"/>
              <w:rPr>
                <w:b/>
                <w:sz w:val="20"/>
              </w:rPr>
            </w:pPr>
            <w:r>
              <w:rPr>
                <w:b/>
                <w:sz w:val="20"/>
              </w:rPr>
              <w:t>New / Renewal</w:t>
            </w:r>
          </w:p>
        </w:tc>
      </w:tr>
      <w:tr w:rsidR="009C6FAA" w:rsidRPr="00FF41B8" w14:paraId="243B74EB" w14:textId="77777777" w:rsidTr="00F56086">
        <w:trPr>
          <w:cantSplit/>
        </w:trPr>
        <w:tc>
          <w:tcPr>
            <w:tcW w:w="709" w:type="dxa"/>
            <w:vAlign w:val="center"/>
          </w:tcPr>
          <w:p w14:paraId="79144F20" w14:textId="56B9E5B7" w:rsidR="009C6FAA" w:rsidRPr="00FF41B8" w:rsidRDefault="009C6FAA" w:rsidP="00A13357">
            <w:pPr>
              <w:tabs>
                <w:tab w:val="left" w:pos="284"/>
              </w:tabs>
              <w:spacing w:before="40" w:after="40"/>
              <w:rPr>
                <w:b/>
                <w:sz w:val="20"/>
              </w:rPr>
            </w:pPr>
            <w:r>
              <w:rPr>
                <w:b/>
                <w:sz w:val="20"/>
              </w:rPr>
              <w:t>1.1</w:t>
            </w:r>
          </w:p>
        </w:tc>
        <w:tc>
          <w:tcPr>
            <w:tcW w:w="5983" w:type="dxa"/>
            <w:vAlign w:val="center"/>
          </w:tcPr>
          <w:p w14:paraId="1B2C7C48" w14:textId="69CF4F54" w:rsidR="009C6FAA" w:rsidRDefault="009C6FAA" w:rsidP="00A13357">
            <w:pPr>
              <w:tabs>
                <w:tab w:val="left" w:pos="284"/>
              </w:tabs>
              <w:spacing w:before="40" w:after="40"/>
              <w:rPr>
                <w:b/>
                <w:sz w:val="20"/>
              </w:rPr>
            </w:pPr>
            <w:r>
              <w:rPr>
                <w:b/>
                <w:sz w:val="20"/>
              </w:rPr>
              <w:t>Licence</w:t>
            </w:r>
            <w:r w:rsidRPr="00FF41B8">
              <w:rPr>
                <w:b/>
                <w:sz w:val="20"/>
              </w:rPr>
              <w:t xml:space="preserve"> number</w:t>
            </w:r>
            <w:r>
              <w:rPr>
                <w:b/>
                <w:sz w:val="20"/>
              </w:rPr>
              <w:t xml:space="preserve"> </w:t>
            </w:r>
            <w:r w:rsidRPr="00FF41B8">
              <w:rPr>
                <w:rFonts w:cs="Arial"/>
                <w:bCs/>
                <w:sz w:val="20"/>
                <w:lang w:eastAsia="en-GB"/>
              </w:rPr>
              <w:t>(</w:t>
            </w:r>
            <w:r>
              <w:rPr>
                <w:rFonts w:cs="Arial"/>
                <w:bCs/>
                <w:sz w:val="20"/>
                <w:lang w:eastAsia="en-GB"/>
              </w:rPr>
              <w:t>in case of renewal</w:t>
            </w:r>
            <w:r w:rsidRPr="00FF41B8">
              <w:rPr>
                <w:rFonts w:cs="Arial"/>
                <w:bCs/>
                <w:sz w:val="20"/>
                <w:lang w:eastAsia="en-GB"/>
              </w:rPr>
              <w:t>)</w:t>
            </w:r>
          </w:p>
        </w:tc>
        <w:tc>
          <w:tcPr>
            <w:tcW w:w="4083" w:type="dxa"/>
            <w:vAlign w:val="center"/>
          </w:tcPr>
          <w:p w14:paraId="14A8A12A" w14:textId="77777777" w:rsidR="009C6FAA" w:rsidRPr="00FF41B8" w:rsidRDefault="009C6FAA" w:rsidP="00A13357">
            <w:pPr>
              <w:tabs>
                <w:tab w:val="left" w:pos="284"/>
              </w:tabs>
              <w:spacing w:before="40" w:after="40"/>
              <w:rPr>
                <w:b/>
                <w:sz w:val="20"/>
              </w:rPr>
            </w:pPr>
          </w:p>
        </w:tc>
      </w:tr>
    </w:tbl>
    <w:p w14:paraId="262E02F7" w14:textId="77777777" w:rsidR="00292A30" w:rsidRPr="00FF41B8" w:rsidRDefault="00292A30" w:rsidP="00292A30">
      <w:pPr>
        <w:rPr>
          <w:sz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5984"/>
        <w:gridCol w:w="4082"/>
      </w:tblGrid>
      <w:tr w:rsidR="00F56086" w:rsidRPr="00FF41B8" w14:paraId="0B317B79" w14:textId="77777777" w:rsidTr="00F56086">
        <w:trPr>
          <w:cantSplit/>
        </w:trPr>
        <w:tc>
          <w:tcPr>
            <w:tcW w:w="708" w:type="dxa"/>
            <w:shd w:val="clear" w:color="auto" w:fill="F0F8FA"/>
            <w:vAlign w:val="center"/>
          </w:tcPr>
          <w:p w14:paraId="4E3487D6" w14:textId="77777777" w:rsidR="00F56086" w:rsidRPr="00FF41B8" w:rsidRDefault="00F56086" w:rsidP="00A13357">
            <w:pPr>
              <w:tabs>
                <w:tab w:val="left" w:pos="284"/>
              </w:tabs>
              <w:rPr>
                <w:b/>
                <w:sz w:val="20"/>
              </w:rPr>
            </w:pPr>
            <w:r w:rsidRPr="00FF41B8">
              <w:rPr>
                <w:b/>
                <w:sz w:val="20"/>
              </w:rPr>
              <w:t>2</w:t>
            </w:r>
          </w:p>
        </w:tc>
        <w:tc>
          <w:tcPr>
            <w:tcW w:w="5984" w:type="dxa"/>
            <w:shd w:val="clear" w:color="auto" w:fill="F0F8FA"/>
            <w:vAlign w:val="center"/>
          </w:tcPr>
          <w:p w14:paraId="13C7ADD7" w14:textId="77777777" w:rsidR="00F56086" w:rsidRPr="00FF41B8" w:rsidRDefault="00F56086" w:rsidP="00A13357">
            <w:pPr>
              <w:rPr>
                <w:rFonts w:cs="Arial"/>
                <w:b/>
                <w:bCs/>
                <w:color w:val="000000"/>
                <w:sz w:val="20"/>
              </w:rPr>
            </w:pPr>
            <w:r>
              <w:rPr>
                <w:rFonts w:cs="Arial"/>
                <w:b/>
                <w:bCs/>
                <w:color w:val="000000"/>
                <w:sz w:val="20"/>
              </w:rPr>
              <w:t>If you are applying on behalf of the</w:t>
            </w:r>
            <w:r>
              <w:rPr>
                <w:rFonts w:cs="Arial"/>
                <w:color w:val="000000"/>
                <w:sz w:val="20"/>
              </w:rPr>
              <w:t xml:space="preserve"> </w:t>
            </w:r>
            <w:r w:rsidRPr="005E63CE">
              <w:rPr>
                <w:rFonts w:cs="Arial"/>
                <w:b/>
                <w:bCs/>
                <w:color w:val="000000"/>
                <w:sz w:val="20"/>
              </w:rPr>
              <w:t>proposed licence holder</w:t>
            </w:r>
            <w:r>
              <w:rPr>
                <w:rFonts w:cs="Arial"/>
                <w:b/>
                <w:bCs/>
                <w:color w:val="000000"/>
                <w:sz w:val="20"/>
              </w:rPr>
              <w:t>:</w:t>
            </w:r>
            <w:r w:rsidRPr="00FF41B8">
              <w:rPr>
                <w:rFonts w:cs="Arial"/>
                <w:b/>
                <w:bCs/>
                <w:color w:val="000000"/>
                <w:sz w:val="20"/>
              </w:rPr>
              <w:t xml:space="preserve"> </w:t>
            </w:r>
          </w:p>
        </w:tc>
        <w:tc>
          <w:tcPr>
            <w:tcW w:w="4082" w:type="dxa"/>
            <w:shd w:val="clear" w:color="auto" w:fill="F0F8FA"/>
            <w:vAlign w:val="center"/>
          </w:tcPr>
          <w:p w14:paraId="504BE8DE" w14:textId="527CAB62" w:rsidR="00F56086" w:rsidRPr="00FF41B8" w:rsidRDefault="00F56086" w:rsidP="00A13357">
            <w:pPr>
              <w:rPr>
                <w:rFonts w:cs="Arial"/>
                <w:b/>
                <w:bCs/>
                <w:color w:val="000000"/>
                <w:sz w:val="20"/>
              </w:rPr>
            </w:pPr>
          </w:p>
        </w:tc>
      </w:tr>
      <w:tr w:rsidR="00292A30" w:rsidRPr="00FF41B8" w14:paraId="56A385F8" w14:textId="77777777" w:rsidTr="00F56086">
        <w:tblPrEx>
          <w:tblLook w:val="04A0" w:firstRow="1" w:lastRow="0" w:firstColumn="1" w:lastColumn="0" w:noHBand="0" w:noVBand="1"/>
        </w:tblPrEx>
        <w:trPr>
          <w:cantSplit/>
        </w:trPr>
        <w:tc>
          <w:tcPr>
            <w:tcW w:w="708" w:type="dxa"/>
            <w:tcBorders>
              <w:top w:val="single" w:sz="4" w:space="0" w:color="auto"/>
              <w:left w:val="single" w:sz="4" w:space="0" w:color="auto"/>
              <w:bottom w:val="single" w:sz="4" w:space="0" w:color="auto"/>
              <w:right w:val="single" w:sz="4" w:space="0" w:color="auto"/>
            </w:tcBorders>
            <w:vAlign w:val="center"/>
            <w:hideMark/>
          </w:tcPr>
          <w:p w14:paraId="4C9E3CD3" w14:textId="69E00ADF" w:rsidR="00292A30" w:rsidRPr="00FF41B8" w:rsidRDefault="00292A30" w:rsidP="00A13357">
            <w:pPr>
              <w:tabs>
                <w:tab w:val="left" w:pos="284"/>
              </w:tabs>
              <w:rPr>
                <w:sz w:val="20"/>
              </w:rPr>
            </w:pPr>
            <w:r w:rsidRPr="00FF41B8">
              <w:rPr>
                <w:sz w:val="20"/>
              </w:rPr>
              <w:t>2.</w:t>
            </w:r>
            <w:r w:rsidR="005E63CE">
              <w:rPr>
                <w:sz w:val="20"/>
              </w:rPr>
              <w:t>1</w:t>
            </w:r>
          </w:p>
        </w:tc>
        <w:tc>
          <w:tcPr>
            <w:tcW w:w="5984" w:type="dxa"/>
            <w:tcBorders>
              <w:top w:val="single" w:sz="4" w:space="0" w:color="auto"/>
              <w:left w:val="single" w:sz="4" w:space="0" w:color="auto"/>
              <w:bottom w:val="single" w:sz="4" w:space="0" w:color="auto"/>
              <w:right w:val="single" w:sz="4" w:space="0" w:color="auto"/>
            </w:tcBorders>
            <w:vAlign w:val="center"/>
            <w:hideMark/>
          </w:tcPr>
          <w:p w14:paraId="6D9054D3" w14:textId="232047AB" w:rsidR="00292A30" w:rsidRPr="00FF41B8" w:rsidRDefault="005E63CE" w:rsidP="00A13357">
            <w:pPr>
              <w:tabs>
                <w:tab w:val="left" w:pos="284"/>
              </w:tabs>
              <w:spacing w:before="40" w:after="40"/>
              <w:rPr>
                <w:rFonts w:cs="Arial"/>
                <w:bCs/>
                <w:sz w:val="20"/>
                <w:lang w:eastAsia="en-GB"/>
              </w:rPr>
            </w:pPr>
            <w:r>
              <w:rPr>
                <w:rFonts w:cs="Arial"/>
                <w:bCs/>
                <w:sz w:val="20"/>
                <w:lang w:eastAsia="en-GB"/>
              </w:rPr>
              <w:t xml:space="preserve">(Business) </w:t>
            </w:r>
            <w:r w:rsidR="00292A30" w:rsidRPr="00FF41B8">
              <w:rPr>
                <w:rFonts w:cs="Arial"/>
                <w:bCs/>
                <w:sz w:val="20"/>
                <w:lang w:eastAsia="en-GB"/>
              </w:rPr>
              <w:t>Name</w:t>
            </w:r>
            <w:r>
              <w:rPr>
                <w:rFonts w:cs="Arial"/>
                <w:bCs/>
                <w:sz w:val="20"/>
                <w:lang w:eastAsia="en-GB"/>
              </w:rPr>
              <w:t xml:space="preserve">: </w:t>
            </w:r>
          </w:p>
        </w:tc>
        <w:tc>
          <w:tcPr>
            <w:tcW w:w="4082" w:type="dxa"/>
            <w:tcBorders>
              <w:top w:val="single" w:sz="4" w:space="0" w:color="auto"/>
              <w:left w:val="single" w:sz="4" w:space="0" w:color="auto"/>
              <w:bottom w:val="single" w:sz="4" w:space="0" w:color="auto"/>
              <w:right w:val="single" w:sz="4" w:space="0" w:color="auto"/>
            </w:tcBorders>
            <w:vAlign w:val="center"/>
          </w:tcPr>
          <w:p w14:paraId="55130B40" w14:textId="77777777" w:rsidR="00292A30" w:rsidRPr="00FF41B8" w:rsidRDefault="00292A30" w:rsidP="00A13357">
            <w:pPr>
              <w:tabs>
                <w:tab w:val="left" w:pos="284"/>
              </w:tabs>
              <w:rPr>
                <w:color w:val="FF0000"/>
                <w:sz w:val="20"/>
              </w:rPr>
            </w:pPr>
          </w:p>
        </w:tc>
      </w:tr>
      <w:tr w:rsidR="00292A30" w:rsidRPr="00FF41B8" w14:paraId="63B1BA38" w14:textId="77777777" w:rsidTr="00F56086">
        <w:tblPrEx>
          <w:tblLook w:val="04A0" w:firstRow="1" w:lastRow="0" w:firstColumn="1" w:lastColumn="0" w:noHBand="0" w:noVBand="1"/>
        </w:tblPrEx>
        <w:trPr>
          <w:cantSplit/>
        </w:trPr>
        <w:tc>
          <w:tcPr>
            <w:tcW w:w="708" w:type="dxa"/>
            <w:tcBorders>
              <w:top w:val="single" w:sz="4" w:space="0" w:color="auto"/>
              <w:left w:val="single" w:sz="4" w:space="0" w:color="auto"/>
              <w:bottom w:val="single" w:sz="4" w:space="0" w:color="auto"/>
              <w:right w:val="single" w:sz="4" w:space="0" w:color="auto"/>
            </w:tcBorders>
            <w:vAlign w:val="center"/>
          </w:tcPr>
          <w:p w14:paraId="5A574E43" w14:textId="5CD02C25" w:rsidR="00292A30" w:rsidRPr="00FF41B8" w:rsidRDefault="00292A30" w:rsidP="00A13357">
            <w:pPr>
              <w:tabs>
                <w:tab w:val="left" w:pos="284"/>
              </w:tabs>
              <w:rPr>
                <w:sz w:val="20"/>
              </w:rPr>
            </w:pPr>
            <w:r w:rsidRPr="00FF41B8">
              <w:rPr>
                <w:sz w:val="20"/>
              </w:rPr>
              <w:t>2.</w:t>
            </w:r>
            <w:r w:rsidR="005E63CE">
              <w:rPr>
                <w:sz w:val="20"/>
              </w:rPr>
              <w:t>2</w:t>
            </w:r>
          </w:p>
        </w:tc>
        <w:tc>
          <w:tcPr>
            <w:tcW w:w="5984" w:type="dxa"/>
            <w:tcBorders>
              <w:top w:val="single" w:sz="4" w:space="0" w:color="auto"/>
              <w:left w:val="single" w:sz="4" w:space="0" w:color="auto"/>
              <w:bottom w:val="single" w:sz="4" w:space="0" w:color="auto"/>
              <w:right w:val="single" w:sz="4" w:space="0" w:color="auto"/>
            </w:tcBorders>
            <w:vAlign w:val="center"/>
          </w:tcPr>
          <w:p w14:paraId="62625201" w14:textId="0F5D491F" w:rsidR="00292A30" w:rsidRPr="00FF41B8" w:rsidRDefault="005E63CE" w:rsidP="00A13357">
            <w:pPr>
              <w:tabs>
                <w:tab w:val="left" w:pos="284"/>
              </w:tabs>
              <w:spacing w:before="40" w:after="40"/>
              <w:rPr>
                <w:rFonts w:cs="Arial"/>
                <w:bCs/>
                <w:sz w:val="20"/>
                <w:lang w:eastAsia="en-GB"/>
              </w:rPr>
            </w:pPr>
            <w:r>
              <w:rPr>
                <w:rFonts w:cs="Arial"/>
                <w:bCs/>
                <w:sz w:val="20"/>
                <w:lang w:eastAsia="en-GB"/>
              </w:rPr>
              <w:t xml:space="preserve">(Business) </w:t>
            </w:r>
            <w:r w:rsidR="00292A30" w:rsidRPr="00FF41B8">
              <w:rPr>
                <w:rFonts w:cs="Arial"/>
                <w:bCs/>
                <w:sz w:val="20"/>
                <w:lang w:eastAsia="en-GB"/>
              </w:rPr>
              <w:t xml:space="preserve">Address </w:t>
            </w:r>
          </w:p>
        </w:tc>
        <w:tc>
          <w:tcPr>
            <w:tcW w:w="4082" w:type="dxa"/>
            <w:tcBorders>
              <w:top w:val="single" w:sz="4" w:space="0" w:color="auto"/>
              <w:left w:val="single" w:sz="4" w:space="0" w:color="auto"/>
              <w:bottom w:val="single" w:sz="4" w:space="0" w:color="auto"/>
              <w:right w:val="single" w:sz="4" w:space="0" w:color="auto"/>
            </w:tcBorders>
            <w:vAlign w:val="center"/>
          </w:tcPr>
          <w:p w14:paraId="70F0DF41" w14:textId="77777777" w:rsidR="00292A30" w:rsidRPr="00FF41B8" w:rsidRDefault="00292A30" w:rsidP="00A13357">
            <w:pPr>
              <w:tabs>
                <w:tab w:val="left" w:pos="284"/>
              </w:tabs>
              <w:rPr>
                <w:color w:val="FF0000"/>
                <w:sz w:val="20"/>
              </w:rPr>
            </w:pPr>
          </w:p>
        </w:tc>
      </w:tr>
      <w:tr w:rsidR="00292A30" w:rsidRPr="00FF41B8" w14:paraId="5FA9180E" w14:textId="77777777" w:rsidTr="00F56086">
        <w:tblPrEx>
          <w:tblLook w:val="04A0" w:firstRow="1" w:lastRow="0" w:firstColumn="1" w:lastColumn="0" w:noHBand="0" w:noVBand="1"/>
        </w:tblPrEx>
        <w:trPr>
          <w:cantSplit/>
        </w:trPr>
        <w:tc>
          <w:tcPr>
            <w:tcW w:w="708" w:type="dxa"/>
            <w:tcBorders>
              <w:top w:val="single" w:sz="4" w:space="0" w:color="auto"/>
              <w:left w:val="single" w:sz="4" w:space="0" w:color="auto"/>
              <w:bottom w:val="single" w:sz="4" w:space="0" w:color="auto"/>
              <w:right w:val="single" w:sz="4" w:space="0" w:color="auto"/>
            </w:tcBorders>
            <w:vAlign w:val="center"/>
          </w:tcPr>
          <w:p w14:paraId="3441EF0E" w14:textId="0F0F0034" w:rsidR="00292A30" w:rsidRPr="00FF41B8" w:rsidRDefault="00292A30" w:rsidP="00A13357">
            <w:pPr>
              <w:tabs>
                <w:tab w:val="left" w:pos="284"/>
              </w:tabs>
              <w:rPr>
                <w:sz w:val="20"/>
              </w:rPr>
            </w:pPr>
            <w:r w:rsidRPr="00FF41B8">
              <w:rPr>
                <w:sz w:val="20"/>
              </w:rPr>
              <w:t>2.</w:t>
            </w:r>
            <w:r w:rsidR="005E63CE">
              <w:rPr>
                <w:sz w:val="20"/>
              </w:rPr>
              <w:t>3</w:t>
            </w:r>
          </w:p>
        </w:tc>
        <w:tc>
          <w:tcPr>
            <w:tcW w:w="5984" w:type="dxa"/>
            <w:tcBorders>
              <w:top w:val="single" w:sz="4" w:space="0" w:color="auto"/>
              <w:left w:val="single" w:sz="4" w:space="0" w:color="auto"/>
              <w:bottom w:val="single" w:sz="4" w:space="0" w:color="auto"/>
              <w:right w:val="single" w:sz="4" w:space="0" w:color="auto"/>
            </w:tcBorders>
            <w:vAlign w:val="center"/>
          </w:tcPr>
          <w:p w14:paraId="607CB776" w14:textId="77777777" w:rsidR="00292A30" w:rsidRPr="00FF41B8" w:rsidRDefault="00292A30" w:rsidP="00A13357">
            <w:pPr>
              <w:tabs>
                <w:tab w:val="left" w:pos="284"/>
              </w:tabs>
              <w:spacing w:before="40" w:after="40"/>
              <w:rPr>
                <w:rFonts w:cs="Arial"/>
                <w:bCs/>
                <w:sz w:val="20"/>
                <w:lang w:eastAsia="en-GB"/>
              </w:rPr>
            </w:pPr>
            <w:r w:rsidRPr="00FF41B8">
              <w:rPr>
                <w:rFonts w:cs="Arial"/>
                <w:bCs/>
                <w:sz w:val="20"/>
                <w:lang w:eastAsia="en-GB"/>
              </w:rPr>
              <w:t>Email</w:t>
            </w:r>
          </w:p>
        </w:tc>
        <w:tc>
          <w:tcPr>
            <w:tcW w:w="4082" w:type="dxa"/>
            <w:tcBorders>
              <w:top w:val="single" w:sz="4" w:space="0" w:color="auto"/>
              <w:left w:val="single" w:sz="4" w:space="0" w:color="auto"/>
              <w:bottom w:val="single" w:sz="4" w:space="0" w:color="auto"/>
              <w:right w:val="single" w:sz="4" w:space="0" w:color="auto"/>
            </w:tcBorders>
            <w:vAlign w:val="center"/>
          </w:tcPr>
          <w:p w14:paraId="2B971FBB" w14:textId="77777777" w:rsidR="00292A30" w:rsidRPr="00FF41B8" w:rsidRDefault="00292A30" w:rsidP="00A13357">
            <w:pPr>
              <w:tabs>
                <w:tab w:val="left" w:pos="284"/>
              </w:tabs>
              <w:rPr>
                <w:color w:val="FF0000"/>
                <w:sz w:val="20"/>
              </w:rPr>
            </w:pPr>
          </w:p>
        </w:tc>
      </w:tr>
      <w:tr w:rsidR="00292A30" w:rsidRPr="00FF41B8" w14:paraId="5E54CE52" w14:textId="77777777" w:rsidTr="00F56086">
        <w:tblPrEx>
          <w:tblLook w:val="04A0" w:firstRow="1" w:lastRow="0" w:firstColumn="1" w:lastColumn="0" w:noHBand="0" w:noVBand="1"/>
        </w:tblPrEx>
        <w:trPr>
          <w:cantSplit/>
        </w:trPr>
        <w:tc>
          <w:tcPr>
            <w:tcW w:w="708" w:type="dxa"/>
            <w:tcBorders>
              <w:top w:val="single" w:sz="4" w:space="0" w:color="auto"/>
              <w:left w:val="single" w:sz="4" w:space="0" w:color="auto"/>
              <w:bottom w:val="single" w:sz="4" w:space="0" w:color="auto"/>
              <w:right w:val="single" w:sz="4" w:space="0" w:color="auto"/>
            </w:tcBorders>
            <w:vAlign w:val="center"/>
          </w:tcPr>
          <w:p w14:paraId="750CCA18" w14:textId="62AB8672" w:rsidR="00292A30" w:rsidRPr="00FF41B8" w:rsidRDefault="00292A30" w:rsidP="00A13357">
            <w:pPr>
              <w:tabs>
                <w:tab w:val="left" w:pos="284"/>
              </w:tabs>
              <w:rPr>
                <w:sz w:val="20"/>
              </w:rPr>
            </w:pPr>
            <w:r w:rsidRPr="00FF41B8">
              <w:rPr>
                <w:sz w:val="20"/>
              </w:rPr>
              <w:t>2.</w:t>
            </w:r>
            <w:r w:rsidR="005E63CE">
              <w:rPr>
                <w:sz w:val="20"/>
              </w:rPr>
              <w:t>4</w:t>
            </w:r>
          </w:p>
        </w:tc>
        <w:tc>
          <w:tcPr>
            <w:tcW w:w="5984" w:type="dxa"/>
            <w:tcBorders>
              <w:top w:val="single" w:sz="4" w:space="0" w:color="auto"/>
              <w:left w:val="single" w:sz="4" w:space="0" w:color="auto"/>
              <w:bottom w:val="single" w:sz="4" w:space="0" w:color="auto"/>
              <w:right w:val="single" w:sz="4" w:space="0" w:color="auto"/>
            </w:tcBorders>
            <w:vAlign w:val="center"/>
          </w:tcPr>
          <w:p w14:paraId="06B1E1F9" w14:textId="77777777" w:rsidR="00292A30" w:rsidRPr="00FF41B8" w:rsidRDefault="00292A30" w:rsidP="00A13357">
            <w:pPr>
              <w:tabs>
                <w:tab w:val="left" w:pos="284"/>
              </w:tabs>
              <w:spacing w:before="40" w:after="40"/>
              <w:rPr>
                <w:rFonts w:cs="Arial"/>
                <w:bCs/>
                <w:sz w:val="20"/>
                <w:lang w:eastAsia="en-GB"/>
              </w:rPr>
            </w:pPr>
            <w:r w:rsidRPr="00FF41B8">
              <w:rPr>
                <w:rFonts w:cs="Arial"/>
                <w:bCs/>
                <w:sz w:val="20"/>
                <w:lang w:eastAsia="en-GB"/>
              </w:rPr>
              <w:t xml:space="preserve">Main telephone number </w:t>
            </w:r>
          </w:p>
        </w:tc>
        <w:tc>
          <w:tcPr>
            <w:tcW w:w="4082" w:type="dxa"/>
            <w:tcBorders>
              <w:top w:val="single" w:sz="4" w:space="0" w:color="auto"/>
              <w:left w:val="single" w:sz="4" w:space="0" w:color="auto"/>
              <w:bottom w:val="single" w:sz="4" w:space="0" w:color="auto"/>
              <w:right w:val="single" w:sz="4" w:space="0" w:color="auto"/>
            </w:tcBorders>
            <w:vAlign w:val="center"/>
          </w:tcPr>
          <w:p w14:paraId="7136CC9E" w14:textId="77777777" w:rsidR="00292A30" w:rsidRPr="00FF41B8" w:rsidRDefault="00292A30" w:rsidP="00A13357">
            <w:pPr>
              <w:tabs>
                <w:tab w:val="left" w:pos="284"/>
              </w:tabs>
              <w:rPr>
                <w:color w:val="FF0000"/>
                <w:sz w:val="20"/>
              </w:rPr>
            </w:pPr>
          </w:p>
        </w:tc>
      </w:tr>
      <w:tr w:rsidR="00292A30" w:rsidRPr="00FF41B8" w14:paraId="591D3BD1" w14:textId="77777777" w:rsidTr="00F56086">
        <w:tblPrEx>
          <w:tblLook w:val="04A0" w:firstRow="1" w:lastRow="0" w:firstColumn="1" w:lastColumn="0" w:noHBand="0" w:noVBand="1"/>
        </w:tblPrEx>
        <w:trPr>
          <w:cantSplit/>
        </w:trPr>
        <w:tc>
          <w:tcPr>
            <w:tcW w:w="708" w:type="dxa"/>
            <w:tcBorders>
              <w:top w:val="single" w:sz="4" w:space="0" w:color="auto"/>
              <w:left w:val="single" w:sz="4" w:space="0" w:color="auto"/>
              <w:bottom w:val="single" w:sz="4" w:space="0" w:color="auto"/>
              <w:right w:val="single" w:sz="4" w:space="0" w:color="auto"/>
            </w:tcBorders>
            <w:vAlign w:val="center"/>
          </w:tcPr>
          <w:p w14:paraId="767C029E" w14:textId="0003FEFF" w:rsidR="00292A30" w:rsidRPr="00FF41B8" w:rsidRDefault="00292A30" w:rsidP="00A13357">
            <w:pPr>
              <w:tabs>
                <w:tab w:val="left" w:pos="284"/>
              </w:tabs>
              <w:rPr>
                <w:sz w:val="20"/>
              </w:rPr>
            </w:pPr>
            <w:r w:rsidRPr="00FF41B8">
              <w:rPr>
                <w:sz w:val="20"/>
              </w:rPr>
              <w:t>2.</w:t>
            </w:r>
            <w:r w:rsidR="005E63CE">
              <w:rPr>
                <w:sz w:val="20"/>
              </w:rPr>
              <w:t>5</w:t>
            </w:r>
          </w:p>
        </w:tc>
        <w:tc>
          <w:tcPr>
            <w:tcW w:w="5984" w:type="dxa"/>
            <w:tcBorders>
              <w:top w:val="single" w:sz="4" w:space="0" w:color="auto"/>
              <w:left w:val="single" w:sz="4" w:space="0" w:color="auto"/>
              <w:bottom w:val="single" w:sz="4" w:space="0" w:color="auto"/>
              <w:right w:val="single" w:sz="4" w:space="0" w:color="auto"/>
            </w:tcBorders>
            <w:vAlign w:val="center"/>
          </w:tcPr>
          <w:p w14:paraId="0E7D57A5" w14:textId="77777777" w:rsidR="00292A30" w:rsidRPr="00FF41B8" w:rsidRDefault="00292A30" w:rsidP="00A13357">
            <w:pPr>
              <w:tabs>
                <w:tab w:val="left" w:pos="284"/>
              </w:tabs>
              <w:spacing w:before="40" w:after="40"/>
              <w:rPr>
                <w:rFonts w:cs="Arial"/>
                <w:bCs/>
                <w:sz w:val="20"/>
                <w:lang w:eastAsia="en-GB"/>
              </w:rPr>
            </w:pPr>
            <w:r w:rsidRPr="00FF41B8">
              <w:rPr>
                <w:rFonts w:cs="Arial"/>
                <w:bCs/>
                <w:sz w:val="20"/>
                <w:lang w:eastAsia="en-GB"/>
              </w:rPr>
              <w:t>Other telephone number</w:t>
            </w:r>
          </w:p>
        </w:tc>
        <w:tc>
          <w:tcPr>
            <w:tcW w:w="4082" w:type="dxa"/>
            <w:tcBorders>
              <w:top w:val="single" w:sz="4" w:space="0" w:color="auto"/>
              <w:left w:val="single" w:sz="4" w:space="0" w:color="auto"/>
              <w:bottom w:val="single" w:sz="4" w:space="0" w:color="auto"/>
              <w:right w:val="single" w:sz="4" w:space="0" w:color="auto"/>
            </w:tcBorders>
            <w:vAlign w:val="center"/>
          </w:tcPr>
          <w:p w14:paraId="79980C4F" w14:textId="77777777" w:rsidR="00292A30" w:rsidRPr="00FF41B8" w:rsidRDefault="00292A30" w:rsidP="00A13357">
            <w:pPr>
              <w:tabs>
                <w:tab w:val="left" w:pos="284"/>
              </w:tabs>
              <w:rPr>
                <w:color w:val="FF0000"/>
                <w:sz w:val="20"/>
              </w:rPr>
            </w:pPr>
          </w:p>
        </w:tc>
      </w:tr>
    </w:tbl>
    <w:p w14:paraId="518CAA59" w14:textId="77777777" w:rsidR="00292A30" w:rsidRPr="00FF41B8" w:rsidRDefault="00292A30" w:rsidP="00292A30">
      <w:pPr>
        <w:rPr>
          <w:sz w:val="20"/>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983"/>
        <w:gridCol w:w="4083"/>
      </w:tblGrid>
      <w:tr w:rsidR="00F56086" w:rsidRPr="00FF41B8" w14:paraId="34628B9B" w14:textId="77777777" w:rsidTr="00F56086">
        <w:trPr>
          <w:cantSplit/>
          <w:tblHeader/>
        </w:trPr>
        <w:tc>
          <w:tcPr>
            <w:tcW w:w="709" w:type="dxa"/>
            <w:shd w:val="clear" w:color="auto" w:fill="F0F8FA"/>
            <w:vAlign w:val="center"/>
          </w:tcPr>
          <w:p w14:paraId="1C7007FA" w14:textId="77777777" w:rsidR="00F56086" w:rsidRPr="00FF41B8" w:rsidRDefault="00F56086" w:rsidP="00A13357">
            <w:pPr>
              <w:tabs>
                <w:tab w:val="left" w:pos="284"/>
              </w:tabs>
              <w:rPr>
                <w:b/>
                <w:sz w:val="20"/>
              </w:rPr>
            </w:pPr>
            <w:r w:rsidRPr="00FF41B8">
              <w:rPr>
                <w:b/>
                <w:sz w:val="20"/>
              </w:rPr>
              <w:t>3</w:t>
            </w:r>
          </w:p>
        </w:tc>
        <w:tc>
          <w:tcPr>
            <w:tcW w:w="5983" w:type="dxa"/>
            <w:shd w:val="clear" w:color="auto" w:fill="F0F8FA"/>
            <w:vAlign w:val="center"/>
          </w:tcPr>
          <w:p w14:paraId="3AB4DDD5" w14:textId="77777777" w:rsidR="00F56086" w:rsidRPr="00FF41B8" w:rsidRDefault="00F56086" w:rsidP="00A13357">
            <w:pPr>
              <w:rPr>
                <w:rFonts w:cs="Arial"/>
                <w:b/>
                <w:bCs/>
                <w:color w:val="000000"/>
                <w:sz w:val="20"/>
              </w:rPr>
            </w:pPr>
            <w:r w:rsidRPr="00FF41B8">
              <w:rPr>
                <w:rFonts w:cs="Arial"/>
                <w:b/>
                <w:bCs/>
                <w:color w:val="000000"/>
                <w:sz w:val="20"/>
              </w:rPr>
              <w:t xml:space="preserve">Proposed licence holder details </w:t>
            </w:r>
          </w:p>
        </w:tc>
        <w:tc>
          <w:tcPr>
            <w:tcW w:w="4083" w:type="dxa"/>
            <w:shd w:val="clear" w:color="auto" w:fill="F0F8FA"/>
            <w:vAlign w:val="center"/>
          </w:tcPr>
          <w:p w14:paraId="10EECE07" w14:textId="3EE03743" w:rsidR="00F56086" w:rsidRPr="00FF41B8" w:rsidRDefault="00F56086" w:rsidP="00A13357">
            <w:pPr>
              <w:rPr>
                <w:rFonts w:cs="Arial"/>
                <w:b/>
                <w:bCs/>
                <w:color w:val="000000"/>
                <w:sz w:val="20"/>
              </w:rPr>
            </w:pPr>
          </w:p>
        </w:tc>
      </w:tr>
      <w:tr w:rsidR="00292A30" w:rsidRPr="00FF41B8" w14:paraId="30F7DB7E" w14:textId="77777777" w:rsidTr="00F56086">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3928177" w14:textId="77777777" w:rsidR="00292A30" w:rsidRPr="00FF41B8" w:rsidRDefault="00292A30" w:rsidP="00A13357">
            <w:pPr>
              <w:tabs>
                <w:tab w:val="left" w:pos="284"/>
              </w:tabs>
              <w:rPr>
                <w:sz w:val="20"/>
              </w:rPr>
            </w:pPr>
            <w:r w:rsidRPr="00FF41B8">
              <w:rPr>
                <w:sz w:val="20"/>
              </w:rPr>
              <w:t>3.1</w:t>
            </w:r>
          </w:p>
        </w:tc>
        <w:tc>
          <w:tcPr>
            <w:tcW w:w="5983" w:type="dxa"/>
            <w:tcBorders>
              <w:top w:val="single" w:sz="4" w:space="0" w:color="auto"/>
              <w:left w:val="single" w:sz="4" w:space="0" w:color="auto"/>
              <w:bottom w:val="single" w:sz="4" w:space="0" w:color="auto"/>
              <w:right w:val="single" w:sz="4" w:space="0" w:color="auto"/>
            </w:tcBorders>
            <w:vAlign w:val="center"/>
            <w:hideMark/>
          </w:tcPr>
          <w:p w14:paraId="667D88FF" w14:textId="77777777" w:rsidR="00292A30" w:rsidRPr="00FF41B8" w:rsidRDefault="00292A30" w:rsidP="00A13357">
            <w:pPr>
              <w:tabs>
                <w:tab w:val="left" w:pos="284"/>
              </w:tabs>
              <w:spacing w:before="40" w:after="40"/>
              <w:rPr>
                <w:rFonts w:cs="Arial"/>
                <w:bCs/>
                <w:sz w:val="20"/>
                <w:lang w:eastAsia="en-GB"/>
              </w:rPr>
            </w:pPr>
            <w:r w:rsidRPr="00FF41B8">
              <w:rPr>
                <w:rFonts w:cs="Arial"/>
                <w:bCs/>
                <w:sz w:val="20"/>
                <w:lang w:eastAsia="en-GB"/>
              </w:rPr>
              <w:t>Name</w:t>
            </w:r>
          </w:p>
        </w:tc>
        <w:tc>
          <w:tcPr>
            <w:tcW w:w="4083" w:type="dxa"/>
            <w:tcBorders>
              <w:top w:val="single" w:sz="4" w:space="0" w:color="auto"/>
              <w:left w:val="single" w:sz="4" w:space="0" w:color="auto"/>
              <w:bottom w:val="single" w:sz="4" w:space="0" w:color="auto"/>
              <w:right w:val="single" w:sz="4" w:space="0" w:color="auto"/>
            </w:tcBorders>
            <w:vAlign w:val="center"/>
          </w:tcPr>
          <w:p w14:paraId="78FD8583" w14:textId="77777777" w:rsidR="00292A30" w:rsidRPr="00FF41B8" w:rsidRDefault="00292A30" w:rsidP="00A13357">
            <w:pPr>
              <w:tabs>
                <w:tab w:val="left" w:pos="284"/>
              </w:tabs>
              <w:rPr>
                <w:color w:val="FF0000"/>
                <w:sz w:val="20"/>
              </w:rPr>
            </w:pPr>
          </w:p>
        </w:tc>
      </w:tr>
      <w:tr w:rsidR="00292A30" w:rsidRPr="00FF41B8" w14:paraId="16EB8FC0" w14:textId="77777777" w:rsidTr="00F56086">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FAC2FA4" w14:textId="77777777" w:rsidR="00292A30" w:rsidRPr="00FF41B8" w:rsidRDefault="00292A30" w:rsidP="00A13357">
            <w:pPr>
              <w:tabs>
                <w:tab w:val="left" w:pos="284"/>
              </w:tabs>
              <w:rPr>
                <w:sz w:val="20"/>
              </w:rPr>
            </w:pPr>
            <w:r w:rsidRPr="00FF41B8">
              <w:rPr>
                <w:sz w:val="20"/>
              </w:rPr>
              <w:t>3.2</w:t>
            </w:r>
          </w:p>
        </w:tc>
        <w:tc>
          <w:tcPr>
            <w:tcW w:w="5983" w:type="dxa"/>
            <w:tcBorders>
              <w:top w:val="single" w:sz="4" w:space="0" w:color="auto"/>
              <w:left w:val="single" w:sz="4" w:space="0" w:color="auto"/>
              <w:bottom w:val="single" w:sz="4" w:space="0" w:color="auto"/>
              <w:right w:val="single" w:sz="4" w:space="0" w:color="auto"/>
            </w:tcBorders>
            <w:vAlign w:val="center"/>
          </w:tcPr>
          <w:p w14:paraId="7BAC6943" w14:textId="77777777" w:rsidR="00292A30" w:rsidRPr="00FF41B8" w:rsidRDefault="00292A30" w:rsidP="00A13357">
            <w:pPr>
              <w:tabs>
                <w:tab w:val="left" w:pos="284"/>
              </w:tabs>
              <w:spacing w:before="40" w:after="40"/>
              <w:rPr>
                <w:rFonts w:cs="Arial"/>
                <w:bCs/>
                <w:sz w:val="20"/>
                <w:lang w:eastAsia="en-GB"/>
              </w:rPr>
            </w:pPr>
            <w:r w:rsidRPr="00FF41B8">
              <w:rPr>
                <w:rFonts w:cs="Arial"/>
                <w:bCs/>
                <w:sz w:val="20"/>
                <w:lang w:eastAsia="en-GB"/>
              </w:rPr>
              <w:t xml:space="preserve">Address </w:t>
            </w:r>
          </w:p>
        </w:tc>
        <w:tc>
          <w:tcPr>
            <w:tcW w:w="4083" w:type="dxa"/>
            <w:tcBorders>
              <w:top w:val="single" w:sz="4" w:space="0" w:color="auto"/>
              <w:left w:val="single" w:sz="4" w:space="0" w:color="auto"/>
              <w:bottom w:val="single" w:sz="4" w:space="0" w:color="auto"/>
              <w:right w:val="single" w:sz="4" w:space="0" w:color="auto"/>
            </w:tcBorders>
            <w:vAlign w:val="center"/>
          </w:tcPr>
          <w:p w14:paraId="204F2282" w14:textId="77777777" w:rsidR="00292A30" w:rsidRPr="00FF41B8" w:rsidRDefault="00292A30" w:rsidP="00A13357">
            <w:pPr>
              <w:tabs>
                <w:tab w:val="left" w:pos="284"/>
              </w:tabs>
              <w:rPr>
                <w:color w:val="FF0000"/>
                <w:sz w:val="20"/>
              </w:rPr>
            </w:pPr>
          </w:p>
        </w:tc>
      </w:tr>
      <w:tr w:rsidR="00F477AA" w:rsidRPr="00FF41B8" w14:paraId="5A2E6A56" w14:textId="77777777" w:rsidTr="00F56086">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5F666E7" w14:textId="77777777" w:rsidR="00F477AA" w:rsidRPr="00FF41B8" w:rsidRDefault="00F477AA" w:rsidP="00F477AA">
            <w:pPr>
              <w:tabs>
                <w:tab w:val="left" w:pos="284"/>
              </w:tabs>
              <w:rPr>
                <w:sz w:val="20"/>
              </w:rPr>
            </w:pPr>
            <w:r w:rsidRPr="00FF41B8">
              <w:rPr>
                <w:sz w:val="20"/>
              </w:rPr>
              <w:t>3.3</w:t>
            </w:r>
          </w:p>
        </w:tc>
        <w:tc>
          <w:tcPr>
            <w:tcW w:w="5983" w:type="dxa"/>
            <w:tcBorders>
              <w:top w:val="single" w:sz="4" w:space="0" w:color="auto"/>
              <w:left w:val="single" w:sz="4" w:space="0" w:color="auto"/>
              <w:bottom w:val="single" w:sz="4" w:space="0" w:color="auto"/>
              <w:right w:val="single" w:sz="4" w:space="0" w:color="auto"/>
            </w:tcBorders>
            <w:vAlign w:val="center"/>
          </w:tcPr>
          <w:p w14:paraId="38D6A7ED" w14:textId="77777777" w:rsidR="00F477AA" w:rsidRPr="00FF41B8" w:rsidRDefault="00F477AA" w:rsidP="00F477AA">
            <w:pPr>
              <w:tabs>
                <w:tab w:val="left" w:pos="284"/>
              </w:tabs>
              <w:spacing w:before="40" w:after="40"/>
              <w:rPr>
                <w:rFonts w:cs="Arial"/>
                <w:bCs/>
                <w:sz w:val="20"/>
                <w:lang w:eastAsia="en-GB"/>
              </w:rPr>
            </w:pPr>
            <w:r w:rsidRPr="00FF41B8">
              <w:rPr>
                <w:rFonts w:cs="Arial"/>
                <w:bCs/>
                <w:sz w:val="20"/>
                <w:lang w:eastAsia="en-GB"/>
              </w:rPr>
              <w:t>Date of birth</w:t>
            </w:r>
          </w:p>
        </w:tc>
        <w:tc>
          <w:tcPr>
            <w:tcW w:w="4083" w:type="dxa"/>
            <w:tcBorders>
              <w:top w:val="single" w:sz="4" w:space="0" w:color="auto"/>
              <w:left w:val="single" w:sz="4" w:space="0" w:color="auto"/>
              <w:bottom w:val="single" w:sz="4" w:space="0" w:color="auto"/>
              <w:right w:val="single" w:sz="4" w:space="0" w:color="auto"/>
            </w:tcBorders>
            <w:vAlign w:val="center"/>
          </w:tcPr>
          <w:p w14:paraId="1DF4FA2E" w14:textId="77777777" w:rsidR="00F477AA" w:rsidRPr="00FF41B8" w:rsidRDefault="00F477AA" w:rsidP="00F477AA">
            <w:pPr>
              <w:tabs>
                <w:tab w:val="left" w:pos="284"/>
              </w:tabs>
              <w:rPr>
                <w:color w:val="FF0000"/>
                <w:sz w:val="20"/>
              </w:rPr>
            </w:pPr>
          </w:p>
        </w:tc>
      </w:tr>
      <w:tr w:rsidR="00292A30" w:rsidRPr="00FF41B8" w14:paraId="5833FEC6" w14:textId="77777777" w:rsidTr="00F56086">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1B244DA" w14:textId="77777777" w:rsidR="00292A30" w:rsidRPr="00FF41B8" w:rsidRDefault="00292A30" w:rsidP="00A13357">
            <w:pPr>
              <w:tabs>
                <w:tab w:val="left" w:pos="284"/>
              </w:tabs>
              <w:rPr>
                <w:sz w:val="20"/>
              </w:rPr>
            </w:pPr>
            <w:r w:rsidRPr="00FF41B8">
              <w:rPr>
                <w:sz w:val="20"/>
              </w:rPr>
              <w:t>3.</w:t>
            </w:r>
            <w:r w:rsidR="00F477AA" w:rsidRPr="00FF41B8">
              <w:rPr>
                <w:sz w:val="20"/>
              </w:rPr>
              <w:t>4</w:t>
            </w:r>
          </w:p>
        </w:tc>
        <w:tc>
          <w:tcPr>
            <w:tcW w:w="5983" w:type="dxa"/>
            <w:tcBorders>
              <w:top w:val="single" w:sz="4" w:space="0" w:color="auto"/>
              <w:left w:val="single" w:sz="4" w:space="0" w:color="auto"/>
              <w:bottom w:val="single" w:sz="4" w:space="0" w:color="auto"/>
              <w:right w:val="single" w:sz="4" w:space="0" w:color="auto"/>
            </w:tcBorders>
            <w:vAlign w:val="center"/>
          </w:tcPr>
          <w:p w14:paraId="6F083057" w14:textId="77777777" w:rsidR="00292A30" w:rsidRPr="00FF41B8" w:rsidRDefault="00292A30" w:rsidP="00A13357">
            <w:pPr>
              <w:tabs>
                <w:tab w:val="left" w:pos="284"/>
              </w:tabs>
              <w:spacing w:before="40" w:after="40"/>
              <w:rPr>
                <w:rFonts w:cs="Arial"/>
                <w:bCs/>
                <w:sz w:val="20"/>
                <w:lang w:eastAsia="en-GB"/>
              </w:rPr>
            </w:pPr>
            <w:r w:rsidRPr="00FF41B8">
              <w:rPr>
                <w:rFonts w:cs="Arial"/>
                <w:bCs/>
                <w:sz w:val="20"/>
                <w:lang w:eastAsia="en-GB"/>
              </w:rPr>
              <w:t>Email</w:t>
            </w:r>
          </w:p>
        </w:tc>
        <w:tc>
          <w:tcPr>
            <w:tcW w:w="4083" w:type="dxa"/>
            <w:tcBorders>
              <w:top w:val="single" w:sz="4" w:space="0" w:color="auto"/>
              <w:left w:val="single" w:sz="4" w:space="0" w:color="auto"/>
              <w:bottom w:val="single" w:sz="4" w:space="0" w:color="auto"/>
              <w:right w:val="single" w:sz="4" w:space="0" w:color="auto"/>
            </w:tcBorders>
            <w:vAlign w:val="center"/>
          </w:tcPr>
          <w:p w14:paraId="28336EF2" w14:textId="77777777" w:rsidR="00292A30" w:rsidRPr="00FF41B8" w:rsidRDefault="00292A30" w:rsidP="00A13357">
            <w:pPr>
              <w:tabs>
                <w:tab w:val="left" w:pos="284"/>
              </w:tabs>
              <w:rPr>
                <w:color w:val="FF0000"/>
                <w:sz w:val="20"/>
              </w:rPr>
            </w:pPr>
          </w:p>
        </w:tc>
      </w:tr>
      <w:tr w:rsidR="00292A30" w:rsidRPr="00FF41B8" w14:paraId="477F86F2" w14:textId="77777777" w:rsidTr="00F56086">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DC1C8FF" w14:textId="77777777" w:rsidR="00292A30" w:rsidRPr="00FF41B8" w:rsidRDefault="00292A30" w:rsidP="00A13357">
            <w:pPr>
              <w:tabs>
                <w:tab w:val="left" w:pos="284"/>
              </w:tabs>
              <w:rPr>
                <w:sz w:val="20"/>
              </w:rPr>
            </w:pPr>
            <w:r w:rsidRPr="00FF41B8">
              <w:rPr>
                <w:sz w:val="20"/>
              </w:rPr>
              <w:t>3.</w:t>
            </w:r>
            <w:r w:rsidR="00F477AA" w:rsidRPr="00FF41B8">
              <w:rPr>
                <w:sz w:val="20"/>
              </w:rPr>
              <w:t>5</w:t>
            </w:r>
          </w:p>
        </w:tc>
        <w:tc>
          <w:tcPr>
            <w:tcW w:w="5983" w:type="dxa"/>
            <w:tcBorders>
              <w:top w:val="single" w:sz="4" w:space="0" w:color="auto"/>
              <w:left w:val="single" w:sz="4" w:space="0" w:color="auto"/>
              <w:bottom w:val="single" w:sz="4" w:space="0" w:color="auto"/>
              <w:right w:val="single" w:sz="4" w:space="0" w:color="auto"/>
            </w:tcBorders>
            <w:vAlign w:val="center"/>
          </w:tcPr>
          <w:p w14:paraId="6E48BB05" w14:textId="77777777" w:rsidR="00292A30" w:rsidRPr="00FF41B8" w:rsidRDefault="00292A30" w:rsidP="00A13357">
            <w:pPr>
              <w:tabs>
                <w:tab w:val="left" w:pos="284"/>
              </w:tabs>
              <w:spacing w:before="40" w:after="40"/>
              <w:rPr>
                <w:rFonts w:cs="Arial"/>
                <w:bCs/>
                <w:sz w:val="20"/>
                <w:lang w:eastAsia="en-GB"/>
              </w:rPr>
            </w:pPr>
            <w:r w:rsidRPr="00FF41B8">
              <w:rPr>
                <w:rFonts w:cs="Arial"/>
                <w:bCs/>
                <w:sz w:val="20"/>
                <w:lang w:eastAsia="en-GB"/>
              </w:rPr>
              <w:t xml:space="preserve">Main telephone number </w:t>
            </w:r>
          </w:p>
        </w:tc>
        <w:tc>
          <w:tcPr>
            <w:tcW w:w="4083" w:type="dxa"/>
            <w:tcBorders>
              <w:top w:val="single" w:sz="4" w:space="0" w:color="auto"/>
              <w:left w:val="single" w:sz="4" w:space="0" w:color="auto"/>
              <w:bottom w:val="single" w:sz="4" w:space="0" w:color="auto"/>
              <w:right w:val="single" w:sz="4" w:space="0" w:color="auto"/>
            </w:tcBorders>
            <w:vAlign w:val="center"/>
          </w:tcPr>
          <w:p w14:paraId="773BAD98" w14:textId="77777777" w:rsidR="00292A30" w:rsidRPr="00FF41B8" w:rsidRDefault="00292A30" w:rsidP="00A13357">
            <w:pPr>
              <w:tabs>
                <w:tab w:val="left" w:pos="284"/>
              </w:tabs>
              <w:rPr>
                <w:color w:val="FF0000"/>
                <w:sz w:val="20"/>
              </w:rPr>
            </w:pPr>
          </w:p>
        </w:tc>
      </w:tr>
      <w:tr w:rsidR="00292A30" w:rsidRPr="00FF41B8" w14:paraId="7240189B" w14:textId="77777777" w:rsidTr="00F56086">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268CCF5" w14:textId="77777777" w:rsidR="00292A30" w:rsidRPr="00FF41B8" w:rsidRDefault="00292A30" w:rsidP="00A13357">
            <w:pPr>
              <w:tabs>
                <w:tab w:val="left" w:pos="284"/>
              </w:tabs>
              <w:rPr>
                <w:sz w:val="20"/>
              </w:rPr>
            </w:pPr>
            <w:r w:rsidRPr="00FF41B8">
              <w:rPr>
                <w:sz w:val="20"/>
              </w:rPr>
              <w:t>3.</w:t>
            </w:r>
            <w:r w:rsidR="00F477AA" w:rsidRPr="00FF41B8">
              <w:rPr>
                <w:sz w:val="20"/>
              </w:rPr>
              <w:t>6</w:t>
            </w:r>
          </w:p>
        </w:tc>
        <w:tc>
          <w:tcPr>
            <w:tcW w:w="5983" w:type="dxa"/>
            <w:tcBorders>
              <w:top w:val="single" w:sz="4" w:space="0" w:color="auto"/>
              <w:left w:val="single" w:sz="4" w:space="0" w:color="auto"/>
              <w:bottom w:val="single" w:sz="4" w:space="0" w:color="auto"/>
              <w:right w:val="single" w:sz="4" w:space="0" w:color="auto"/>
            </w:tcBorders>
            <w:vAlign w:val="center"/>
          </w:tcPr>
          <w:p w14:paraId="098B7AB8" w14:textId="77777777" w:rsidR="00292A30" w:rsidRPr="00FF41B8" w:rsidRDefault="00292A30" w:rsidP="00A13357">
            <w:pPr>
              <w:tabs>
                <w:tab w:val="left" w:pos="284"/>
              </w:tabs>
              <w:spacing w:before="40" w:after="40"/>
              <w:rPr>
                <w:rFonts w:cs="Arial"/>
                <w:bCs/>
                <w:sz w:val="20"/>
                <w:lang w:eastAsia="en-GB"/>
              </w:rPr>
            </w:pPr>
            <w:r w:rsidRPr="00FF41B8">
              <w:rPr>
                <w:rFonts w:cs="Arial"/>
                <w:bCs/>
                <w:sz w:val="20"/>
                <w:lang w:eastAsia="en-GB"/>
              </w:rPr>
              <w:t>Other telephone number</w:t>
            </w:r>
          </w:p>
        </w:tc>
        <w:tc>
          <w:tcPr>
            <w:tcW w:w="4083" w:type="dxa"/>
            <w:tcBorders>
              <w:top w:val="single" w:sz="4" w:space="0" w:color="auto"/>
              <w:left w:val="single" w:sz="4" w:space="0" w:color="auto"/>
              <w:bottom w:val="single" w:sz="4" w:space="0" w:color="auto"/>
              <w:right w:val="single" w:sz="4" w:space="0" w:color="auto"/>
            </w:tcBorders>
            <w:vAlign w:val="center"/>
          </w:tcPr>
          <w:p w14:paraId="46EFA2A9" w14:textId="77777777" w:rsidR="00292A30" w:rsidRPr="00FF41B8" w:rsidRDefault="00292A30" w:rsidP="00A13357">
            <w:pPr>
              <w:tabs>
                <w:tab w:val="left" w:pos="284"/>
              </w:tabs>
              <w:rPr>
                <w:color w:val="FF0000"/>
                <w:sz w:val="20"/>
              </w:rPr>
            </w:pPr>
          </w:p>
        </w:tc>
      </w:tr>
    </w:tbl>
    <w:p w14:paraId="0EB3CA1D" w14:textId="77777777" w:rsidR="00D96EDD" w:rsidRPr="00FF41B8" w:rsidRDefault="00D96EDD" w:rsidP="00292A30">
      <w:pPr>
        <w:rPr>
          <w:sz w:val="20"/>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983"/>
        <w:gridCol w:w="4083"/>
      </w:tblGrid>
      <w:tr w:rsidR="00F56086" w:rsidRPr="00FF41B8" w14:paraId="57A7129B" w14:textId="77777777" w:rsidTr="00F56086">
        <w:trPr>
          <w:cantSplit/>
          <w:tblHeader/>
        </w:trPr>
        <w:tc>
          <w:tcPr>
            <w:tcW w:w="709" w:type="dxa"/>
            <w:shd w:val="clear" w:color="auto" w:fill="F0F8FA"/>
            <w:vAlign w:val="center"/>
          </w:tcPr>
          <w:p w14:paraId="52F0F94B" w14:textId="77777777" w:rsidR="00F56086" w:rsidRPr="00FF41B8" w:rsidRDefault="00F56086" w:rsidP="00A13357">
            <w:pPr>
              <w:tabs>
                <w:tab w:val="left" w:pos="284"/>
              </w:tabs>
              <w:rPr>
                <w:b/>
                <w:sz w:val="20"/>
              </w:rPr>
            </w:pPr>
            <w:r w:rsidRPr="00FF41B8">
              <w:rPr>
                <w:b/>
                <w:sz w:val="20"/>
              </w:rPr>
              <w:t>4</w:t>
            </w:r>
          </w:p>
        </w:tc>
        <w:tc>
          <w:tcPr>
            <w:tcW w:w="5983" w:type="dxa"/>
            <w:shd w:val="clear" w:color="auto" w:fill="F0F8FA"/>
            <w:vAlign w:val="center"/>
          </w:tcPr>
          <w:p w14:paraId="324CA2C2" w14:textId="77777777" w:rsidR="00F56086" w:rsidRPr="00FF41B8" w:rsidRDefault="00F56086" w:rsidP="00A13357">
            <w:pPr>
              <w:rPr>
                <w:rFonts w:cs="Arial"/>
                <w:b/>
                <w:bCs/>
                <w:color w:val="000000"/>
                <w:sz w:val="20"/>
              </w:rPr>
            </w:pPr>
            <w:r>
              <w:rPr>
                <w:rFonts w:cs="Arial"/>
                <w:b/>
                <w:bCs/>
                <w:color w:val="000000"/>
                <w:sz w:val="20"/>
              </w:rPr>
              <w:t>If the proposed licence holder is operating as a business</w:t>
            </w:r>
            <w:r w:rsidRPr="00FF41B8">
              <w:rPr>
                <w:rFonts w:cs="Arial"/>
                <w:b/>
                <w:bCs/>
                <w:color w:val="000000"/>
                <w:sz w:val="20"/>
              </w:rPr>
              <w:t xml:space="preserve"> </w:t>
            </w:r>
          </w:p>
        </w:tc>
        <w:tc>
          <w:tcPr>
            <w:tcW w:w="4083" w:type="dxa"/>
            <w:shd w:val="clear" w:color="auto" w:fill="F0F8FA"/>
            <w:vAlign w:val="center"/>
          </w:tcPr>
          <w:p w14:paraId="0198A2B8" w14:textId="44DECC33" w:rsidR="00F56086" w:rsidRPr="00FF41B8" w:rsidRDefault="00F56086" w:rsidP="00A13357">
            <w:pPr>
              <w:rPr>
                <w:rFonts w:cs="Arial"/>
                <w:b/>
                <w:bCs/>
                <w:color w:val="000000"/>
                <w:sz w:val="20"/>
              </w:rPr>
            </w:pPr>
          </w:p>
        </w:tc>
      </w:tr>
      <w:tr w:rsidR="00843A3C" w:rsidRPr="00FF41B8" w14:paraId="6469C3A6" w14:textId="77777777" w:rsidTr="00F56086">
        <w:trPr>
          <w:cantSplit/>
        </w:trPr>
        <w:tc>
          <w:tcPr>
            <w:tcW w:w="709" w:type="dxa"/>
            <w:vAlign w:val="center"/>
          </w:tcPr>
          <w:p w14:paraId="6A99E0E8" w14:textId="4714EBCD" w:rsidR="00843A3C" w:rsidRPr="00FF41B8" w:rsidRDefault="00843A3C" w:rsidP="00A13357">
            <w:pPr>
              <w:tabs>
                <w:tab w:val="left" w:pos="284"/>
              </w:tabs>
              <w:spacing w:before="40" w:after="40"/>
              <w:rPr>
                <w:sz w:val="20"/>
              </w:rPr>
            </w:pPr>
            <w:r w:rsidRPr="00FF41B8">
              <w:rPr>
                <w:sz w:val="20"/>
              </w:rPr>
              <w:t>4.</w:t>
            </w:r>
            <w:r>
              <w:rPr>
                <w:sz w:val="20"/>
              </w:rPr>
              <w:t>1</w:t>
            </w:r>
          </w:p>
        </w:tc>
        <w:tc>
          <w:tcPr>
            <w:tcW w:w="5983" w:type="dxa"/>
            <w:vAlign w:val="center"/>
          </w:tcPr>
          <w:p w14:paraId="2C561C3E" w14:textId="281CB53E" w:rsidR="00843A3C" w:rsidRPr="00FF41B8" w:rsidRDefault="00843A3C" w:rsidP="00A13357">
            <w:pPr>
              <w:rPr>
                <w:rFonts w:cs="Arial"/>
                <w:color w:val="000000"/>
                <w:sz w:val="20"/>
              </w:rPr>
            </w:pPr>
            <w:r w:rsidRPr="00FF41B8">
              <w:rPr>
                <w:rFonts w:cs="Arial"/>
                <w:color w:val="000000"/>
                <w:sz w:val="20"/>
              </w:rPr>
              <w:t xml:space="preserve">Is your company registered with </w:t>
            </w:r>
            <w:r>
              <w:rPr>
                <w:rFonts w:cs="Arial"/>
                <w:color w:val="000000"/>
                <w:sz w:val="20"/>
              </w:rPr>
              <w:t>C</w:t>
            </w:r>
            <w:r w:rsidRPr="00FF41B8">
              <w:rPr>
                <w:rFonts w:cs="Arial"/>
                <w:color w:val="000000"/>
                <w:sz w:val="20"/>
              </w:rPr>
              <w:t xml:space="preserve">ompanies </w:t>
            </w:r>
            <w:r>
              <w:rPr>
                <w:rFonts w:cs="Arial"/>
                <w:color w:val="000000"/>
                <w:sz w:val="20"/>
              </w:rPr>
              <w:t>H</w:t>
            </w:r>
            <w:r w:rsidRPr="00FF41B8">
              <w:rPr>
                <w:rFonts w:cs="Arial"/>
                <w:color w:val="000000"/>
                <w:sz w:val="20"/>
              </w:rPr>
              <w:t xml:space="preserve">ouse </w:t>
            </w:r>
          </w:p>
        </w:tc>
        <w:tc>
          <w:tcPr>
            <w:tcW w:w="4083" w:type="dxa"/>
            <w:vAlign w:val="center"/>
          </w:tcPr>
          <w:p w14:paraId="46848186" w14:textId="2B57B057" w:rsidR="00843A3C" w:rsidRPr="00FF41B8" w:rsidRDefault="00843A3C" w:rsidP="00843A3C">
            <w:pPr>
              <w:tabs>
                <w:tab w:val="left" w:pos="284"/>
              </w:tabs>
              <w:spacing w:before="40" w:after="40"/>
              <w:rPr>
                <w:b/>
                <w:sz w:val="20"/>
              </w:rPr>
            </w:pPr>
            <w:r w:rsidRPr="00843A3C">
              <w:rPr>
                <w:b/>
                <w:sz w:val="20"/>
              </w:rPr>
              <w:t>Yes / No</w:t>
            </w:r>
          </w:p>
        </w:tc>
      </w:tr>
      <w:tr w:rsidR="00843A3C" w:rsidRPr="00FF41B8" w14:paraId="677E37B0" w14:textId="77777777" w:rsidTr="00F56086">
        <w:trPr>
          <w:cantSplit/>
          <w:trHeight w:val="438"/>
        </w:trPr>
        <w:tc>
          <w:tcPr>
            <w:tcW w:w="709" w:type="dxa"/>
            <w:vAlign w:val="center"/>
          </w:tcPr>
          <w:p w14:paraId="377781A5" w14:textId="3073FDD4" w:rsidR="00843A3C" w:rsidRPr="00FF41B8" w:rsidRDefault="00843A3C" w:rsidP="00A13357">
            <w:pPr>
              <w:tabs>
                <w:tab w:val="left" w:pos="284"/>
              </w:tabs>
              <w:spacing w:before="40" w:after="40"/>
              <w:rPr>
                <w:sz w:val="20"/>
              </w:rPr>
            </w:pPr>
            <w:r w:rsidRPr="00FF41B8">
              <w:rPr>
                <w:sz w:val="20"/>
              </w:rPr>
              <w:t>4.</w:t>
            </w:r>
            <w:r>
              <w:rPr>
                <w:sz w:val="20"/>
              </w:rPr>
              <w:t>2</w:t>
            </w:r>
          </w:p>
        </w:tc>
        <w:tc>
          <w:tcPr>
            <w:tcW w:w="5983" w:type="dxa"/>
            <w:vAlign w:val="center"/>
          </w:tcPr>
          <w:p w14:paraId="7EB57ABE" w14:textId="7D163A02" w:rsidR="00843A3C" w:rsidRPr="00FF41B8" w:rsidRDefault="00843A3C" w:rsidP="00A13357">
            <w:pPr>
              <w:rPr>
                <w:rFonts w:cs="Arial"/>
                <w:color w:val="000000"/>
                <w:sz w:val="20"/>
              </w:rPr>
            </w:pPr>
            <w:r>
              <w:rPr>
                <w:rFonts w:cs="Arial"/>
                <w:color w:val="000000"/>
                <w:sz w:val="20"/>
              </w:rPr>
              <w:t>Company Name</w:t>
            </w:r>
          </w:p>
        </w:tc>
        <w:tc>
          <w:tcPr>
            <w:tcW w:w="4083" w:type="dxa"/>
            <w:vAlign w:val="center"/>
          </w:tcPr>
          <w:p w14:paraId="7A8550EB" w14:textId="77777777" w:rsidR="00843A3C" w:rsidRPr="00FF41B8" w:rsidRDefault="00843A3C" w:rsidP="00843A3C">
            <w:pPr>
              <w:tabs>
                <w:tab w:val="left" w:pos="284"/>
              </w:tabs>
              <w:spacing w:before="40" w:after="40"/>
              <w:rPr>
                <w:b/>
                <w:sz w:val="20"/>
              </w:rPr>
            </w:pPr>
          </w:p>
        </w:tc>
      </w:tr>
      <w:tr w:rsidR="00292A30" w:rsidRPr="00FF41B8" w14:paraId="1EBDA39D" w14:textId="77777777" w:rsidTr="00F56086">
        <w:trPr>
          <w:cantSplit/>
          <w:trHeight w:val="458"/>
        </w:trPr>
        <w:tc>
          <w:tcPr>
            <w:tcW w:w="709" w:type="dxa"/>
            <w:tcBorders>
              <w:top w:val="single" w:sz="4" w:space="0" w:color="auto"/>
              <w:left w:val="single" w:sz="4" w:space="0" w:color="auto"/>
              <w:bottom w:val="single" w:sz="4" w:space="0" w:color="auto"/>
              <w:right w:val="single" w:sz="4" w:space="0" w:color="auto"/>
            </w:tcBorders>
            <w:vAlign w:val="center"/>
          </w:tcPr>
          <w:p w14:paraId="4883AC91" w14:textId="6CDD6B3B" w:rsidR="00292A30" w:rsidRPr="00FF41B8" w:rsidRDefault="00843A3C" w:rsidP="00A13357">
            <w:pPr>
              <w:tabs>
                <w:tab w:val="left" w:pos="284"/>
              </w:tabs>
              <w:spacing w:before="80" w:after="80"/>
              <w:rPr>
                <w:sz w:val="20"/>
              </w:rPr>
            </w:pPr>
            <w:r>
              <w:rPr>
                <w:sz w:val="20"/>
              </w:rPr>
              <w:t>4.3</w:t>
            </w:r>
          </w:p>
        </w:tc>
        <w:tc>
          <w:tcPr>
            <w:tcW w:w="5983" w:type="dxa"/>
            <w:tcBorders>
              <w:top w:val="single" w:sz="4" w:space="0" w:color="auto"/>
              <w:left w:val="single" w:sz="4" w:space="0" w:color="auto"/>
              <w:bottom w:val="single" w:sz="4" w:space="0" w:color="auto"/>
              <w:right w:val="single" w:sz="4" w:space="0" w:color="auto"/>
            </w:tcBorders>
            <w:vAlign w:val="center"/>
          </w:tcPr>
          <w:p w14:paraId="7E801AC7" w14:textId="77777777" w:rsidR="00292A30" w:rsidRPr="00FF41B8" w:rsidRDefault="00292A30" w:rsidP="00A13357">
            <w:pPr>
              <w:spacing w:before="80" w:after="80"/>
              <w:rPr>
                <w:rFonts w:cs="Arial"/>
                <w:sz w:val="20"/>
              </w:rPr>
            </w:pPr>
            <w:r w:rsidRPr="00FF41B8">
              <w:rPr>
                <w:rFonts w:cs="Arial"/>
                <w:sz w:val="20"/>
              </w:rPr>
              <w:t>Registration Number</w:t>
            </w:r>
          </w:p>
        </w:tc>
        <w:tc>
          <w:tcPr>
            <w:tcW w:w="4083" w:type="dxa"/>
            <w:tcBorders>
              <w:top w:val="single" w:sz="4" w:space="0" w:color="auto"/>
              <w:left w:val="single" w:sz="4" w:space="0" w:color="auto"/>
              <w:bottom w:val="single" w:sz="4" w:space="0" w:color="auto"/>
              <w:right w:val="single" w:sz="4" w:space="0" w:color="auto"/>
            </w:tcBorders>
            <w:vAlign w:val="center"/>
          </w:tcPr>
          <w:p w14:paraId="139037E9" w14:textId="77777777" w:rsidR="00292A30" w:rsidRPr="00FF41B8" w:rsidRDefault="00292A30" w:rsidP="00A13357">
            <w:pPr>
              <w:tabs>
                <w:tab w:val="left" w:pos="284"/>
              </w:tabs>
              <w:spacing w:before="80" w:after="80"/>
              <w:rPr>
                <w:sz w:val="20"/>
              </w:rPr>
            </w:pPr>
          </w:p>
        </w:tc>
      </w:tr>
      <w:tr w:rsidR="00292A30" w:rsidRPr="00FF41B8" w14:paraId="3D127189" w14:textId="77777777" w:rsidTr="00F56086">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C3A79D3" w14:textId="05679FA3" w:rsidR="00292A30" w:rsidRPr="00FF41B8" w:rsidRDefault="00292A30" w:rsidP="00A13357">
            <w:pPr>
              <w:tabs>
                <w:tab w:val="left" w:pos="284"/>
              </w:tabs>
              <w:spacing w:before="80" w:after="80"/>
              <w:rPr>
                <w:sz w:val="20"/>
              </w:rPr>
            </w:pPr>
            <w:r w:rsidRPr="00FF41B8">
              <w:rPr>
                <w:sz w:val="20"/>
              </w:rPr>
              <w:t>4.</w:t>
            </w:r>
            <w:r w:rsidR="00843A3C">
              <w:rPr>
                <w:sz w:val="20"/>
              </w:rPr>
              <w:t>4</w:t>
            </w:r>
          </w:p>
        </w:tc>
        <w:tc>
          <w:tcPr>
            <w:tcW w:w="5983" w:type="dxa"/>
            <w:tcBorders>
              <w:top w:val="single" w:sz="4" w:space="0" w:color="auto"/>
              <w:left w:val="single" w:sz="4" w:space="0" w:color="auto"/>
              <w:bottom w:val="single" w:sz="4" w:space="0" w:color="auto"/>
              <w:right w:val="single" w:sz="4" w:space="0" w:color="auto"/>
            </w:tcBorders>
            <w:vAlign w:val="center"/>
          </w:tcPr>
          <w:p w14:paraId="1A6091E9" w14:textId="1CD86545" w:rsidR="00292A30" w:rsidRPr="00FF41B8" w:rsidRDefault="00E345A2" w:rsidP="00A13357">
            <w:pPr>
              <w:spacing w:before="80" w:after="80"/>
              <w:rPr>
                <w:rFonts w:cs="Arial"/>
                <w:sz w:val="20"/>
              </w:rPr>
            </w:pPr>
            <w:r>
              <w:rPr>
                <w:rFonts w:cs="Arial"/>
                <w:sz w:val="20"/>
              </w:rPr>
              <w:t>Company Registered address</w:t>
            </w:r>
            <w:r w:rsidR="00292A30" w:rsidRPr="00FF41B8">
              <w:rPr>
                <w:rFonts w:cs="Arial"/>
                <w:sz w:val="20"/>
              </w:rPr>
              <w:t xml:space="preserve"> </w:t>
            </w:r>
          </w:p>
        </w:tc>
        <w:tc>
          <w:tcPr>
            <w:tcW w:w="4083" w:type="dxa"/>
            <w:tcBorders>
              <w:top w:val="single" w:sz="4" w:space="0" w:color="auto"/>
              <w:left w:val="single" w:sz="4" w:space="0" w:color="auto"/>
              <w:bottom w:val="single" w:sz="4" w:space="0" w:color="auto"/>
              <w:right w:val="single" w:sz="4" w:space="0" w:color="auto"/>
            </w:tcBorders>
            <w:vAlign w:val="center"/>
          </w:tcPr>
          <w:p w14:paraId="05CA4DAC" w14:textId="77777777" w:rsidR="00292A30" w:rsidRPr="00FF41B8" w:rsidRDefault="00292A30" w:rsidP="00A13357">
            <w:pPr>
              <w:tabs>
                <w:tab w:val="left" w:pos="284"/>
              </w:tabs>
              <w:spacing w:before="80" w:after="80"/>
              <w:rPr>
                <w:sz w:val="20"/>
              </w:rPr>
            </w:pPr>
          </w:p>
        </w:tc>
      </w:tr>
      <w:tr w:rsidR="00292A30" w:rsidRPr="00FF41B8" w14:paraId="5A4592FA" w14:textId="77777777" w:rsidTr="00F56086">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D7A1387" w14:textId="7363E496" w:rsidR="00292A30" w:rsidRPr="00FF41B8" w:rsidRDefault="00292A30" w:rsidP="00A13357">
            <w:pPr>
              <w:tabs>
                <w:tab w:val="left" w:pos="284"/>
              </w:tabs>
              <w:spacing w:before="80" w:after="80"/>
              <w:rPr>
                <w:sz w:val="20"/>
              </w:rPr>
            </w:pPr>
            <w:r w:rsidRPr="00FF41B8">
              <w:rPr>
                <w:sz w:val="20"/>
              </w:rPr>
              <w:t>4.</w:t>
            </w:r>
            <w:r w:rsidR="00843A3C">
              <w:rPr>
                <w:sz w:val="20"/>
              </w:rPr>
              <w:t>5</w:t>
            </w:r>
          </w:p>
        </w:tc>
        <w:tc>
          <w:tcPr>
            <w:tcW w:w="5983" w:type="dxa"/>
            <w:tcBorders>
              <w:top w:val="single" w:sz="4" w:space="0" w:color="auto"/>
              <w:left w:val="single" w:sz="4" w:space="0" w:color="auto"/>
              <w:bottom w:val="single" w:sz="4" w:space="0" w:color="auto"/>
              <w:right w:val="single" w:sz="4" w:space="0" w:color="auto"/>
            </w:tcBorders>
            <w:vAlign w:val="center"/>
          </w:tcPr>
          <w:p w14:paraId="3F4BDF56" w14:textId="374498FE" w:rsidR="00292A30" w:rsidRPr="00FF41B8" w:rsidRDefault="00843A3C" w:rsidP="00A13357">
            <w:pPr>
              <w:spacing w:before="80" w:after="80"/>
              <w:rPr>
                <w:rFonts w:cs="Arial"/>
                <w:sz w:val="20"/>
              </w:rPr>
            </w:pPr>
            <w:r w:rsidRPr="00FF41B8">
              <w:rPr>
                <w:rFonts w:cs="Arial"/>
                <w:sz w:val="20"/>
              </w:rPr>
              <w:t xml:space="preserve">Your position in the business </w:t>
            </w:r>
          </w:p>
        </w:tc>
        <w:tc>
          <w:tcPr>
            <w:tcW w:w="4083" w:type="dxa"/>
            <w:tcBorders>
              <w:top w:val="single" w:sz="4" w:space="0" w:color="auto"/>
              <w:left w:val="single" w:sz="4" w:space="0" w:color="auto"/>
              <w:bottom w:val="single" w:sz="4" w:space="0" w:color="auto"/>
              <w:right w:val="single" w:sz="4" w:space="0" w:color="auto"/>
            </w:tcBorders>
            <w:vAlign w:val="center"/>
          </w:tcPr>
          <w:p w14:paraId="5CC3B00C" w14:textId="77777777" w:rsidR="00292A30" w:rsidRPr="00FF41B8" w:rsidRDefault="00292A30" w:rsidP="00A13357">
            <w:pPr>
              <w:tabs>
                <w:tab w:val="left" w:pos="284"/>
              </w:tabs>
              <w:spacing w:before="80" w:after="80"/>
              <w:rPr>
                <w:sz w:val="20"/>
              </w:rPr>
            </w:pPr>
          </w:p>
        </w:tc>
      </w:tr>
      <w:tr w:rsidR="009C6FAA" w:rsidRPr="00FF41B8" w14:paraId="32902BB1" w14:textId="77777777" w:rsidTr="00F56086">
        <w:trPr>
          <w:cantSplit/>
        </w:trPr>
        <w:tc>
          <w:tcPr>
            <w:tcW w:w="709" w:type="dxa"/>
            <w:tcBorders>
              <w:top w:val="single" w:sz="4" w:space="0" w:color="auto"/>
              <w:left w:val="nil"/>
              <w:bottom w:val="single" w:sz="4" w:space="0" w:color="auto"/>
              <w:right w:val="nil"/>
            </w:tcBorders>
            <w:vAlign w:val="center"/>
          </w:tcPr>
          <w:p w14:paraId="200622AE" w14:textId="77777777" w:rsidR="009C6FAA" w:rsidRPr="00FF41B8" w:rsidRDefault="009C6FAA" w:rsidP="00A13357">
            <w:pPr>
              <w:tabs>
                <w:tab w:val="left" w:pos="284"/>
              </w:tabs>
              <w:spacing w:before="80" w:after="80"/>
              <w:rPr>
                <w:sz w:val="20"/>
              </w:rPr>
            </w:pPr>
          </w:p>
        </w:tc>
        <w:tc>
          <w:tcPr>
            <w:tcW w:w="5983" w:type="dxa"/>
            <w:tcBorders>
              <w:top w:val="single" w:sz="4" w:space="0" w:color="auto"/>
              <w:left w:val="nil"/>
              <w:bottom w:val="single" w:sz="4" w:space="0" w:color="auto"/>
              <w:right w:val="nil"/>
            </w:tcBorders>
            <w:vAlign w:val="center"/>
          </w:tcPr>
          <w:p w14:paraId="266D287B" w14:textId="77777777" w:rsidR="009C6FAA" w:rsidRPr="00FF41B8" w:rsidRDefault="009C6FAA" w:rsidP="00A13357">
            <w:pPr>
              <w:spacing w:before="80" w:after="80"/>
              <w:rPr>
                <w:rFonts w:cs="Arial"/>
                <w:sz w:val="20"/>
              </w:rPr>
            </w:pPr>
          </w:p>
        </w:tc>
        <w:tc>
          <w:tcPr>
            <w:tcW w:w="4083" w:type="dxa"/>
            <w:tcBorders>
              <w:top w:val="single" w:sz="4" w:space="0" w:color="auto"/>
              <w:left w:val="nil"/>
              <w:bottom w:val="single" w:sz="4" w:space="0" w:color="auto"/>
              <w:right w:val="nil"/>
            </w:tcBorders>
            <w:vAlign w:val="center"/>
          </w:tcPr>
          <w:p w14:paraId="44B6C429" w14:textId="77777777" w:rsidR="009C6FAA" w:rsidRPr="00FF41B8" w:rsidRDefault="009C6FAA" w:rsidP="00A13357">
            <w:pPr>
              <w:tabs>
                <w:tab w:val="left" w:pos="284"/>
              </w:tabs>
              <w:spacing w:before="80" w:after="80"/>
              <w:rPr>
                <w:sz w:val="20"/>
              </w:rPr>
            </w:pPr>
          </w:p>
        </w:tc>
      </w:tr>
      <w:tr w:rsidR="00F56086" w:rsidRPr="00FF41B8" w14:paraId="048AB916" w14:textId="77777777" w:rsidTr="00F56086">
        <w:tblPrEx>
          <w:tblLook w:val="04A0" w:firstRow="1" w:lastRow="0" w:firstColumn="1" w:lastColumn="0" w:noHBand="0" w:noVBand="1"/>
        </w:tblPrEx>
        <w:trPr>
          <w:cantSplit/>
          <w:trHeight w:val="266"/>
        </w:trPr>
        <w:tc>
          <w:tcPr>
            <w:tcW w:w="709" w:type="dxa"/>
            <w:tcBorders>
              <w:top w:val="single" w:sz="4" w:space="0" w:color="auto"/>
              <w:left w:val="single" w:sz="4" w:space="0" w:color="auto"/>
              <w:bottom w:val="single" w:sz="4" w:space="0" w:color="auto"/>
              <w:right w:val="single" w:sz="4" w:space="0" w:color="auto"/>
            </w:tcBorders>
            <w:shd w:val="clear" w:color="auto" w:fill="F0F8FA"/>
            <w:vAlign w:val="center"/>
          </w:tcPr>
          <w:p w14:paraId="02CC9B24" w14:textId="3B9B8A86" w:rsidR="00F56086" w:rsidRPr="00FF41B8" w:rsidRDefault="00F56086" w:rsidP="00A13357">
            <w:pPr>
              <w:tabs>
                <w:tab w:val="left" w:pos="284"/>
              </w:tabs>
              <w:rPr>
                <w:b/>
                <w:sz w:val="20"/>
              </w:rPr>
            </w:pPr>
            <w:r>
              <w:rPr>
                <w:b/>
                <w:sz w:val="20"/>
              </w:rPr>
              <w:t>5</w:t>
            </w:r>
          </w:p>
        </w:tc>
        <w:tc>
          <w:tcPr>
            <w:tcW w:w="5983" w:type="dxa"/>
            <w:tcBorders>
              <w:top w:val="single" w:sz="4" w:space="0" w:color="auto"/>
              <w:left w:val="single" w:sz="4" w:space="0" w:color="auto"/>
              <w:bottom w:val="single" w:sz="4" w:space="0" w:color="auto"/>
              <w:right w:val="single" w:sz="4" w:space="0" w:color="auto"/>
            </w:tcBorders>
            <w:shd w:val="clear" w:color="auto" w:fill="F0F8FA"/>
            <w:vAlign w:val="center"/>
            <w:hideMark/>
          </w:tcPr>
          <w:p w14:paraId="611B39AF" w14:textId="77777777" w:rsidR="00F56086" w:rsidRPr="00FF41B8" w:rsidRDefault="00F56086" w:rsidP="00A13357">
            <w:pPr>
              <w:tabs>
                <w:tab w:val="left" w:pos="284"/>
              </w:tabs>
              <w:rPr>
                <w:b/>
                <w:sz w:val="20"/>
              </w:rPr>
            </w:pPr>
            <w:r w:rsidRPr="00843A3C">
              <w:rPr>
                <w:b/>
                <w:sz w:val="20"/>
              </w:rPr>
              <w:t xml:space="preserve">If the proposed licence holder is </w:t>
            </w:r>
            <w:r>
              <w:rPr>
                <w:b/>
                <w:sz w:val="20"/>
              </w:rPr>
              <w:t>employed by</w:t>
            </w:r>
            <w:r w:rsidRPr="00843A3C">
              <w:rPr>
                <w:b/>
                <w:sz w:val="20"/>
              </w:rPr>
              <w:t xml:space="preserve"> a business</w:t>
            </w:r>
            <w:r>
              <w:rPr>
                <w:b/>
                <w:sz w:val="20"/>
              </w:rPr>
              <w:t xml:space="preserve"> (if different from section 2)</w:t>
            </w:r>
          </w:p>
        </w:tc>
        <w:tc>
          <w:tcPr>
            <w:tcW w:w="4083" w:type="dxa"/>
            <w:tcBorders>
              <w:top w:val="single" w:sz="4" w:space="0" w:color="auto"/>
              <w:left w:val="single" w:sz="4" w:space="0" w:color="auto"/>
              <w:bottom w:val="single" w:sz="4" w:space="0" w:color="auto"/>
              <w:right w:val="single" w:sz="4" w:space="0" w:color="auto"/>
            </w:tcBorders>
            <w:shd w:val="clear" w:color="auto" w:fill="F0F8FA"/>
            <w:vAlign w:val="center"/>
          </w:tcPr>
          <w:p w14:paraId="7E685B7D" w14:textId="7DDB4CB8" w:rsidR="00F56086" w:rsidRPr="00FF41B8" w:rsidRDefault="00F56086" w:rsidP="00A13357">
            <w:pPr>
              <w:tabs>
                <w:tab w:val="left" w:pos="284"/>
              </w:tabs>
              <w:rPr>
                <w:b/>
                <w:sz w:val="20"/>
              </w:rPr>
            </w:pPr>
          </w:p>
        </w:tc>
      </w:tr>
      <w:tr w:rsidR="009C6FAA" w:rsidRPr="00FF41B8" w14:paraId="676958ED" w14:textId="77777777" w:rsidTr="00F56086">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82FDE34" w14:textId="7DD20543" w:rsidR="009C6FAA" w:rsidRPr="00FF41B8" w:rsidRDefault="009C6FAA" w:rsidP="00222B86">
            <w:pPr>
              <w:tabs>
                <w:tab w:val="left" w:pos="284"/>
              </w:tabs>
              <w:rPr>
                <w:sz w:val="20"/>
              </w:rPr>
            </w:pPr>
            <w:r>
              <w:rPr>
                <w:sz w:val="20"/>
              </w:rPr>
              <w:t>5.1</w:t>
            </w:r>
          </w:p>
        </w:tc>
        <w:tc>
          <w:tcPr>
            <w:tcW w:w="5983" w:type="dxa"/>
            <w:tcBorders>
              <w:top w:val="single" w:sz="4" w:space="0" w:color="auto"/>
              <w:left w:val="single" w:sz="4" w:space="0" w:color="auto"/>
              <w:bottom w:val="single" w:sz="4" w:space="0" w:color="auto"/>
              <w:right w:val="single" w:sz="4" w:space="0" w:color="auto"/>
            </w:tcBorders>
            <w:vAlign w:val="center"/>
            <w:hideMark/>
          </w:tcPr>
          <w:p w14:paraId="3F6C5DC3" w14:textId="4E8E2135" w:rsidR="009C6FAA" w:rsidRPr="00FF41B8" w:rsidRDefault="009C6FAA" w:rsidP="00222B86">
            <w:pPr>
              <w:tabs>
                <w:tab w:val="left" w:pos="284"/>
              </w:tabs>
              <w:spacing w:before="40" w:after="40"/>
              <w:rPr>
                <w:rFonts w:cs="Arial"/>
                <w:bCs/>
                <w:sz w:val="20"/>
                <w:lang w:eastAsia="en-GB"/>
              </w:rPr>
            </w:pPr>
            <w:r>
              <w:rPr>
                <w:rFonts w:cs="Arial"/>
                <w:bCs/>
                <w:sz w:val="20"/>
                <w:lang w:eastAsia="en-GB"/>
              </w:rPr>
              <w:t xml:space="preserve">Business </w:t>
            </w:r>
            <w:r w:rsidRPr="00FF41B8">
              <w:rPr>
                <w:rFonts w:cs="Arial"/>
                <w:bCs/>
                <w:sz w:val="20"/>
                <w:lang w:eastAsia="en-GB"/>
              </w:rPr>
              <w:t>Name</w:t>
            </w:r>
          </w:p>
        </w:tc>
        <w:tc>
          <w:tcPr>
            <w:tcW w:w="4083" w:type="dxa"/>
            <w:tcBorders>
              <w:top w:val="single" w:sz="4" w:space="0" w:color="auto"/>
              <w:left w:val="single" w:sz="4" w:space="0" w:color="auto"/>
              <w:bottom w:val="single" w:sz="4" w:space="0" w:color="auto"/>
              <w:right w:val="single" w:sz="4" w:space="0" w:color="auto"/>
            </w:tcBorders>
            <w:vAlign w:val="center"/>
          </w:tcPr>
          <w:p w14:paraId="3B55D8C2" w14:textId="77777777" w:rsidR="009C6FAA" w:rsidRPr="00FF41B8" w:rsidRDefault="009C6FAA" w:rsidP="00222B86">
            <w:pPr>
              <w:tabs>
                <w:tab w:val="left" w:pos="284"/>
              </w:tabs>
              <w:rPr>
                <w:color w:val="FF0000"/>
                <w:sz w:val="20"/>
              </w:rPr>
            </w:pPr>
          </w:p>
        </w:tc>
      </w:tr>
      <w:tr w:rsidR="009C6FAA" w:rsidRPr="00FF41B8" w14:paraId="4FDBEBBD" w14:textId="77777777" w:rsidTr="00F56086">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F855CC1" w14:textId="59B742C4" w:rsidR="009C6FAA" w:rsidRPr="00FF41B8" w:rsidRDefault="009C6FAA" w:rsidP="00222B86">
            <w:pPr>
              <w:tabs>
                <w:tab w:val="left" w:pos="284"/>
              </w:tabs>
              <w:rPr>
                <w:sz w:val="20"/>
              </w:rPr>
            </w:pPr>
            <w:r>
              <w:rPr>
                <w:sz w:val="20"/>
              </w:rPr>
              <w:t>5.2</w:t>
            </w:r>
          </w:p>
        </w:tc>
        <w:tc>
          <w:tcPr>
            <w:tcW w:w="5983" w:type="dxa"/>
            <w:tcBorders>
              <w:top w:val="single" w:sz="4" w:space="0" w:color="auto"/>
              <w:left w:val="single" w:sz="4" w:space="0" w:color="auto"/>
              <w:bottom w:val="single" w:sz="4" w:space="0" w:color="auto"/>
              <w:right w:val="single" w:sz="4" w:space="0" w:color="auto"/>
            </w:tcBorders>
            <w:vAlign w:val="center"/>
          </w:tcPr>
          <w:p w14:paraId="4A443E17" w14:textId="33CD42C0" w:rsidR="009C6FAA" w:rsidRPr="00FF41B8" w:rsidRDefault="009C6FAA" w:rsidP="00222B86">
            <w:pPr>
              <w:tabs>
                <w:tab w:val="left" w:pos="284"/>
              </w:tabs>
              <w:spacing w:before="40" w:after="40"/>
              <w:rPr>
                <w:rFonts w:cs="Arial"/>
                <w:bCs/>
                <w:sz w:val="20"/>
                <w:lang w:eastAsia="en-GB"/>
              </w:rPr>
            </w:pPr>
            <w:r>
              <w:rPr>
                <w:rFonts w:cs="Arial"/>
                <w:bCs/>
                <w:sz w:val="20"/>
                <w:lang w:eastAsia="en-GB"/>
              </w:rPr>
              <w:t xml:space="preserve">Business </w:t>
            </w:r>
            <w:r w:rsidRPr="00FF41B8">
              <w:rPr>
                <w:rFonts w:cs="Arial"/>
                <w:bCs/>
                <w:sz w:val="20"/>
                <w:lang w:eastAsia="en-GB"/>
              </w:rPr>
              <w:t xml:space="preserve">Address </w:t>
            </w:r>
          </w:p>
        </w:tc>
        <w:tc>
          <w:tcPr>
            <w:tcW w:w="4083" w:type="dxa"/>
            <w:tcBorders>
              <w:top w:val="single" w:sz="4" w:space="0" w:color="auto"/>
              <w:left w:val="single" w:sz="4" w:space="0" w:color="auto"/>
              <w:bottom w:val="single" w:sz="4" w:space="0" w:color="auto"/>
              <w:right w:val="single" w:sz="4" w:space="0" w:color="auto"/>
            </w:tcBorders>
            <w:vAlign w:val="center"/>
          </w:tcPr>
          <w:p w14:paraId="370EDA5D" w14:textId="77777777" w:rsidR="009C6FAA" w:rsidRPr="00FF41B8" w:rsidRDefault="009C6FAA" w:rsidP="00222B86">
            <w:pPr>
              <w:tabs>
                <w:tab w:val="left" w:pos="284"/>
              </w:tabs>
              <w:rPr>
                <w:color w:val="FF0000"/>
                <w:sz w:val="20"/>
              </w:rPr>
            </w:pPr>
          </w:p>
        </w:tc>
      </w:tr>
      <w:tr w:rsidR="009C6FAA" w:rsidRPr="00FF41B8" w14:paraId="1BF7C219" w14:textId="77777777" w:rsidTr="00F56086">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2EF9637" w14:textId="3AC26449" w:rsidR="009C6FAA" w:rsidRPr="00FF41B8" w:rsidRDefault="009C6FAA" w:rsidP="00222B86">
            <w:pPr>
              <w:tabs>
                <w:tab w:val="left" w:pos="284"/>
              </w:tabs>
              <w:rPr>
                <w:sz w:val="20"/>
              </w:rPr>
            </w:pPr>
            <w:r>
              <w:rPr>
                <w:sz w:val="20"/>
              </w:rPr>
              <w:t>5</w:t>
            </w:r>
            <w:r w:rsidRPr="00FF41B8">
              <w:rPr>
                <w:sz w:val="20"/>
              </w:rPr>
              <w:t>.</w:t>
            </w:r>
            <w:r>
              <w:rPr>
                <w:sz w:val="20"/>
              </w:rPr>
              <w:t>3</w:t>
            </w:r>
          </w:p>
        </w:tc>
        <w:tc>
          <w:tcPr>
            <w:tcW w:w="5983" w:type="dxa"/>
            <w:tcBorders>
              <w:top w:val="single" w:sz="4" w:space="0" w:color="auto"/>
              <w:left w:val="single" w:sz="4" w:space="0" w:color="auto"/>
              <w:bottom w:val="single" w:sz="4" w:space="0" w:color="auto"/>
              <w:right w:val="single" w:sz="4" w:space="0" w:color="auto"/>
            </w:tcBorders>
            <w:vAlign w:val="center"/>
          </w:tcPr>
          <w:p w14:paraId="7C628CAD" w14:textId="77777777" w:rsidR="009C6FAA" w:rsidRPr="00FF41B8" w:rsidRDefault="009C6FAA" w:rsidP="00222B86">
            <w:pPr>
              <w:tabs>
                <w:tab w:val="left" w:pos="284"/>
              </w:tabs>
              <w:spacing w:before="40" w:after="40"/>
              <w:rPr>
                <w:rFonts w:cs="Arial"/>
                <w:bCs/>
                <w:sz w:val="20"/>
                <w:lang w:eastAsia="en-GB"/>
              </w:rPr>
            </w:pPr>
            <w:r w:rsidRPr="00FF41B8">
              <w:rPr>
                <w:rFonts w:cs="Arial"/>
                <w:bCs/>
                <w:sz w:val="20"/>
                <w:lang w:eastAsia="en-GB"/>
              </w:rPr>
              <w:t>Email</w:t>
            </w:r>
          </w:p>
        </w:tc>
        <w:tc>
          <w:tcPr>
            <w:tcW w:w="4083" w:type="dxa"/>
            <w:tcBorders>
              <w:top w:val="single" w:sz="4" w:space="0" w:color="auto"/>
              <w:left w:val="single" w:sz="4" w:space="0" w:color="auto"/>
              <w:bottom w:val="single" w:sz="4" w:space="0" w:color="auto"/>
              <w:right w:val="single" w:sz="4" w:space="0" w:color="auto"/>
            </w:tcBorders>
            <w:vAlign w:val="center"/>
          </w:tcPr>
          <w:p w14:paraId="6BBBBABC" w14:textId="77777777" w:rsidR="009C6FAA" w:rsidRPr="00FF41B8" w:rsidRDefault="009C6FAA" w:rsidP="00222B86">
            <w:pPr>
              <w:tabs>
                <w:tab w:val="left" w:pos="284"/>
              </w:tabs>
              <w:rPr>
                <w:color w:val="FF0000"/>
                <w:sz w:val="20"/>
              </w:rPr>
            </w:pPr>
          </w:p>
        </w:tc>
      </w:tr>
      <w:tr w:rsidR="009C6FAA" w:rsidRPr="00FF41B8" w14:paraId="74B1071D" w14:textId="77777777" w:rsidTr="00F56086">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ADE000B" w14:textId="59CCE696" w:rsidR="009C6FAA" w:rsidRPr="00FF41B8" w:rsidRDefault="009C6FAA" w:rsidP="00222B86">
            <w:pPr>
              <w:tabs>
                <w:tab w:val="left" w:pos="284"/>
              </w:tabs>
              <w:rPr>
                <w:sz w:val="20"/>
              </w:rPr>
            </w:pPr>
            <w:r>
              <w:rPr>
                <w:sz w:val="20"/>
              </w:rPr>
              <w:t>5</w:t>
            </w:r>
            <w:r w:rsidRPr="00FF41B8">
              <w:rPr>
                <w:sz w:val="20"/>
              </w:rPr>
              <w:t>.</w:t>
            </w:r>
            <w:r>
              <w:rPr>
                <w:sz w:val="20"/>
              </w:rPr>
              <w:t>4</w:t>
            </w:r>
          </w:p>
        </w:tc>
        <w:tc>
          <w:tcPr>
            <w:tcW w:w="5983" w:type="dxa"/>
            <w:tcBorders>
              <w:top w:val="single" w:sz="4" w:space="0" w:color="auto"/>
              <w:left w:val="single" w:sz="4" w:space="0" w:color="auto"/>
              <w:bottom w:val="single" w:sz="4" w:space="0" w:color="auto"/>
              <w:right w:val="single" w:sz="4" w:space="0" w:color="auto"/>
            </w:tcBorders>
            <w:vAlign w:val="center"/>
          </w:tcPr>
          <w:p w14:paraId="01B45A00" w14:textId="77777777" w:rsidR="009C6FAA" w:rsidRPr="00FF41B8" w:rsidRDefault="009C6FAA" w:rsidP="00222B86">
            <w:pPr>
              <w:tabs>
                <w:tab w:val="left" w:pos="284"/>
              </w:tabs>
              <w:spacing w:before="40" w:after="40"/>
              <w:rPr>
                <w:rFonts w:cs="Arial"/>
                <w:bCs/>
                <w:sz w:val="20"/>
                <w:lang w:eastAsia="en-GB"/>
              </w:rPr>
            </w:pPr>
            <w:r w:rsidRPr="00FF41B8">
              <w:rPr>
                <w:rFonts w:cs="Arial"/>
                <w:bCs/>
                <w:sz w:val="20"/>
                <w:lang w:eastAsia="en-GB"/>
              </w:rPr>
              <w:t xml:space="preserve">Main telephone number </w:t>
            </w:r>
          </w:p>
        </w:tc>
        <w:tc>
          <w:tcPr>
            <w:tcW w:w="4083" w:type="dxa"/>
            <w:tcBorders>
              <w:top w:val="single" w:sz="4" w:space="0" w:color="auto"/>
              <w:left w:val="single" w:sz="4" w:space="0" w:color="auto"/>
              <w:bottom w:val="single" w:sz="4" w:space="0" w:color="auto"/>
              <w:right w:val="single" w:sz="4" w:space="0" w:color="auto"/>
            </w:tcBorders>
            <w:vAlign w:val="center"/>
          </w:tcPr>
          <w:p w14:paraId="7EED67B8" w14:textId="77777777" w:rsidR="009C6FAA" w:rsidRPr="00FF41B8" w:rsidRDefault="009C6FAA" w:rsidP="00222B86">
            <w:pPr>
              <w:tabs>
                <w:tab w:val="left" w:pos="284"/>
              </w:tabs>
              <w:rPr>
                <w:color w:val="FF0000"/>
                <w:sz w:val="20"/>
              </w:rPr>
            </w:pPr>
          </w:p>
        </w:tc>
      </w:tr>
      <w:tr w:rsidR="009C6FAA" w:rsidRPr="00FF41B8" w14:paraId="0AA73E7D" w14:textId="77777777" w:rsidTr="00F56086">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66ACB76" w14:textId="34AACB35" w:rsidR="009C6FAA" w:rsidRPr="00FF41B8" w:rsidRDefault="009C6FAA" w:rsidP="00222B86">
            <w:pPr>
              <w:tabs>
                <w:tab w:val="left" w:pos="284"/>
              </w:tabs>
              <w:rPr>
                <w:sz w:val="20"/>
              </w:rPr>
            </w:pPr>
            <w:r>
              <w:rPr>
                <w:sz w:val="20"/>
              </w:rPr>
              <w:t>5</w:t>
            </w:r>
            <w:r w:rsidRPr="00FF41B8">
              <w:rPr>
                <w:sz w:val="20"/>
              </w:rPr>
              <w:t>.</w:t>
            </w:r>
            <w:r>
              <w:rPr>
                <w:sz w:val="20"/>
              </w:rPr>
              <w:t>5</w:t>
            </w:r>
          </w:p>
        </w:tc>
        <w:tc>
          <w:tcPr>
            <w:tcW w:w="5983" w:type="dxa"/>
            <w:tcBorders>
              <w:top w:val="single" w:sz="4" w:space="0" w:color="auto"/>
              <w:left w:val="single" w:sz="4" w:space="0" w:color="auto"/>
              <w:bottom w:val="single" w:sz="4" w:space="0" w:color="auto"/>
              <w:right w:val="single" w:sz="4" w:space="0" w:color="auto"/>
            </w:tcBorders>
            <w:vAlign w:val="center"/>
          </w:tcPr>
          <w:p w14:paraId="0A0C4550" w14:textId="77777777" w:rsidR="009C6FAA" w:rsidRPr="00FF41B8" w:rsidRDefault="009C6FAA" w:rsidP="00222B86">
            <w:pPr>
              <w:tabs>
                <w:tab w:val="left" w:pos="284"/>
              </w:tabs>
              <w:spacing w:before="40" w:after="40"/>
              <w:rPr>
                <w:rFonts w:cs="Arial"/>
                <w:bCs/>
                <w:sz w:val="20"/>
                <w:lang w:eastAsia="en-GB"/>
              </w:rPr>
            </w:pPr>
            <w:r w:rsidRPr="00FF41B8">
              <w:rPr>
                <w:rFonts w:cs="Arial"/>
                <w:bCs/>
                <w:sz w:val="20"/>
                <w:lang w:eastAsia="en-GB"/>
              </w:rPr>
              <w:t>Other telephone number</w:t>
            </w:r>
          </w:p>
        </w:tc>
        <w:tc>
          <w:tcPr>
            <w:tcW w:w="4083" w:type="dxa"/>
            <w:tcBorders>
              <w:top w:val="single" w:sz="4" w:space="0" w:color="auto"/>
              <w:left w:val="single" w:sz="4" w:space="0" w:color="auto"/>
              <w:bottom w:val="single" w:sz="4" w:space="0" w:color="auto"/>
              <w:right w:val="single" w:sz="4" w:space="0" w:color="auto"/>
            </w:tcBorders>
            <w:vAlign w:val="center"/>
          </w:tcPr>
          <w:p w14:paraId="13CBC091" w14:textId="77777777" w:rsidR="009C6FAA" w:rsidRPr="00FF41B8" w:rsidRDefault="009C6FAA" w:rsidP="00222B86">
            <w:pPr>
              <w:tabs>
                <w:tab w:val="left" w:pos="284"/>
              </w:tabs>
              <w:rPr>
                <w:color w:val="FF0000"/>
                <w:sz w:val="20"/>
              </w:rPr>
            </w:pPr>
          </w:p>
        </w:tc>
      </w:tr>
    </w:tbl>
    <w:p w14:paraId="65279B5E" w14:textId="77777777" w:rsidR="00292A30" w:rsidRPr="00FF41B8" w:rsidRDefault="00292A30" w:rsidP="00292A30">
      <w:pPr>
        <w:rPr>
          <w:sz w:val="20"/>
        </w:rPr>
      </w:pPr>
    </w:p>
    <w:p w14:paraId="1B5450D5" w14:textId="77777777" w:rsidR="001379C5" w:rsidRPr="00FF41B8" w:rsidRDefault="001379C5">
      <w:pPr>
        <w:rPr>
          <w:sz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699"/>
        <w:gridCol w:w="4366"/>
      </w:tblGrid>
      <w:tr w:rsidR="00F56086" w:rsidRPr="00FF41B8" w14:paraId="24D7E9DD" w14:textId="77777777" w:rsidTr="00F56086">
        <w:trPr>
          <w:cantSplit/>
        </w:trPr>
        <w:tc>
          <w:tcPr>
            <w:tcW w:w="709" w:type="dxa"/>
            <w:shd w:val="clear" w:color="auto" w:fill="F0F8FA"/>
            <w:vAlign w:val="center"/>
          </w:tcPr>
          <w:p w14:paraId="0CADB9CC" w14:textId="77777777" w:rsidR="00F56086" w:rsidRPr="00FF41B8" w:rsidRDefault="00F56086" w:rsidP="00AA2AA0">
            <w:pPr>
              <w:tabs>
                <w:tab w:val="left" w:pos="284"/>
              </w:tabs>
              <w:rPr>
                <w:b/>
                <w:sz w:val="20"/>
              </w:rPr>
            </w:pPr>
            <w:r w:rsidRPr="00FF41B8">
              <w:rPr>
                <w:b/>
                <w:sz w:val="20"/>
              </w:rPr>
              <w:lastRenderedPageBreak/>
              <w:t>6</w:t>
            </w:r>
          </w:p>
        </w:tc>
        <w:tc>
          <w:tcPr>
            <w:tcW w:w="5699" w:type="dxa"/>
            <w:shd w:val="clear" w:color="auto" w:fill="F0F8FA"/>
            <w:vAlign w:val="center"/>
          </w:tcPr>
          <w:p w14:paraId="2C1F7184" w14:textId="77777777" w:rsidR="00F56086" w:rsidRPr="00FF41B8" w:rsidRDefault="00F56086" w:rsidP="00AA2AA0">
            <w:pPr>
              <w:rPr>
                <w:rFonts w:cs="Arial"/>
                <w:b/>
                <w:bCs/>
                <w:sz w:val="20"/>
              </w:rPr>
            </w:pPr>
            <w:r w:rsidRPr="00FF41B8">
              <w:rPr>
                <w:rFonts w:cs="Arial"/>
                <w:b/>
                <w:bCs/>
                <w:sz w:val="20"/>
              </w:rPr>
              <w:t xml:space="preserve">Activity Details </w:t>
            </w:r>
          </w:p>
        </w:tc>
        <w:tc>
          <w:tcPr>
            <w:tcW w:w="4366" w:type="dxa"/>
            <w:shd w:val="clear" w:color="auto" w:fill="F0F8FA"/>
            <w:vAlign w:val="center"/>
          </w:tcPr>
          <w:p w14:paraId="7FBD8658" w14:textId="5AAFFA3A" w:rsidR="00F56086" w:rsidRPr="00FF41B8" w:rsidRDefault="00F56086" w:rsidP="00AA2AA0">
            <w:pPr>
              <w:rPr>
                <w:rFonts w:cs="Arial"/>
                <w:b/>
                <w:bCs/>
                <w:sz w:val="20"/>
              </w:rPr>
            </w:pPr>
          </w:p>
        </w:tc>
      </w:tr>
      <w:tr w:rsidR="00AA2AA0" w:rsidRPr="00FF41B8" w14:paraId="0B07B308" w14:textId="77777777" w:rsidTr="00F56086">
        <w:trPr>
          <w:cantSplit/>
        </w:trPr>
        <w:tc>
          <w:tcPr>
            <w:tcW w:w="709" w:type="dxa"/>
            <w:vAlign w:val="center"/>
          </w:tcPr>
          <w:p w14:paraId="53397062" w14:textId="6A31C44D" w:rsidR="00AA2AA0" w:rsidRPr="00FF41B8" w:rsidRDefault="00292A30" w:rsidP="00AA2AA0">
            <w:pPr>
              <w:tabs>
                <w:tab w:val="left" w:pos="284"/>
              </w:tabs>
              <w:spacing w:before="40" w:after="40"/>
              <w:rPr>
                <w:sz w:val="20"/>
              </w:rPr>
            </w:pPr>
            <w:r w:rsidRPr="00FF41B8">
              <w:rPr>
                <w:sz w:val="20"/>
              </w:rPr>
              <w:t>6</w:t>
            </w:r>
            <w:r w:rsidR="00AA2AA0" w:rsidRPr="00FF41B8">
              <w:rPr>
                <w:sz w:val="20"/>
              </w:rPr>
              <w:t>.</w:t>
            </w:r>
            <w:r w:rsidR="009C6FAA">
              <w:rPr>
                <w:sz w:val="20"/>
              </w:rPr>
              <w:t>1</w:t>
            </w:r>
          </w:p>
        </w:tc>
        <w:tc>
          <w:tcPr>
            <w:tcW w:w="5699" w:type="dxa"/>
          </w:tcPr>
          <w:p w14:paraId="5D993F6F" w14:textId="7DE8B621" w:rsidR="00AA2AA0" w:rsidRPr="00FF41B8" w:rsidRDefault="005E65A2" w:rsidP="009C6FAA">
            <w:pPr>
              <w:tabs>
                <w:tab w:val="left" w:pos="284"/>
              </w:tabs>
              <w:spacing w:before="40" w:after="40"/>
              <w:rPr>
                <w:sz w:val="20"/>
              </w:rPr>
            </w:pPr>
            <w:r w:rsidRPr="00FF41B8">
              <w:rPr>
                <w:sz w:val="20"/>
              </w:rPr>
              <w:t>List any relevant qualifications</w:t>
            </w:r>
            <w:r w:rsidR="009C6FAA">
              <w:rPr>
                <w:sz w:val="20"/>
              </w:rPr>
              <w:t xml:space="preserve"> and/or experience</w:t>
            </w:r>
          </w:p>
        </w:tc>
        <w:tc>
          <w:tcPr>
            <w:tcW w:w="4366" w:type="dxa"/>
            <w:vAlign w:val="center"/>
          </w:tcPr>
          <w:p w14:paraId="5B236B60" w14:textId="77777777" w:rsidR="00AA2AA0" w:rsidRPr="00FF41B8" w:rsidRDefault="00AA2AA0" w:rsidP="00AA2AA0">
            <w:pPr>
              <w:tabs>
                <w:tab w:val="left" w:pos="284"/>
              </w:tabs>
              <w:spacing w:before="40" w:after="40"/>
              <w:jc w:val="center"/>
              <w:rPr>
                <w:sz w:val="20"/>
              </w:rPr>
            </w:pPr>
          </w:p>
          <w:p w14:paraId="78DB2AD9" w14:textId="77777777" w:rsidR="005E65A2" w:rsidRPr="00FF41B8" w:rsidRDefault="005E65A2" w:rsidP="00AA2AA0">
            <w:pPr>
              <w:tabs>
                <w:tab w:val="left" w:pos="284"/>
              </w:tabs>
              <w:spacing w:before="40" w:after="40"/>
              <w:jc w:val="center"/>
              <w:rPr>
                <w:sz w:val="20"/>
              </w:rPr>
            </w:pPr>
          </w:p>
        </w:tc>
      </w:tr>
      <w:tr w:rsidR="00AA2AA0" w:rsidRPr="00FF41B8" w14:paraId="4E1BDD10" w14:textId="77777777" w:rsidTr="00F56086">
        <w:trPr>
          <w:cantSplit/>
        </w:trPr>
        <w:tc>
          <w:tcPr>
            <w:tcW w:w="709" w:type="dxa"/>
            <w:vAlign w:val="center"/>
          </w:tcPr>
          <w:p w14:paraId="58300C51" w14:textId="6E8640F4" w:rsidR="00AA2AA0" w:rsidRPr="00FF41B8" w:rsidRDefault="00292A30" w:rsidP="00AA2AA0">
            <w:pPr>
              <w:tabs>
                <w:tab w:val="left" w:pos="284"/>
              </w:tabs>
              <w:spacing w:before="40" w:after="40"/>
              <w:rPr>
                <w:sz w:val="20"/>
              </w:rPr>
            </w:pPr>
            <w:r w:rsidRPr="00FF41B8">
              <w:rPr>
                <w:sz w:val="20"/>
              </w:rPr>
              <w:t>6</w:t>
            </w:r>
            <w:r w:rsidR="00AA2AA0" w:rsidRPr="00FF41B8">
              <w:rPr>
                <w:sz w:val="20"/>
              </w:rPr>
              <w:t>.</w:t>
            </w:r>
            <w:r w:rsidR="009C6FAA">
              <w:rPr>
                <w:sz w:val="20"/>
              </w:rPr>
              <w:t>2</w:t>
            </w:r>
          </w:p>
        </w:tc>
        <w:tc>
          <w:tcPr>
            <w:tcW w:w="5699" w:type="dxa"/>
          </w:tcPr>
          <w:p w14:paraId="46555EE2" w14:textId="77777777" w:rsidR="00AA2AA0" w:rsidRPr="00FF41B8" w:rsidRDefault="005E65A2" w:rsidP="008007E4">
            <w:pPr>
              <w:tabs>
                <w:tab w:val="left" w:pos="284"/>
              </w:tabs>
              <w:spacing w:before="40" w:after="40"/>
              <w:rPr>
                <w:sz w:val="20"/>
              </w:rPr>
            </w:pPr>
            <w:r w:rsidRPr="00FF41B8">
              <w:rPr>
                <w:sz w:val="20"/>
              </w:rPr>
              <w:t>Transport arrangements for collecting/dropping dogs off</w:t>
            </w:r>
          </w:p>
        </w:tc>
        <w:tc>
          <w:tcPr>
            <w:tcW w:w="4366" w:type="dxa"/>
            <w:vAlign w:val="center"/>
          </w:tcPr>
          <w:p w14:paraId="5425EDAD" w14:textId="77777777" w:rsidR="00AA2AA0" w:rsidRPr="00FF41B8" w:rsidRDefault="00AA2AA0" w:rsidP="00AA2AA0">
            <w:pPr>
              <w:tabs>
                <w:tab w:val="left" w:pos="284"/>
              </w:tabs>
              <w:spacing w:before="40" w:after="40"/>
              <w:jc w:val="center"/>
              <w:rPr>
                <w:b/>
                <w:sz w:val="20"/>
              </w:rPr>
            </w:pPr>
          </w:p>
        </w:tc>
      </w:tr>
    </w:tbl>
    <w:p w14:paraId="4FC0E930" w14:textId="77777777" w:rsidR="008113FA" w:rsidRPr="00FF41B8" w:rsidRDefault="008113FA">
      <w:pPr>
        <w:rPr>
          <w:sz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699"/>
        <w:gridCol w:w="4366"/>
      </w:tblGrid>
      <w:tr w:rsidR="00F56086" w:rsidRPr="00FF41B8" w14:paraId="4A1A44CD" w14:textId="77777777" w:rsidTr="00F56086">
        <w:trPr>
          <w:cantSplit/>
          <w:tblHeader/>
        </w:trPr>
        <w:tc>
          <w:tcPr>
            <w:tcW w:w="709" w:type="dxa"/>
            <w:shd w:val="clear" w:color="auto" w:fill="F0F8FA"/>
            <w:vAlign w:val="center"/>
          </w:tcPr>
          <w:p w14:paraId="36BEC149" w14:textId="185DDFB0" w:rsidR="00F56086" w:rsidRPr="00FF41B8" w:rsidRDefault="00F56086" w:rsidP="00740AFB">
            <w:pPr>
              <w:tabs>
                <w:tab w:val="left" w:pos="284"/>
              </w:tabs>
              <w:rPr>
                <w:b/>
                <w:sz w:val="20"/>
              </w:rPr>
            </w:pPr>
            <w:r>
              <w:rPr>
                <w:b/>
                <w:sz w:val="20"/>
              </w:rPr>
              <w:t>7</w:t>
            </w:r>
          </w:p>
        </w:tc>
        <w:tc>
          <w:tcPr>
            <w:tcW w:w="5699" w:type="dxa"/>
            <w:shd w:val="clear" w:color="auto" w:fill="F0F8FA"/>
            <w:vAlign w:val="center"/>
          </w:tcPr>
          <w:p w14:paraId="1E4188F2" w14:textId="77777777" w:rsidR="00F56086" w:rsidRPr="00FF41B8" w:rsidRDefault="00F56086" w:rsidP="00740AFB">
            <w:pPr>
              <w:rPr>
                <w:rFonts w:cs="Arial"/>
                <w:b/>
                <w:bCs/>
                <w:sz w:val="20"/>
              </w:rPr>
            </w:pPr>
            <w:r w:rsidRPr="00FF41B8">
              <w:rPr>
                <w:rFonts w:cs="Arial"/>
                <w:b/>
                <w:bCs/>
                <w:sz w:val="20"/>
              </w:rPr>
              <w:t>Disqualifications and convictions</w:t>
            </w:r>
          </w:p>
        </w:tc>
        <w:tc>
          <w:tcPr>
            <w:tcW w:w="4366" w:type="dxa"/>
            <w:shd w:val="clear" w:color="auto" w:fill="F0F8FA"/>
            <w:vAlign w:val="center"/>
          </w:tcPr>
          <w:p w14:paraId="4F09E81B" w14:textId="389098C5" w:rsidR="00F56086" w:rsidRPr="00FF41B8" w:rsidRDefault="00F56086" w:rsidP="00740AFB">
            <w:pPr>
              <w:rPr>
                <w:rFonts w:cs="Arial"/>
                <w:b/>
                <w:bCs/>
                <w:sz w:val="20"/>
              </w:rPr>
            </w:pPr>
          </w:p>
        </w:tc>
      </w:tr>
      <w:tr w:rsidR="00740AFB" w:rsidRPr="00FF41B8" w14:paraId="69B468F0" w14:textId="77777777" w:rsidTr="00F56086">
        <w:trPr>
          <w:cantSplit/>
        </w:trPr>
        <w:tc>
          <w:tcPr>
            <w:tcW w:w="709" w:type="dxa"/>
            <w:vAlign w:val="center"/>
          </w:tcPr>
          <w:p w14:paraId="0F4AB642" w14:textId="2F6BD8E9" w:rsidR="00740AFB" w:rsidRPr="00FF41B8" w:rsidRDefault="00C730AE" w:rsidP="00740AFB">
            <w:pPr>
              <w:tabs>
                <w:tab w:val="left" w:pos="284"/>
              </w:tabs>
              <w:rPr>
                <w:sz w:val="20"/>
              </w:rPr>
            </w:pPr>
            <w:r>
              <w:rPr>
                <w:sz w:val="20"/>
              </w:rPr>
              <w:t>7</w:t>
            </w:r>
            <w:r w:rsidR="00740AFB" w:rsidRPr="00FF41B8">
              <w:rPr>
                <w:sz w:val="20"/>
              </w:rPr>
              <w:t>.</w:t>
            </w:r>
            <w:r w:rsidR="001361B7">
              <w:rPr>
                <w:sz w:val="20"/>
              </w:rPr>
              <w:t>1</w:t>
            </w:r>
          </w:p>
        </w:tc>
        <w:tc>
          <w:tcPr>
            <w:tcW w:w="5699" w:type="dxa"/>
            <w:vAlign w:val="center"/>
          </w:tcPr>
          <w:p w14:paraId="403EB993" w14:textId="77777777" w:rsidR="00740AFB" w:rsidRPr="00FF41B8" w:rsidRDefault="00740AFB" w:rsidP="00740AFB">
            <w:pPr>
              <w:tabs>
                <w:tab w:val="left" w:pos="284"/>
              </w:tabs>
              <w:spacing w:before="40" w:after="40"/>
              <w:rPr>
                <w:rFonts w:cs="Arial"/>
                <w:bCs/>
                <w:sz w:val="20"/>
                <w:lang w:eastAsia="en-GB"/>
              </w:rPr>
            </w:pPr>
            <w:r w:rsidRPr="00FF41B8">
              <w:rPr>
                <w:rFonts w:cs="Arial"/>
                <w:bCs/>
                <w:sz w:val="20"/>
                <w:lang w:eastAsia="en-GB"/>
              </w:rPr>
              <w:t xml:space="preserve">Has the </w:t>
            </w:r>
            <w:r w:rsidR="004238E2" w:rsidRPr="00FF41B8">
              <w:rPr>
                <w:rFonts w:cs="Arial"/>
                <w:bCs/>
                <w:sz w:val="20"/>
                <w:lang w:eastAsia="en-GB"/>
              </w:rPr>
              <w:t>proposed licence holder</w:t>
            </w:r>
            <w:r w:rsidRPr="00FF41B8">
              <w:rPr>
                <w:rFonts w:cs="Arial"/>
                <w:bCs/>
                <w:sz w:val="20"/>
                <w:lang w:eastAsia="en-GB"/>
              </w:rPr>
              <w:t xml:space="preserve"> or any person who will have control or management of the </w:t>
            </w:r>
            <w:r w:rsidR="004238E2" w:rsidRPr="00FF41B8">
              <w:rPr>
                <w:rFonts w:cs="Arial"/>
                <w:bCs/>
                <w:sz w:val="20"/>
                <w:lang w:eastAsia="en-GB"/>
              </w:rPr>
              <w:t>business</w:t>
            </w:r>
            <w:r w:rsidRPr="00FF41B8">
              <w:rPr>
                <w:rFonts w:cs="Arial"/>
                <w:bCs/>
                <w:sz w:val="20"/>
                <w:lang w:eastAsia="en-GB"/>
              </w:rPr>
              <w:t>, been convicted of any offences under the Animal Welfare Act 2006?</w:t>
            </w:r>
          </w:p>
        </w:tc>
        <w:tc>
          <w:tcPr>
            <w:tcW w:w="4366" w:type="dxa"/>
            <w:vAlign w:val="center"/>
          </w:tcPr>
          <w:p w14:paraId="41620DB3" w14:textId="77777777" w:rsidR="00740AFB" w:rsidRPr="00FF41B8" w:rsidRDefault="00740AFB" w:rsidP="009E4AC2">
            <w:pPr>
              <w:tabs>
                <w:tab w:val="left" w:pos="284"/>
              </w:tabs>
              <w:jc w:val="center"/>
              <w:rPr>
                <w:bCs/>
                <w:sz w:val="20"/>
              </w:rPr>
            </w:pPr>
            <w:r w:rsidRPr="00FF41B8">
              <w:rPr>
                <w:bCs/>
                <w:sz w:val="20"/>
              </w:rPr>
              <w:t>Yes/No</w:t>
            </w:r>
          </w:p>
        </w:tc>
      </w:tr>
      <w:tr w:rsidR="00740AFB" w:rsidRPr="00FF41B8" w14:paraId="0C1A4913" w14:textId="77777777" w:rsidTr="00F56086">
        <w:trPr>
          <w:cantSplit/>
        </w:trPr>
        <w:tc>
          <w:tcPr>
            <w:tcW w:w="709" w:type="dxa"/>
            <w:vAlign w:val="center"/>
          </w:tcPr>
          <w:p w14:paraId="492AA205" w14:textId="52D95528" w:rsidR="00740AFB" w:rsidRPr="00FF41B8" w:rsidRDefault="00C730AE" w:rsidP="00740AFB">
            <w:pPr>
              <w:tabs>
                <w:tab w:val="left" w:pos="284"/>
              </w:tabs>
              <w:spacing w:before="20" w:after="20"/>
              <w:rPr>
                <w:sz w:val="20"/>
              </w:rPr>
            </w:pPr>
            <w:r>
              <w:rPr>
                <w:sz w:val="20"/>
              </w:rPr>
              <w:t>7</w:t>
            </w:r>
            <w:r w:rsidR="00740AFB" w:rsidRPr="00FF41B8">
              <w:rPr>
                <w:sz w:val="20"/>
              </w:rPr>
              <w:t>.</w:t>
            </w:r>
            <w:r w:rsidR="001361B7">
              <w:rPr>
                <w:sz w:val="20"/>
              </w:rPr>
              <w:t>2</w:t>
            </w:r>
          </w:p>
        </w:tc>
        <w:tc>
          <w:tcPr>
            <w:tcW w:w="5699" w:type="dxa"/>
            <w:vAlign w:val="center"/>
          </w:tcPr>
          <w:p w14:paraId="039663B3" w14:textId="77777777" w:rsidR="00740AFB" w:rsidRPr="00FF41B8" w:rsidRDefault="00740AFB" w:rsidP="00740AFB">
            <w:pPr>
              <w:tabs>
                <w:tab w:val="left" w:pos="284"/>
              </w:tabs>
              <w:spacing w:before="20" w:after="20"/>
              <w:rPr>
                <w:sz w:val="20"/>
              </w:rPr>
            </w:pPr>
            <w:r w:rsidRPr="00FF41B8">
              <w:rPr>
                <w:sz w:val="20"/>
              </w:rPr>
              <w:t xml:space="preserve">Has the </w:t>
            </w:r>
            <w:r w:rsidR="004238E2" w:rsidRPr="00FF41B8">
              <w:rPr>
                <w:rFonts w:cs="Arial"/>
                <w:bCs/>
                <w:sz w:val="20"/>
                <w:lang w:eastAsia="en-GB"/>
              </w:rPr>
              <w:t>proposed licence holder</w:t>
            </w:r>
            <w:r w:rsidRPr="00FF41B8">
              <w:rPr>
                <w:sz w:val="20"/>
              </w:rPr>
              <w:t xml:space="preserve">, or any person who will have control or management of the </w:t>
            </w:r>
            <w:r w:rsidR="004238E2" w:rsidRPr="00FF41B8">
              <w:rPr>
                <w:sz w:val="20"/>
              </w:rPr>
              <w:t>business</w:t>
            </w:r>
            <w:r w:rsidRPr="00FF41B8">
              <w:rPr>
                <w:sz w:val="20"/>
              </w:rPr>
              <w:t>, ever had a licence refused, revoked or cancelled?</w:t>
            </w:r>
          </w:p>
        </w:tc>
        <w:tc>
          <w:tcPr>
            <w:tcW w:w="4366" w:type="dxa"/>
            <w:vAlign w:val="center"/>
          </w:tcPr>
          <w:p w14:paraId="3B7B8140" w14:textId="77777777" w:rsidR="00740AFB" w:rsidRPr="00FF41B8" w:rsidRDefault="00CC5A83" w:rsidP="009E4AC2">
            <w:pPr>
              <w:tabs>
                <w:tab w:val="left" w:pos="284"/>
              </w:tabs>
              <w:spacing w:before="20" w:after="20"/>
              <w:jc w:val="center"/>
              <w:rPr>
                <w:bCs/>
                <w:sz w:val="20"/>
              </w:rPr>
            </w:pPr>
            <w:r w:rsidRPr="00FF41B8">
              <w:rPr>
                <w:bCs/>
                <w:sz w:val="20"/>
              </w:rPr>
              <w:t>Yes/</w:t>
            </w:r>
            <w:r w:rsidR="00740AFB" w:rsidRPr="00FF41B8">
              <w:rPr>
                <w:bCs/>
                <w:sz w:val="20"/>
              </w:rPr>
              <w:t>No</w:t>
            </w:r>
          </w:p>
        </w:tc>
      </w:tr>
      <w:tr w:rsidR="00F56086" w:rsidRPr="00FF41B8" w14:paraId="0B976C73" w14:textId="77777777" w:rsidTr="00F56086">
        <w:trPr>
          <w:cantSplit/>
          <w:trHeight w:val="540"/>
        </w:trPr>
        <w:tc>
          <w:tcPr>
            <w:tcW w:w="709" w:type="dxa"/>
            <w:vAlign w:val="center"/>
          </w:tcPr>
          <w:p w14:paraId="677202B1" w14:textId="6FFAF92E" w:rsidR="00F56086" w:rsidRPr="00FF41B8" w:rsidRDefault="00F56086" w:rsidP="00740AFB">
            <w:pPr>
              <w:tabs>
                <w:tab w:val="left" w:pos="284"/>
              </w:tabs>
              <w:spacing w:before="20" w:after="20"/>
              <w:rPr>
                <w:sz w:val="20"/>
              </w:rPr>
            </w:pPr>
            <w:r>
              <w:rPr>
                <w:sz w:val="20"/>
              </w:rPr>
              <w:t>7</w:t>
            </w:r>
            <w:r w:rsidRPr="00FF41B8">
              <w:rPr>
                <w:sz w:val="20"/>
              </w:rPr>
              <w:t>.</w:t>
            </w:r>
            <w:r>
              <w:rPr>
                <w:sz w:val="20"/>
              </w:rPr>
              <w:t>3</w:t>
            </w:r>
          </w:p>
        </w:tc>
        <w:tc>
          <w:tcPr>
            <w:tcW w:w="5699" w:type="dxa"/>
            <w:vAlign w:val="center"/>
          </w:tcPr>
          <w:p w14:paraId="2B578528" w14:textId="77777777" w:rsidR="00F56086" w:rsidRPr="00FF41B8" w:rsidRDefault="00F56086" w:rsidP="00C730AE">
            <w:pPr>
              <w:tabs>
                <w:tab w:val="left" w:pos="284"/>
              </w:tabs>
              <w:spacing w:before="20" w:after="20"/>
              <w:rPr>
                <w:sz w:val="20"/>
              </w:rPr>
            </w:pPr>
            <w:r w:rsidRPr="00FF41B8">
              <w:rPr>
                <w:sz w:val="20"/>
              </w:rPr>
              <w:t>If yes to any of these questions, please provide details</w:t>
            </w:r>
            <w:r>
              <w:rPr>
                <w:sz w:val="20"/>
              </w:rPr>
              <w:t xml:space="preserve"> in the table below</w:t>
            </w:r>
          </w:p>
        </w:tc>
        <w:tc>
          <w:tcPr>
            <w:tcW w:w="4366" w:type="dxa"/>
            <w:vAlign w:val="center"/>
          </w:tcPr>
          <w:p w14:paraId="695C0E24" w14:textId="43A1A584" w:rsidR="00F56086" w:rsidRPr="00FF41B8" w:rsidRDefault="00F56086" w:rsidP="00C730AE">
            <w:pPr>
              <w:tabs>
                <w:tab w:val="left" w:pos="284"/>
              </w:tabs>
              <w:spacing w:before="20" w:after="20"/>
              <w:rPr>
                <w:sz w:val="20"/>
              </w:rPr>
            </w:pPr>
          </w:p>
        </w:tc>
      </w:tr>
    </w:tbl>
    <w:p w14:paraId="184A96EB" w14:textId="77777777" w:rsidR="001361B7" w:rsidRDefault="001361B7" w:rsidP="00505A78">
      <w:pPr>
        <w:rPr>
          <w:sz w:val="20"/>
        </w:rPr>
      </w:pPr>
    </w:p>
    <w:p w14:paraId="24F87460" w14:textId="77777777" w:rsidR="001361B7" w:rsidRPr="00505A78" w:rsidRDefault="001361B7" w:rsidP="00505A78">
      <w:pPr>
        <w:rPr>
          <w:sz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900"/>
        <w:gridCol w:w="1660"/>
        <w:gridCol w:w="1661"/>
        <w:gridCol w:w="1781"/>
        <w:gridCol w:w="1928"/>
      </w:tblGrid>
      <w:tr w:rsidR="00505A78" w:rsidRPr="005807C9" w14:paraId="4485309B" w14:textId="77777777" w:rsidTr="005807C9">
        <w:tc>
          <w:tcPr>
            <w:tcW w:w="1844" w:type="dxa"/>
          </w:tcPr>
          <w:p w14:paraId="5E0A9A0D" w14:textId="3AC1100B" w:rsidR="00505A78" w:rsidRPr="005807C9" w:rsidRDefault="00C730AE" w:rsidP="005807C9">
            <w:pPr>
              <w:jc w:val="center"/>
              <w:rPr>
                <w:sz w:val="20"/>
              </w:rPr>
            </w:pPr>
            <w:r>
              <w:rPr>
                <w:sz w:val="20"/>
              </w:rPr>
              <w:t>Full Name</w:t>
            </w:r>
          </w:p>
        </w:tc>
        <w:tc>
          <w:tcPr>
            <w:tcW w:w="1900" w:type="dxa"/>
          </w:tcPr>
          <w:p w14:paraId="57C4DBDC" w14:textId="77777777" w:rsidR="00505A78" w:rsidRPr="005807C9" w:rsidRDefault="00505A78" w:rsidP="005807C9">
            <w:pPr>
              <w:jc w:val="center"/>
              <w:rPr>
                <w:sz w:val="20"/>
              </w:rPr>
            </w:pPr>
            <w:r w:rsidRPr="005807C9">
              <w:rPr>
                <w:sz w:val="20"/>
              </w:rPr>
              <w:t>Former Name</w:t>
            </w:r>
          </w:p>
        </w:tc>
        <w:tc>
          <w:tcPr>
            <w:tcW w:w="1660" w:type="dxa"/>
          </w:tcPr>
          <w:p w14:paraId="3633596B" w14:textId="77777777" w:rsidR="00505A78" w:rsidRPr="005807C9" w:rsidRDefault="00505A78" w:rsidP="005807C9">
            <w:pPr>
              <w:jc w:val="center"/>
              <w:rPr>
                <w:sz w:val="20"/>
              </w:rPr>
            </w:pPr>
            <w:r w:rsidRPr="005807C9">
              <w:rPr>
                <w:sz w:val="20"/>
              </w:rPr>
              <w:t>Date of Conviction/ Licence refusal or revoked</w:t>
            </w:r>
          </w:p>
        </w:tc>
        <w:tc>
          <w:tcPr>
            <w:tcW w:w="1661" w:type="dxa"/>
          </w:tcPr>
          <w:p w14:paraId="6AFA372F" w14:textId="77777777" w:rsidR="00505A78" w:rsidRPr="005807C9" w:rsidRDefault="00505A78" w:rsidP="005807C9">
            <w:pPr>
              <w:jc w:val="center"/>
              <w:rPr>
                <w:sz w:val="20"/>
              </w:rPr>
            </w:pPr>
            <w:r w:rsidRPr="005807C9">
              <w:rPr>
                <w:sz w:val="20"/>
              </w:rPr>
              <w:t>Place of Conviction/ Licence refusal or revoked</w:t>
            </w:r>
          </w:p>
        </w:tc>
        <w:tc>
          <w:tcPr>
            <w:tcW w:w="1781" w:type="dxa"/>
          </w:tcPr>
          <w:p w14:paraId="1C23F3B2" w14:textId="77777777" w:rsidR="00505A78" w:rsidRPr="005807C9" w:rsidRDefault="00505A78" w:rsidP="005807C9">
            <w:pPr>
              <w:jc w:val="center"/>
              <w:rPr>
                <w:sz w:val="20"/>
              </w:rPr>
            </w:pPr>
            <w:r w:rsidRPr="005807C9">
              <w:rPr>
                <w:sz w:val="20"/>
              </w:rPr>
              <w:t>Nature of Offence</w:t>
            </w:r>
          </w:p>
        </w:tc>
        <w:tc>
          <w:tcPr>
            <w:tcW w:w="1928" w:type="dxa"/>
          </w:tcPr>
          <w:p w14:paraId="2A48C39D" w14:textId="77777777" w:rsidR="00505A78" w:rsidRPr="005807C9" w:rsidRDefault="00505A78" w:rsidP="005807C9">
            <w:pPr>
              <w:jc w:val="center"/>
              <w:rPr>
                <w:sz w:val="20"/>
              </w:rPr>
            </w:pPr>
            <w:r w:rsidRPr="005807C9">
              <w:rPr>
                <w:sz w:val="20"/>
              </w:rPr>
              <w:t>Penalty Imposed</w:t>
            </w:r>
          </w:p>
        </w:tc>
      </w:tr>
      <w:tr w:rsidR="00505A78" w:rsidRPr="005807C9" w14:paraId="742B5D3D" w14:textId="77777777" w:rsidTr="005807C9">
        <w:trPr>
          <w:trHeight w:val="1820"/>
        </w:trPr>
        <w:tc>
          <w:tcPr>
            <w:tcW w:w="1844" w:type="dxa"/>
          </w:tcPr>
          <w:p w14:paraId="44A68A97" w14:textId="77777777" w:rsidR="00505A78" w:rsidRPr="005807C9" w:rsidRDefault="00505A78" w:rsidP="00505A78">
            <w:pPr>
              <w:rPr>
                <w:sz w:val="20"/>
              </w:rPr>
            </w:pPr>
          </w:p>
        </w:tc>
        <w:tc>
          <w:tcPr>
            <w:tcW w:w="1900" w:type="dxa"/>
          </w:tcPr>
          <w:p w14:paraId="441FAC5B" w14:textId="77777777" w:rsidR="00505A78" w:rsidRPr="005807C9" w:rsidRDefault="00505A78" w:rsidP="00505A78">
            <w:pPr>
              <w:rPr>
                <w:sz w:val="20"/>
              </w:rPr>
            </w:pPr>
          </w:p>
        </w:tc>
        <w:tc>
          <w:tcPr>
            <w:tcW w:w="1660" w:type="dxa"/>
          </w:tcPr>
          <w:p w14:paraId="0E23EF4F" w14:textId="77777777" w:rsidR="00505A78" w:rsidRPr="005807C9" w:rsidRDefault="00505A78" w:rsidP="00505A78">
            <w:pPr>
              <w:rPr>
                <w:sz w:val="20"/>
              </w:rPr>
            </w:pPr>
          </w:p>
        </w:tc>
        <w:tc>
          <w:tcPr>
            <w:tcW w:w="1661" w:type="dxa"/>
          </w:tcPr>
          <w:p w14:paraId="13A071C9" w14:textId="77777777" w:rsidR="00505A78" w:rsidRPr="005807C9" w:rsidRDefault="00505A78" w:rsidP="00505A78">
            <w:pPr>
              <w:rPr>
                <w:sz w:val="20"/>
              </w:rPr>
            </w:pPr>
          </w:p>
        </w:tc>
        <w:tc>
          <w:tcPr>
            <w:tcW w:w="1781" w:type="dxa"/>
          </w:tcPr>
          <w:p w14:paraId="0D39D575" w14:textId="77777777" w:rsidR="00505A78" w:rsidRPr="005807C9" w:rsidRDefault="00505A78" w:rsidP="00505A78">
            <w:pPr>
              <w:rPr>
                <w:sz w:val="20"/>
              </w:rPr>
            </w:pPr>
          </w:p>
        </w:tc>
        <w:tc>
          <w:tcPr>
            <w:tcW w:w="1928" w:type="dxa"/>
          </w:tcPr>
          <w:p w14:paraId="7EBEAE22" w14:textId="77777777" w:rsidR="00505A78" w:rsidRPr="005807C9" w:rsidRDefault="00505A78" w:rsidP="00505A78">
            <w:pPr>
              <w:rPr>
                <w:sz w:val="20"/>
              </w:rPr>
            </w:pPr>
          </w:p>
        </w:tc>
      </w:tr>
    </w:tbl>
    <w:p w14:paraId="3EA4D5FC" w14:textId="77777777" w:rsidR="00505A78" w:rsidRPr="00505A78" w:rsidRDefault="00505A78" w:rsidP="00505A78">
      <w:pPr>
        <w:rPr>
          <w:sz w:val="20"/>
        </w:rPr>
      </w:pPr>
      <w:r w:rsidRPr="00505A78">
        <w:rPr>
          <w:sz w:val="20"/>
        </w:rPr>
        <w:tab/>
      </w:r>
      <w:r w:rsidRPr="00505A78">
        <w:rPr>
          <w:sz w:val="20"/>
        </w:rPr>
        <w:tab/>
      </w:r>
      <w:r w:rsidRPr="00505A78">
        <w:rPr>
          <w:sz w:val="20"/>
        </w:rPr>
        <w:tab/>
      </w:r>
    </w:p>
    <w:p w14:paraId="54B202E1" w14:textId="77777777" w:rsidR="005B36FA" w:rsidRPr="00FF41B8" w:rsidRDefault="00505A78" w:rsidP="00CC127A">
      <w:pPr>
        <w:rPr>
          <w:b/>
          <w:sz w:val="20"/>
        </w:rPr>
      </w:pPr>
      <w:r w:rsidRPr="00505A78">
        <w:rPr>
          <w:sz w:val="20"/>
        </w:rPr>
        <w:tab/>
      </w:r>
      <w:r w:rsidRPr="00505A78">
        <w:rPr>
          <w:sz w:val="20"/>
        </w:rPr>
        <w:tab/>
      </w:r>
      <w:r w:rsidRPr="00505A78">
        <w:rPr>
          <w:sz w:val="20"/>
        </w:rPr>
        <w:tab/>
      </w:r>
      <w:r w:rsidRPr="00505A78">
        <w:rPr>
          <w:sz w:val="20"/>
        </w:rPr>
        <w:tab/>
      </w: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5"/>
      </w:tblGrid>
      <w:tr w:rsidR="00F56086" w:rsidRPr="00FF41B8" w14:paraId="21E057B4" w14:textId="77777777" w:rsidTr="0099757A">
        <w:trPr>
          <w:cantSplit/>
          <w:tblHeader/>
        </w:trPr>
        <w:tc>
          <w:tcPr>
            <w:tcW w:w="10775" w:type="dxa"/>
            <w:shd w:val="clear" w:color="auto" w:fill="F0F8FA"/>
            <w:vAlign w:val="center"/>
          </w:tcPr>
          <w:p w14:paraId="51C2310B" w14:textId="766426EB" w:rsidR="00F56086" w:rsidRPr="00F56086" w:rsidRDefault="00F56086" w:rsidP="00F56086">
            <w:pPr>
              <w:tabs>
                <w:tab w:val="left" w:pos="284"/>
              </w:tabs>
              <w:rPr>
                <w:b/>
                <w:sz w:val="20"/>
              </w:rPr>
            </w:pPr>
            <w:r>
              <w:rPr>
                <w:b/>
                <w:sz w:val="20"/>
              </w:rPr>
              <w:t xml:space="preserve">8     </w:t>
            </w:r>
            <w:r w:rsidRPr="00FF41B8">
              <w:rPr>
                <w:rFonts w:cs="Arial"/>
                <w:b/>
                <w:bCs/>
                <w:sz w:val="20"/>
              </w:rPr>
              <w:t xml:space="preserve">Additional </w:t>
            </w:r>
            <w:r>
              <w:rPr>
                <w:rFonts w:cs="Arial"/>
                <w:b/>
                <w:bCs/>
                <w:sz w:val="20"/>
              </w:rPr>
              <w:t>in</w:t>
            </w:r>
            <w:r w:rsidRPr="00FF41B8">
              <w:rPr>
                <w:rFonts w:cs="Arial"/>
                <w:b/>
                <w:bCs/>
                <w:sz w:val="20"/>
              </w:rPr>
              <w:t xml:space="preserve">formation </w:t>
            </w:r>
          </w:p>
        </w:tc>
      </w:tr>
      <w:tr w:rsidR="009C3C22" w:rsidRPr="00FF41B8" w14:paraId="7F36D90A" w14:textId="77777777" w:rsidTr="00F56086">
        <w:tblPrEx>
          <w:tblLook w:val="04A0" w:firstRow="1" w:lastRow="0" w:firstColumn="1" w:lastColumn="0" w:noHBand="0" w:noVBand="1"/>
        </w:tblPrEx>
        <w:trPr>
          <w:cantSplit/>
        </w:trPr>
        <w:tc>
          <w:tcPr>
            <w:tcW w:w="10775" w:type="dxa"/>
            <w:tcBorders>
              <w:top w:val="single" w:sz="4" w:space="0" w:color="auto"/>
              <w:left w:val="single" w:sz="4" w:space="0" w:color="auto"/>
              <w:bottom w:val="single" w:sz="4" w:space="0" w:color="auto"/>
              <w:right w:val="single" w:sz="4" w:space="0" w:color="auto"/>
            </w:tcBorders>
            <w:vAlign w:val="center"/>
            <w:hideMark/>
          </w:tcPr>
          <w:p w14:paraId="3ED0137B" w14:textId="77777777" w:rsidR="009C3C22" w:rsidRDefault="009C3C22" w:rsidP="009C3C22">
            <w:pPr>
              <w:tabs>
                <w:tab w:val="left" w:pos="284"/>
              </w:tabs>
              <w:rPr>
                <w:sz w:val="20"/>
              </w:rPr>
            </w:pPr>
            <w:r w:rsidRPr="00FF41B8">
              <w:rPr>
                <w:sz w:val="20"/>
              </w:rPr>
              <w:t xml:space="preserve">Please indicate whether the following are enclosed with your application.  A licence cannot be issued without them.  These must be provided at every renewal application unless you have already submitted current qualifications for each operative and they are still employed at your premises </w:t>
            </w:r>
          </w:p>
          <w:p w14:paraId="7C9248E3" w14:textId="77777777" w:rsidR="00C730AE" w:rsidRDefault="00C730AE" w:rsidP="009C3C22">
            <w:pPr>
              <w:tabs>
                <w:tab w:val="left" w:pos="284"/>
              </w:tabs>
              <w:rPr>
                <w:sz w:val="20"/>
              </w:rPr>
            </w:pPr>
          </w:p>
          <w:p w14:paraId="36914CAA" w14:textId="26FAC91D" w:rsidR="006953F5" w:rsidRPr="00FF41B8" w:rsidRDefault="006953F5" w:rsidP="009C3C22">
            <w:pPr>
              <w:tabs>
                <w:tab w:val="left" w:pos="284"/>
              </w:tabs>
              <w:rPr>
                <w:sz w:val="20"/>
              </w:rPr>
            </w:pPr>
          </w:p>
        </w:tc>
      </w:tr>
      <w:tr w:rsidR="009C3C22" w:rsidRPr="00FF41B8" w14:paraId="72CBE003" w14:textId="77777777" w:rsidTr="009C3C22">
        <w:tblPrEx>
          <w:tblLook w:val="04A0" w:firstRow="1" w:lastRow="0" w:firstColumn="1" w:lastColumn="0" w:noHBand="0" w:noVBand="1"/>
        </w:tblPrEx>
        <w:trPr>
          <w:cantSplit/>
          <w:trHeight w:val="230"/>
        </w:trPr>
        <w:tc>
          <w:tcPr>
            <w:tcW w:w="10775" w:type="dxa"/>
            <w:vMerge w:val="restart"/>
            <w:tcBorders>
              <w:top w:val="single" w:sz="4" w:space="0" w:color="auto"/>
              <w:left w:val="single" w:sz="4" w:space="0" w:color="auto"/>
              <w:right w:val="single" w:sz="4" w:space="0" w:color="auto"/>
            </w:tcBorders>
            <w:vAlign w:val="center"/>
          </w:tcPr>
          <w:p w14:paraId="7631592E" w14:textId="7654821E" w:rsidR="009C3C22" w:rsidRPr="00FF41B8" w:rsidRDefault="009C3C22" w:rsidP="00505A78">
            <w:pPr>
              <w:tabs>
                <w:tab w:val="left" w:pos="284"/>
              </w:tabs>
              <w:spacing w:before="40" w:after="40" w:line="360" w:lineRule="auto"/>
              <w:ind w:firstLine="41"/>
              <w:rPr>
                <w:rFonts w:cs="Arial"/>
                <w:bCs/>
                <w:sz w:val="20"/>
                <w:lang w:eastAsia="en-GB"/>
              </w:rPr>
            </w:pPr>
            <w:r w:rsidRPr="00FF41B8">
              <w:rPr>
                <w:sz w:val="20"/>
              </w:rPr>
              <w:t xml:space="preserve">  </w:t>
            </w:r>
            <w:r w:rsidR="00753DB9" w:rsidRPr="00FF41B8">
              <w:rPr>
                <w:noProof/>
                <w:sz w:val="20"/>
              </w:rPr>
              <mc:AlternateContent>
                <mc:Choice Requires="wps">
                  <w:drawing>
                    <wp:inline distT="0" distB="0" distL="0" distR="0" wp14:anchorId="78776D78" wp14:editId="19E34933">
                      <wp:extent cx="111125" cy="116840"/>
                      <wp:effectExtent l="0" t="0" r="3175" b="0"/>
                      <wp:docPr id="751201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67BF50F" id="Rectangle 7" o:spid="_x0000_s1026" style="width:8.75pt;height: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XrBgIAABUEAAAOAAAAZHJzL2Uyb0RvYy54bWysU8Fu2zAMvQ/YPwi6L46DpEuNOEWRLsOA&#10;bh3Q7QMYWbaFyaJGKXGyrx+tpGmwDT0U00EgRerp8ZFa3Ow7K3aagkFXynw0lkI7hZVxTSm/f1u/&#10;m0sRIrgKLDpdyoMO8mb59s2i94WeYIu20iQYxIWi96VsY/RFlgXV6g7CCL12HKyROojsUpNVBD2j&#10;dzabjMdXWY9UeUKlQ+DTu2NQLhN+XWsVH+o66ChsKZlbTDulfTPs2XIBRUPgW6NONOAVLDowjh89&#10;Q91BBLEl8xdUZxRhwDqOFHYZ1rVROtXA1eTjP6p5bMHrVAuLE/xZpvD/YNWX3aP/SgP14O9R/QjC&#10;4aoF1+hbIuxbDRU/lw9CZb0PxfnC4AS+Kjb9Z6y4tbCNmDTY19QNgFyd2CepD2ep9T4KxYc5r8lM&#10;CsWhPL+aT1MrMiieLnsK8aPGTgxGKYk7mcBhdx/iQAaKp5REHq2p1sba5FCzWVkSO+Cur9NK/LnG&#10;yzTrRF/K6xnzeBlinNa/IDoTeXyt6Uo5PydBMaj2wVVpuCIYe7SZsnUnGQflhiENxQarA6tIeJxN&#10;/ktstEi/pOh5LksZfm6BtBT2k+NOXOdT1krE5Exn7yfs0GVkcxkBpxiqlFGKo7mKx+HfejJNyy/l&#10;qXaHt9y92iRln1mdyPLsJcFP/2QY7ks/ZT3/5uVvAAAA//8DAFBLAwQUAAYACAAAACEASnDbMdkA&#10;AAADAQAADwAAAGRycy9kb3ducmV2LnhtbEyPzU7DQAyE70i8w8pI3OiG8lfSbCoEKhLHNr1wc7Ju&#10;Esh6o+ymDTw9Lhe4eGSNNfM5W02uUwcaQuvZwPUsAUVcedtybWBXrK8WoEJEtth5JgNfFGCVn59l&#10;mFp/5A0dtrFWEsIhRQNNjH2qdagachhmvicWb+8Hh1HWodZ2wKOEu07Pk+ReO2xZGhrs6bmh6nM7&#10;OgNlO9/h96Z4Tdzj+ia+TcXH+P5izOXF9LQEFWmKf8dwwhd0yIWp9CPboDoD8kj8nSfv4Q5UKbq4&#10;BZ1n+j97/gMAAP//AwBQSwECLQAUAAYACAAAACEAtoM4kv4AAADhAQAAEwAAAAAAAAAAAAAAAAAA&#10;AAAAW0NvbnRlbnRfVHlwZXNdLnhtbFBLAQItABQABgAIAAAAIQA4/SH/1gAAAJQBAAALAAAAAAAA&#10;AAAAAAAAAC8BAABfcmVscy8ucmVsc1BLAQItABQABgAIAAAAIQC/QQXrBgIAABUEAAAOAAAAAAAA&#10;AAAAAAAAAC4CAABkcnMvZTJvRG9jLnhtbFBLAQItABQABgAIAAAAIQBKcNsx2QAAAAMBAAAPAAAA&#10;AAAAAAAAAAAAAGAEAABkcnMvZG93bnJldi54bWxQSwUGAAAAAAQABADzAAAAZgUAAAAA&#10;">
                      <w10:anchorlock/>
                    </v:rect>
                  </w:pict>
                </mc:Fallback>
              </mc:AlternateContent>
            </w:r>
            <w:r w:rsidRPr="00FF41B8">
              <w:rPr>
                <w:sz w:val="20"/>
              </w:rPr>
              <w:t xml:space="preserve">   </w:t>
            </w:r>
            <w:r w:rsidRPr="00FF41B8">
              <w:rPr>
                <w:rFonts w:cs="Arial"/>
                <w:bCs/>
                <w:sz w:val="20"/>
                <w:lang w:eastAsia="en-GB"/>
              </w:rPr>
              <w:t>Photo of the proposed licence holder</w:t>
            </w:r>
            <w:r w:rsidR="006953F5">
              <w:rPr>
                <w:rFonts w:cs="Arial"/>
                <w:bCs/>
                <w:sz w:val="20"/>
                <w:lang w:eastAsia="en-GB"/>
              </w:rPr>
              <w:t xml:space="preserve"> </w:t>
            </w:r>
          </w:p>
          <w:p w14:paraId="7F8030E6" w14:textId="4624EB35" w:rsidR="009C3C22" w:rsidRPr="00FF41B8" w:rsidRDefault="009C3C22" w:rsidP="007978E9">
            <w:pPr>
              <w:tabs>
                <w:tab w:val="left" w:pos="284"/>
              </w:tabs>
              <w:spacing w:before="40" w:after="40" w:line="360" w:lineRule="auto"/>
              <w:ind w:firstLine="41"/>
              <w:rPr>
                <w:rFonts w:cs="Arial"/>
                <w:bCs/>
                <w:sz w:val="20"/>
                <w:lang w:eastAsia="en-GB"/>
              </w:rPr>
            </w:pPr>
            <w:r w:rsidRPr="00FF41B8">
              <w:rPr>
                <w:sz w:val="20"/>
              </w:rPr>
              <w:t xml:space="preserve">  </w:t>
            </w:r>
            <w:r w:rsidR="00753DB9" w:rsidRPr="00FF41B8">
              <w:rPr>
                <w:noProof/>
                <w:sz w:val="20"/>
              </w:rPr>
              <mc:AlternateContent>
                <mc:Choice Requires="wps">
                  <w:drawing>
                    <wp:inline distT="0" distB="0" distL="0" distR="0" wp14:anchorId="18AF7D6C" wp14:editId="5C7A89F1">
                      <wp:extent cx="111125" cy="116840"/>
                      <wp:effectExtent l="0" t="0" r="3175" b="0"/>
                      <wp:docPr id="113647100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750B99" id="Rectangle 6" o:spid="_x0000_s1026" style="width:8.75pt;height: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XrBgIAABUEAAAOAAAAZHJzL2Uyb0RvYy54bWysU8Fu2zAMvQ/YPwi6L46DpEuNOEWRLsOA&#10;bh3Q7QMYWbaFyaJGKXGyrx+tpGmwDT0U00EgRerp8ZFa3Ow7K3aagkFXynw0lkI7hZVxTSm/f1u/&#10;m0sRIrgKLDpdyoMO8mb59s2i94WeYIu20iQYxIWi96VsY/RFlgXV6g7CCL12HKyROojsUpNVBD2j&#10;dzabjMdXWY9UeUKlQ+DTu2NQLhN+XWsVH+o66ChsKZlbTDulfTPs2XIBRUPgW6NONOAVLDowjh89&#10;Q91BBLEl8xdUZxRhwDqOFHYZ1rVROtXA1eTjP6p5bMHrVAuLE/xZpvD/YNWX3aP/SgP14O9R/QjC&#10;4aoF1+hbIuxbDRU/lw9CZb0PxfnC4AS+Kjb9Z6y4tbCNmDTY19QNgFyd2CepD2ep9T4KxYc5r8lM&#10;CsWhPL+aT1MrMiieLnsK8aPGTgxGKYk7mcBhdx/iQAaKp5REHq2p1sba5FCzWVkSO+Cur9NK/LnG&#10;yzTrRF/K6xnzeBlinNa/IDoTeXyt6Uo5PydBMaj2wVVpuCIYe7SZsnUnGQflhiENxQarA6tIeJxN&#10;/ktstEi/pOh5LksZfm6BtBT2k+NOXOdT1krE5Exn7yfs0GVkcxkBpxiqlFGKo7mKx+HfejJNyy/l&#10;qXaHt9y92iRln1mdyPLsJcFP/2QY7ks/ZT3/5uVvAAAA//8DAFBLAwQUAAYACAAAACEASnDbMdkA&#10;AAADAQAADwAAAGRycy9kb3ducmV2LnhtbEyPzU7DQAyE70i8w8pI3OiG8lfSbCoEKhLHNr1wc7Ju&#10;Esh6o+ymDTw9Lhe4eGSNNfM5W02uUwcaQuvZwPUsAUVcedtybWBXrK8WoEJEtth5JgNfFGCVn59l&#10;mFp/5A0dtrFWEsIhRQNNjH2qdagachhmvicWb+8Hh1HWodZ2wKOEu07Pk+ReO2xZGhrs6bmh6nM7&#10;OgNlO9/h96Z4Tdzj+ia+TcXH+P5izOXF9LQEFWmKf8dwwhd0yIWp9CPboDoD8kj8nSfv4Q5UKbq4&#10;BZ1n+j97/gMAAP//AwBQSwECLQAUAAYACAAAACEAtoM4kv4AAADhAQAAEwAAAAAAAAAAAAAAAAAA&#10;AAAAW0NvbnRlbnRfVHlwZXNdLnhtbFBLAQItABQABgAIAAAAIQA4/SH/1gAAAJQBAAALAAAAAAAA&#10;AAAAAAAAAC8BAABfcmVscy8ucmVsc1BLAQItABQABgAIAAAAIQC/QQXrBgIAABUEAAAOAAAAAAAA&#10;AAAAAAAAAC4CAABkcnMvZTJvRG9jLnhtbFBLAQItABQABgAIAAAAIQBKcNsx2QAAAAMBAAAPAAAA&#10;AAAAAAAAAAAAAGAEAABkcnMvZG93bnJldi54bWxQSwUGAAAAAAQABADzAAAAZgUAAAAA&#10;">
                      <w10:anchorlock/>
                    </v:rect>
                  </w:pict>
                </mc:Fallback>
              </mc:AlternateContent>
            </w:r>
            <w:r w:rsidRPr="00FF41B8">
              <w:rPr>
                <w:sz w:val="20"/>
              </w:rPr>
              <w:t xml:space="preserve">   </w:t>
            </w:r>
            <w:r w:rsidRPr="00FF41B8">
              <w:rPr>
                <w:rFonts w:cs="Arial"/>
                <w:bCs/>
                <w:sz w:val="20"/>
                <w:lang w:eastAsia="en-GB"/>
              </w:rPr>
              <w:t>Public liability insurance policy</w:t>
            </w:r>
            <w:r w:rsidR="00C730AE">
              <w:rPr>
                <w:rFonts w:cs="Arial"/>
                <w:bCs/>
                <w:sz w:val="20"/>
                <w:lang w:eastAsia="en-GB"/>
              </w:rPr>
              <w:t xml:space="preserve"> (must be minimum £2 million)</w:t>
            </w:r>
          </w:p>
          <w:p w14:paraId="764DF086" w14:textId="3CE6E774" w:rsidR="009C6FAA" w:rsidRPr="00FF41B8" w:rsidRDefault="009C3C22" w:rsidP="009C6FAA">
            <w:pPr>
              <w:tabs>
                <w:tab w:val="left" w:pos="284"/>
              </w:tabs>
              <w:spacing w:line="360" w:lineRule="auto"/>
              <w:ind w:firstLine="41"/>
              <w:rPr>
                <w:rFonts w:cs="Arial"/>
                <w:bCs/>
                <w:sz w:val="20"/>
                <w:lang w:eastAsia="en-GB"/>
              </w:rPr>
            </w:pPr>
            <w:r w:rsidRPr="00FF41B8">
              <w:rPr>
                <w:sz w:val="20"/>
              </w:rPr>
              <w:t xml:space="preserve">  </w:t>
            </w:r>
            <w:r w:rsidR="00753DB9" w:rsidRPr="00FF41B8">
              <w:rPr>
                <w:noProof/>
                <w:sz w:val="20"/>
              </w:rPr>
              <mc:AlternateContent>
                <mc:Choice Requires="wps">
                  <w:drawing>
                    <wp:inline distT="0" distB="0" distL="0" distR="0" wp14:anchorId="7B50B264" wp14:editId="51C86B33">
                      <wp:extent cx="111125" cy="116840"/>
                      <wp:effectExtent l="0" t="0" r="3175" b="0"/>
                      <wp:docPr id="142326356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3405C4A" id="Rectangle 2" o:spid="_x0000_s1026" style="width:8.75pt;height: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XrBgIAABUEAAAOAAAAZHJzL2Uyb0RvYy54bWysU8Fu2zAMvQ/YPwi6L46DpEuNOEWRLsOA&#10;bh3Q7QMYWbaFyaJGKXGyrx+tpGmwDT0U00EgRerp8ZFa3Ow7K3aagkFXynw0lkI7hZVxTSm/f1u/&#10;m0sRIrgKLDpdyoMO8mb59s2i94WeYIu20iQYxIWi96VsY/RFlgXV6g7CCL12HKyROojsUpNVBD2j&#10;dzabjMdXWY9UeUKlQ+DTu2NQLhN+XWsVH+o66ChsKZlbTDulfTPs2XIBRUPgW6NONOAVLDowjh89&#10;Q91BBLEl8xdUZxRhwDqOFHYZ1rVROtXA1eTjP6p5bMHrVAuLE/xZpvD/YNWX3aP/SgP14O9R/QjC&#10;4aoF1+hbIuxbDRU/lw9CZb0PxfnC4AS+Kjb9Z6y4tbCNmDTY19QNgFyd2CepD2ep9T4KxYc5r8lM&#10;CsWhPL+aT1MrMiieLnsK8aPGTgxGKYk7mcBhdx/iQAaKp5REHq2p1sba5FCzWVkSO+Cur9NK/LnG&#10;yzTrRF/K6xnzeBlinNa/IDoTeXyt6Uo5PydBMaj2wVVpuCIYe7SZsnUnGQflhiENxQarA6tIeJxN&#10;/ktstEi/pOh5LksZfm6BtBT2k+NOXOdT1krE5Exn7yfs0GVkcxkBpxiqlFGKo7mKx+HfejJNyy/l&#10;qXaHt9y92iRln1mdyPLsJcFP/2QY7ks/ZT3/5uVvAAAA//8DAFBLAwQUAAYACAAAACEASnDbMdkA&#10;AAADAQAADwAAAGRycy9kb3ducmV2LnhtbEyPzU7DQAyE70i8w8pI3OiG8lfSbCoEKhLHNr1wc7Ju&#10;Esh6o+ymDTw9Lhe4eGSNNfM5W02uUwcaQuvZwPUsAUVcedtybWBXrK8WoEJEtth5JgNfFGCVn59l&#10;mFp/5A0dtrFWEsIhRQNNjH2qdagachhmvicWb+8Hh1HWodZ2wKOEu07Pk+ReO2xZGhrs6bmh6nM7&#10;OgNlO9/h96Z4Tdzj+ia+TcXH+P5izOXF9LQEFWmKf8dwwhd0yIWp9CPboDoD8kj8nSfv4Q5UKbq4&#10;BZ1n+j97/gMAAP//AwBQSwECLQAUAAYACAAAACEAtoM4kv4AAADhAQAAEwAAAAAAAAAAAAAAAAAA&#10;AAAAW0NvbnRlbnRfVHlwZXNdLnhtbFBLAQItABQABgAIAAAAIQA4/SH/1gAAAJQBAAALAAAAAAAA&#10;AAAAAAAAAC8BAABfcmVscy8ucmVsc1BLAQItABQABgAIAAAAIQC/QQXrBgIAABUEAAAOAAAAAAAA&#10;AAAAAAAAAC4CAABkcnMvZTJvRG9jLnhtbFBLAQItABQABgAIAAAAIQBKcNsx2QAAAAMBAAAPAAAA&#10;AAAAAAAAAAAAAGAEAABkcnMvZG93bnJldi54bWxQSwUGAAAAAAQABADzAAAAZgUAAAAA&#10;">
                      <w10:anchorlock/>
                    </v:rect>
                  </w:pict>
                </mc:Fallback>
              </mc:AlternateContent>
            </w:r>
            <w:r w:rsidRPr="00FF41B8">
              <w:rPr>
                <w:sz w:val="20"/>
              </w:rPr>
              <w:t xml:space="preserve">   </w:t>
            </w:r>
            <w:r w:rsidRPr="00FF41B8">
              <w:rPr>
                <w:rFonts w:cs="Arial"/>
                <w:bCs/>
                <w:sz w:val="20"/>
                <w:lang w:eastAsia="en-GB"/>
              </w:rPr>
              <w:t xml:space="preserve">Proof of Address </w:t>
            </w:r>
          </w:p>
          <w:p w14:paraId="187AD488" w14:textId="390E105A" w:rsidR="009C3C22" w:rsidRDefault="009C3C22" w:rsidP="00505A78">
            <w:pPr>
              <w:tabs>
                <w:tab w:val="left" w:pos="284"/>
              </w:tabs>
              <w:spacing w:line="360" w:lineRule="auto"/>
              <w:ind w:firstLine="41"/>
              <w:rPr>
                <w:sz w:val="20"/>
              </w:rPr>
            </w:pPr>
            <w:r w:rsidRPr="00FF41B8">
              <w:rPr>
                <w:rFonts w:cs="Arial"/>
                <w:bCs/>
                <w:sz w:val="20"/>
                <w:lang w:eastAsia="en-GB"/>
              </w:rPr>
              <w:t xml:space="preserve">  </w:t>
            </w:r>
            <w:r w:rsidR="00753DB9" w:rsidRPr="00FF41B8">
              <w:rPr>
                <w:noProof/>
                <w:sz w:val="20"/>
              </w:rPr>
              <mc:AlternateContent>
                <mc:Choice Requires="wps">
                  <w:drawing>
                    <wp:inline distT="0" distB="0" distL="0" distR="0" wp14:anchorId="61D8B24B" wp14:editId="0782C70A">
                      <wp:extent cx="111125" cy="116840"/>
                      <wp:effectExtent l="0" t="0" r="3175" b="0"/>
                      <wp:docPr id="209097755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9CE8B0E" id="Rectangle 1" o:spid="_x0000_s1026" style="width:8.75pt;height: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XrBgIAABUEAAAOAAAAZHJzL2Uyb0RvYy54bWysU8Fu2zAMvQ/YPwi6L46DpEuNOEWRLsOA&#10;bh3Q7QMYWbaFyaJGKXGyrx+tpGmwDT0U00EgRerp8ZFa3Ow7K3aagkFXynw0lkI7hZVxTSm/f1u/&#10;m0sRIrgKLDpdyoMO8mb59s2i94WeYIu20iQYxIWi96VsY/RFlgXV6g7CCL12HKyROojsUpNVBD2j&#10;dzabjMdXWY9UeUKlQ+DTu2NQLhN+XWsVH+o66ChsKZlbTDulfTPs2XIBRUPgW6NONOAVLDowjh89&#10;Q91BBLEl8xdUZxRhwDqOFHYZ1rVROtXA1eTjP6p5bMHrVAuLE/xZpvD/YNWX3aP/SgP14O9R/QjC&#10;4aoF1+hbIuxbDRU/lw9CZb0PxfnC4AS+Kjb9Z6y4tbCNmDTY19QNgFyd2CepD2ep9T4KxYc5r8lM&#10;CsWhPL+aT1MrMiieLnsK8aPGTgxGKYk7mcBhdx/iQAaKp5REHq2p1sba5FCzWVkSO+Cur9NK/LnG&#10;yzTrRF/K6xnzeBlinNa/IDoTeXyt6Uo5PydBMaj2wVVpuCIYe7SZsnUnGQflhiENxQarA6tIeJxN&#10;/ktstEi/pOh5LksZfm6BtBT2k+NOXOdT1krE5Exn7yfs0GVkcxkBpxiqlFGKo7mKx+HfejJNyy/l&#10;qXaHt9y92iRln1mdyPLsJcFP/2QY7ks/ZT3/5uVvAAAA//8DAFBLAwQUAAYACAAAACEASnDbMdkA&#10;AAADAQAADwAAAGRycy9kb3ducmV2LnhtbEyPzU7DQAyE70i8w8pI3OiG8lfSbCoEKhLHNr1wc7Ju&#10;Esh6o+ymDTw9Lhe4eGSNNfM5W02uUwcaQuvZwPUsAUVcedtybWBXrK8WoEJEtth5JgNfFGCVn59l&#10;mFp/5A0dtrFWEsIhRQNNjH2qdagachhmvicWb+8Hh1HWodZ2wKOEu07Pk+ReO2xZGhrs6bmh6nM7&#10;OgNlO9/h96Z4Tdzj+ia+TcXH+P5izOXF9LQEFWmKf8dwwhd0yIWp9CPboDoD8kj8nSfv4Q5UKbq4&#10;BZ1n+j97/gMAAP//AwBQSwECLQAUAAYACAAAACEAtoM4kv4AAADhAQAAEwAAAAAAAAAAAAAAAAAA&#10;AAAAW0NvbnRlbnRfVHlwZXNdLnhtbFBLAQItABQABgAIAAAAIQA4/SH/1gAAAJQBAAALAAAAAAAA&#10;AAAAAAAAAC8BAABfcmVscy8ucmVsc1BLAQItABQABgAIAAAAIQC/QQXrBgIAABUEAAAOAAAAAAAA&#10;AAAAAAAAAC4CAABkcnMvZTJvRG9jLnhtbFBLAQItABQABgAIAAAAIQBKcNsx2QAAAAMBAAAPAAAA&#10;AAAAAAAAAAAAAGAEAABkcnMvZG93bnJldi54bWxQSwUGAAAAAAQABADzAAAAZgUAAAAA&#10;">
                      <w10:anchorlock/>
                    </v:rect>
                  </w:pict>
                </mc:Fallback>
              </mc:AlternateContent>
            </w:r>
            <w:r w:rsidRPr="00FF41B8">
              <w:rPr>
                <w:sz w:val="20"/>
              </w:rPr>
              <w:t xml:space="preserve">   </w:t>
            </w:r>
            <w:r w:rsidR="00A0595D">
              <w:rPr>
                <w:sz w:val="20"/>
              </w:rPr>
              <w:t>Full f</w:t>
            </w:r>
            <w:r w:rsidRPr="00FF41B8">
              <w:rPr>
                <w:sz w:val="20"/>
              </w:rPr>
              <w:t>ee paid</w:t>
            </w:r>
            <w:r w:rsidR="00505A78">
              <w:rPr>
                <w:sz w:val="20"/>
              </w:rPr>
              <w:t xml:space="preserve"> </w:t>
            </w:r>
            <w:r w:rsidR="00E345A2">
              <w:rPr>
                <w:sz w:val="20"/>
              </w:rPr>
              <w:t xml:space="preserve">– Provide </w:t>
            </w:r>
            <w:r w:rsidR="00C471AE">
              <w:rPr>
                <w:sz w:val="20"/>
              </w:rPr>
              <w:t xml:space="preserve">payment authorisation code: </w:t>
            </w:r>
            <w:r w:rsidR="00E345A2">
              <w:rPr>
                <w:sz w:val="20"/>
              </w:rPr>
              <w:t>…………………………</w:t>
            </w:r>
            <w:proofErr w:type="gramStart"/>
            <w:r w:rsidR="00E345A2">
              <w:rPr>
                <w:sz w:val="20"/>
              </w:rPr>
              <w:t>…..</w:t>
            </w:r>
            <w:proofErr w:type="gramEnd"/>
          </w:p>
          <w:p w14:paraId="3B381D61" w14:textId="77777777" w:rsidR="00505A78" w:rsidRPr="00FF41B8" w:rsidRDefault="00505A78" w:rsidP="00531F8D">
            <w:pPr>
              <w:tabs>
                <w:tab w:val="left" w:pos="284"/>
              </w:tabs>
              <w:ind w:firstLine="41"/>
              <w:rPr>
                <w:sz w:val="20"/>
              </w:rPr>
            </w:pPr>
          </w:p>
        </w:tc>
      </w:tr>
      <w:tr w:rsidR="009C3C22" w:rsidRPr="00FF41B8" w14:paraId="31DF1442" w14:textId="77777777" w:rsidTr="009C3C22">
        <w:tblPrEx>
          <w:tblLook w:val="04A0" w:firstRow="1" w:lastRow="0" w:firstColumn="1" w:lastColumn="0" w:noHBand="0" w:noVBand="1"/>
        </w:tblPrEx>
        <w:trPr>
          <w:cantSplit/>
          <w:trHeight w:val="230"/>
        </w:trPr>
        <w:tc>
          <w:tcPr>
            <w:tcW w:w="10775" w:type="dxa"/>
            <w:vMerge/>
            <w:tcBorders>
              <w:left w:val="single" w:sz="4" w:space="0" w:color="auto"/>
              <w:right w:val="single" w:sz="4" w:space="0" w:color="auto"/>
            </w:tcBorders>
            <w:vAlign w:val="center"/>
          </w:tcPr>
          <w:p w14:paraId="125DC1C3" w14:textId="77777777" w:rsidR="009C3C22" w:rsidRPr="00FF41B8" w:rsidRDefault="009C3C22" w:rsidP="00A13357">
            <w:pPr>
              <w:tabs>
                <w:tab w:val="left" w:pos="284"/>
              </w:tabs>
              <w:jc w:val="center"/>
              <w:rPr>
                <w:sz w:val="20"/>
              </w:rPr>
            </w:pPr>
          </w:p>
        </w:tc>
      </w:tr>
      <w:tr w:rsidR="009C3C22" w:rsidRPr="00FF41B8" w14:paraId="146B0E83" w14:textId="77777777" w:rsidTr="009C3C22">
        <w:tblPrEx>
          <w:tblLook w:val="04A0" w:firstRow="1" w:lastRow="0" w:firstColumn="1" w:lastColumn="0" w:noHBand="0" w:noVBand="1"/>
        </w:tblPrEx>
        <w:trPr>
          <w:cantSplit/>
          <w:trHeight w:val="230"/>
        </w:trPr>
        <w:tc>
          <w:tcPr>
            <w:tcW w:w="10775" w:type="dxa"/>
            <w:vMerge/>
            <w:tcBorders>
              <w:left w:val="single" w:sz="4" w:space="0" w:color="auto"/>
              <w:right w:val="single" w:sz="4" w:space="0" w:color="auto"/>
            </w:tcBorders>
            <w:vAlign w:val="center"/>
          </w:tcPr>
          <w:p w14:paraId="5618E737" w14:textId="77777777" w:rsidR="009C3C22" w:rsidRPr="00FF41B8" w:rsidRDefault="009C3C22" w:rsidP="00A13357">
            <w:pPr>
              <w:tabs>
                <w:tab w:val="left" w:pos="284"/>
              </w:tabs>
              <w:jc w:val="center"/>
              <w:rPr>
                <w:sz w:val="20"/>
              </w:rPr>
            </w:pPr>
          </w:p>
        </w:tc>
      </w:tr>
      <w:tr w:rsidR="009C3C22" w:rsidRPr="00FF41B8" w14:paraId="468554B3" w14:textId="77777777" w:rsidTr="009C3C22">
        <w:tblPrEx>
          <w:tblLook w:val="04A0" w:firstRow="1" w:lastRow="0" w:firstColumn="1" w:lastColumn="0" w:noHBand="0" w:noVBand="1"/>
        </w:tblPrEx>
        <w:trPr>
          <w:cantSplit/>
          <w:trHeight w:val="230"/>
        </w:trPr>
        <w:tc>
          <w:tcPr>
            <w:tcW w:w="10775" w:type="dxa"/>
            <w:vMerge/>
            <w:tcBorders>
              <w:left w:val="single" w:sz="4" w:space="0" w:color="auto"/>
              <w:right w:val="single" w:sz="4" w:space="0" w:color="auto"/>
            </w:tcBorders>
            <w:vAlign w:val="center"/>
          </w:tcPr>
          <w:p w14:paraId="6A186FC9" w14:textId="77777777" w:rsidR="009C3C22" w:rsidRPr="00FF41B8" w:rsidRDefault="009C3C22" w:rsidP="00A13357">
            <w:pPr>
              <w:tabs>
                <w:tab w:val="left" w:pos="284"/>
              </w:tabs>
              <w:jc w:val="center"/>
              <w:rPr>
                <w:sz w:val="20"/>
              </w:rPr>
            </w:pPr>
          </w:p>
        </w:tc>
      </w:tr>
      <w:tr w:rsidR="009C3C22" w:rsidRPr="00FF41B8" w14:paraId="571757B5" w14:textId="77777777" w:rsidTr="009C3C22">
        <w:tblPrEx>
          <w:tblLook w:val="04A0" w:firstRow="1" w:lastRow="0" w:firstColumn="1" w:lastColumn="0" w:noHBand="0" w:noVBand="1"/>
        </w:tblPrEx>
        <w:trPr>
          <w:cantSplit/>
          <w:trHeight w:val="230"/>
        </w:trPr>
        <w:tc>
          <w:tcPr>
            <w:tcW w:w="10775" w:type="dxa"/>
            <w:vMerge/>
            <w:tcBorders>
              <w:left w:val="single" w:sz="4" w:space="0" w:color="auto"/>
              <w:right w:val="single" w:sz="4" w:space="0" w:color="auto"/>
            </w:tcBorders>
            <w:vAlign w:val="center"/>
          </w:tcPr>
          <w:p w14:paraId="040F3956" w14:textId="77777777" w:rsidR="009C3C22" w:rsidRPr="00FF41B8" w:rsidRDefault="009C3C22" w:rsidP="00A13357">
            <w:pPr>
              <w:tabs>
                <w:tab w:val="left" w:pos="284"/>
              </w:tabs>
              <w:jc w:val="center"/>
              <w:rPr>
                <w:sz w:val="20"/>
              </w:rPr>
            </w:pPr>
          </w:p>
        </w:tc>
      </w:tr>
      <w:tr w:rsidR="009C3C22" w:rsidRPr="00FF41B8" w14:paraId="6C5006D9" w14:textId="77777777" w:rsidTr="009C3C22">
        <w:tblPrEx>
          <w:tblLook w:val="04A0" w:firstRow="1" w:lastRow="0" w:firstColumn="1" w:lastColumn="0" w:noHBand="0" w:noVBand="1"/>
        </w:tblPrEx>
        <w:trPr>
          <w:cantSplit/>
          <w:trHeight w:val="230"/>
        </w:trPr>
        <w:tc>
          <w:tcPr>
            <w:tcW w:w="10775" w:type="dxa"/>
            <w:vMerge/>
            <w:tcBorders>
              <w:left w:val="single" w:sz="4" w:space="0" w:color="auto"/>
              <w:bottom w:val="single" w:sz="4" w:space="0" w:color="auto"/>
              <w:right w:val="single" w:sz="4" w:space="0" w:color="auto"/>
            </w:tcBorders>
            <w:vAlign w:val="center"/>
          </w:tcPr>
          <w:p w14:paraId="358C8ED3" w14:textId="77777777" w:rsidR="009C3C22" w:rsidRPr="00FF41B8" w:rsidRDefault="009C3C22" w:rsidP="00A13357">
            <w:pPr>
              <w:tabs>
                <w:tab w:val="left" w:pos="284"/>
              </w:tabs>
              <w:jc w:val="center"/>
              <w:rPr>
                <w:sz w:val="20"/>
              </w:rPr>
            </w:pPr>
          </w:p>
        </w:tc>
      </w:tr>
    </w:tbl>
    <w:p w14:paraId="552396A3" w14:textId="77777777" w:rsidR="004238E2" w:rsidRPr="00FF41B8" w:rsidRDefault="004238E2" w:rsidP="004238E2">
      <w:pPr>
        <w:jc w:val="center"/>
        <w:rPr>
          <w:b/>
          <w:sz w:val="20"/>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0066"/>
      </w:tblGrid>
      <w:tr w:rsidR="00292A30" w:rsidRPr="00FF41B8" w14:paraId="7E2F05ED" w14:textId="77777777" w:rsidTr="00531F8D">
        <w:trPr>
          <w:cantSplit/>
        </w:trPr>
        <w:tc>
          <w:tcPr>
            <w:tcW w:w="709" w:type="dxa"/>
            <w:shd w:val="clear" w:color="auto" w:fill="F0F8FA"/>
            <w:vAlign w:val="center"/>
          </w:tcPr>
          <w:p w14:paraId="5156C2F5" w14:textId="309E79DB" w:rsidR="00292A30" w:rsidRPr="00FF41B8" w:rsidRDefault="00C730AE" w:rsidP="00A13357">
            <w:pPr>
              <w:tabs>
                <w:tab w:val="left" w:pos="284"/>
              </w:tabs>
              <w:rPr>
                <w:b/>
                <w:sz w:val="20"/>
              </w:rPr>
            </w:pPr>
            <w:r>
              <w:rPr>
                <w:b/>
                <w:sz w:val="20"/>
              </w:rPr>
              <w:t>9</w:t>
            </w:r>
          </w:p>
        </w:tc>
        <w:tc>
          <w:tcPr>
            <w:tcW w:w="10066" w:type="dxa"/>
            <w:shd w:val="clear" w:color="auto" w:fill="F0F8FA"/>
            <w:vAlign w:val="center"/>
          </w:tcPr>
          <w:p w14:paraId="0881FF62" w14:textId="77777777" w:rsidR="00292A30" w:rsidRPr="00FF41B8" w:rsidRDefault="00292A30" w:rsidP="00A13357">
            <w:pPr>
              <w:rPr>
                <w:rFonts w:cs="Arial"/>
                <w:b/>
                <w:bCs/>
                <w:sz w:val="20"/>
              </w:rPr>
            </w:pPr>
            <w:r w:rsidRPr="00FF41B8">
              <w:rPr>
                <w:rFonts w:cs="Arial"/>
                <w:b/>
                <w:bCs/>
                <w:sz w:val="20"/>
              </w:rPr>
              <w:t xml:space="preserve">Declaration </w:t>
            </w:r>
          </w:p>
        </w:tc>
      </w:tr>
      <w:tr w:rsidR="00292A30" w:rsidRPr="00FF41B8" w14:paraId="75BB59A8" w14:textId="77777777" w:rsidTr="00A13357">
        <w:trPr>
          <w:cantSplit/>
        </w:trPr>
        <w:tc>
          <w:tcPr>
            <w:tcW w:w="709" w:type="dxa"/>
            <w:vAlign w:val="center"/>
          </w:tcPr>
          <w:p w14:paraId="6D033F32" w14:textId="24D7DDA4" w:rsidR="00292A30" w:rsidRPr="00FF41B8" w:rsidRDefault="00C730AE" w:rsidP="00A13357">
            <w:pPr>
              <w:tabs>
                <w:tab w:val="left" w:pos="284"/>
              </w:tabs>
              <w:spacing w:before="40" w:after="40"/>
              <w:rPr>
                <w:sz w:val="20"/>
              </w:rPr>
            </w:pPr>
            <w:r>
              <w:rPr>
                <w:sz w:val="20"/>
              </w:rPr>
              <w:t>9</w:t>
            </w:r>
            <w:r w:rsidR="00292A30" w:rsidRPr="00FF41B8">
              <w:rPr>
                <w:sz w:val="20"/>
              </w:rPr>
              <w:t>.1</w:t>
            </w:r>
          </w:p>
        </w:tc>
        <w:tc>
          <w:tcPr>
            <w:tcW w:w="10066" w:type="dxa"/>
            <w:vAlign w:val="center"/>
          </w:tcPr>
          <w:p w14:paraId="309C42CC" w14:textId="77777777" w:rsidR="00292A30" w:rsidRPr="00FF41B8" w:rsidRDefault="00292A30" w:rsidP="00A13357">
            <w:pPr>
              <w:rPr>
                <w:rFonts w:cs="Arial"/>
                <w:sz w:val="20"/>
              </w:rPr>
            </w:pPr>
            <w:r w:rsidRPr="00FF41B8">
              <w:rPr>
                <w:rFonts w:cs="Arial"/>
                <w:sz w:val="20"/>
              </w:rPr>
              <w:t xml:space="preserve">This section must be completed by the </w:t>
            </w:r>
            <w:r w:rsidR="004238E2" w:rsidRPr="00FF41B8">
              <w:rPr>
                <w:rFonts w:cs="Arial"/>
                <w:sz w:val="20"/>
              </w:rPr>
              <w:t>proposed licence holder</w:t>
            </w:r>
            <w:r w:rsidRPr="00FF41B8">
              <w:rPr>
                <w:rFonts w:cs="Arial"/>
                <w:sz w:val="20"/>
              </w:rPr>
              <w:t>. If you are an agent</w:t>
            </w:r>
            <w:r w:rsidR="004238E2" w:rsidRPr="00FF41B8">
              <w:rPr>
                <w:rFonts w:cs="Arial"/>
                <w:sz w:val="20"/>
              </w:rPr>
              <w:t>/business,</w:t>
            </w:r>
            <w:r w:rsidRPr="00FF41B8">
              <w:rPr>
                <w:rFonts w:cs="Arial"/>
                <w:sz w:val="20"/>
              </w:rPr>
              <w:t xml:space="preserve"> please ensure this section is completed by the </w:t>
            </w:r>
            <w:r w:rsidR="004238E2" w:rsidRPr="00FF41B8">
              <w:rPr>
                <w:rFonts w:cs="Arial"/>
                <w:sz w:val="20"/>
              </w:rPr>
              <w:t>proposed licence holder</w:t>
            </w:r>
            <w:r w:rsidRPr="00FF41B8">
              <w:rPr>
                <w:rFonts w:cs="Arial"/>
                <w:sz w:val="20"/>
              </w:rPr>
              <w:t>.</w:t>
            </w:r>
          </w:p>
        </w:tc>
      </w:tr>
      <w:tr w:rsidR="00292A30" w:rsidRPr="00FF41B8" w14:paraId="58E76FD5" w14:textId="77777777" w:rsidTr="00A13357">
        <w:trPr>
          <w:cantSplit/>
        </w:trPr>
        <w:tc>
          <w:tcPr>
            <w:tcW w:w="709" w:type="dxa"/>
            <w:vAlign w:val="center"/>
          </w:tcPr>
          <w:p w14:paraId="2F6B8229" w14:textId="0564FE8A" w:rsidR="00292A30" w:rsidRPr="00FF41B8" w:rsidRDefault="00C730AE" w:rsidP="00A13357">
            <w:pPr>
              <w:tabs>
                <w:tab w:val="left" w:pos="284"/>
              </w:tabs>
              <w:spacing w:before="40" w:after="40"/>
              <w:rPr>
                <w:sz w:val="20"/>
              </w:rPr>
            </w:pPr>
            <w:r>
              <w:rPr>
                <w:sz w:val="20"/>
              </w:rPr>
              <w:t>9</w:t>
            </w:r>
            <w:r w:rsidR="00292A30" w:rsidRPr="00FF41B8">
              <w:rPr>
                <w:sz w:val="20"/>
              </w:rPr>
              <w:t>.2</w:t>
            </w:r>
          </w:p>
        </w:tc>
        <w:tc>
          <w:tcPr>
            <w:tcW w:w="10066" w:type="dxa"/>
            <w:vAlign w:val="center"/>
          </w:tcPr>
          <w:p w14:paraId="4A6D29BF" w14:textId="77777777" w:rsidR="00292A30" w:rsidRPr="00FF41B8" w:rsidRDefault="00292A30" w:rsidP="00A13357">
            <w:pPr>
              <w:rPr>
                <w:sz w:val="20"/>
              </w:rPr>
            </w:pPr>
            <w:r w:rsidRPr="00FF41B8">
              <w:rPr>
                <w:rFonts w:cs="Arial"/>
                <w:sz w:val="20"/>
              </w:rPr>
              <w:t xml:space="preserve">I am aware of the provisions of the relevant </w:t>
            </w:r>
            <w:r w:rsidR="00DA2FF0" w:rsidRPr="00FF41B8">
              <w:rPr>
                <w:rFonts w:cs="Arial"/>
                <w:sz w:val="20"/>
              </w:rPr>
              <w:t xml:space="preserve">PSPO </w:t>
            </w:r>
            <w:r w:rsidRPr="00FF41B8">
              <w:rPr>
                <w:rFonts w:cs="Arial"/>
                <w:sz w:val="20"/>
              </w:rPr>
              <w:t xml:space="preserve">and </w:t>
            </w:r>
            <w:r w:rsidR="00045883">
              <w:rPr>
                <w:rFonts w:cs="Arial"/>
                <w:sz w:val="20"/>
              </w:rPr>
              <w:t>have read the enclosed</w:t>
            </w:r>
            <w:r w:rsidRPr="00FF41B8">
              <w:rPr>
                <w:rFonts w:cs="Arial"/>
                <w:sz w:val="20"/>
              </w:rPr>
              <w:t xml:space="preserve"> licence conditions. </w:t>
            </w:r>
            <w:r w:rsidR="00FF41B8">
              <w:rPr>
                <w:rFonts w:cs="Arial"/>
                <w:sz w:val="20"/>
              </w:rPr>
              <w:t xml:space="preserve">I </w:t>
            </w:r>
            <w:r w:rsidR="00FF41B8" w:rsidRPr="00FF41B8">
              <w:rPr>
                <w:rFonts w:cs="Arial"/>
                <w:sz w:val="20"/>
              </w:rPr>
              <w:t xml:space="preserve">understand </w:t>
            </w:r>
            <w:r w:rsidR="00FF41B8">
              <w:rPr>
                <w:rFonts w:cs="Arial"/>
                <w:sz w:val="20"/>
              </w:rPr>
              <w:t xml:space="preserve">that </w:t>
            </w:r>
            <w:r w:rsidR="00FF41B8" w:rsidRPr="00FF41B8">
              <w:rPr>
                <w:rFonts w:cs="Arial"/>
                <w:sz w:val="20"/>
              </w:rPr>
              <w:t xml:space="preserve">I must </w:t>
            </w:r>
            <w:proofErr w:type="gramStart"/>
            <w:r w:rsidR="00FF41B8" w:rsidRPr="00FF41B8">
              <w:rPr>
                <w:rFonts w:cs="Arial"/>
                <w:sz w:val="20"/>
              </w:rPr>
              <w:t>carry my dog walker ID card at all times</w:t>
            </w:r>
            <w:proofErr w:type="gramEnd"/>
            <w:r w:rsidR="00FF41B8" w:rsidRPr="00FF41B8">
              <w:rPr>
                <w:rFonts w:cs="Arial"/>
                <w:sz w:val="20"/>
              </w:rPr>
              <w:t>.</w:t>
            </w:r>
            <w:r w:rsidR="00FF41B8">
              <w:rPr>
                <w:rFonts w:cs="Arial"/>
                <w:sz w:val="20"/>
              </w:rPr>
              <w:t xml:space="preserve"> </w:t>
            </w:r>
            <w:r w:rsidRPr="00FF41B8">
              <w:rPr>
                <w:rFonts w:cs="Arial"/>
                <w:sz w:val="20"/>
              </w:rPr>
              <w:t>The details contained in the application form and any attached documentation are correct to the best of my knowledge and belief.</w:t>
            </w:r>
            <w:r w:rsidRPr="00FF41B8">
              <w:rPr>
                <w:sz w:val="20"/>
              </w:rPr>
              <w:t xml:space="preserve"> </w:t>
            </w:r>
            <w:r w:rsidR="00FF41B8" w:rsidRPr="00FF41B8">
              <w:rPr>
                <w:sz w:val="20"/>
              </w:rPr>
              <w:t>I understand false information may result in refusal or enforcement.</w:t>
            </w:r>
          </w:p>
        </w:tc>
      </w:tr>
    </w:tbl>
    <w:p w14:paraId="3863F146" w14:textId="77777777" w:rsidR="005345CD" w:rsidRDefault="005345CD"/>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8"/>
        <w:gridCol w:w="6238"/>
      </w:tblGrid>
      <w:tr w:rsidR="00292A30" w:rsidRPr="00FF41B8" w14:paraId="360745C4" w14:textId="77777777" w:rsidTr="00A13357">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1BA2A5A" w14:textId="3202112D" w:rsidR="00292A30" w:rsidRPr="00FF41B8" w:rsidRDefault="00C730AE" w:rsidP="00A13357">
            <w:pPr>
              <w:tabs>
                <w:tab w:val="left" w:pos="284"/>
              </w:tabs>
              <w:rPr>
                <w:sz w:val="20"/>
              </w:rPr>
            </w:pPr>
            <w:r>
              <w:rPr>
                <w:sz w:val="20"/>
              </w:rPr>
              <w:t>9</w:t>
            </w:r>
            <w:r w:rsidR="00292A30" w:rsidRPr="00FF41B8">
              <w:rPr>
                <w:sz w:val="20"/>
              </w:rPr>
              <w:t>.3</w:t>
            </w:r>
          </w:p>
        </w:tc>
        <w:tc>
          <w:tcPr>
            <w:tcW w:w="3828" w:type="dxa"/>
            <w:tcBorders>
              <w:top w:val="single" w:sz="4" w:space="0" w:color="auto"/>
              <w:left w:val="single" w:sz="4" w:space="0" w:color="auto"/>
              <w:bottom w:val="single" w:sz="4" w:space="0" w:color="auto"/>
              <w:right w:val="single" w:sz="4" w:space="0" w:color="auto"/>
            </w:tcBorders>
            <w:vAlign w:val="center"/>
          </w:tcPr>
          <w:p w14:paraId="1DF78EB9" w14:textId="77777777" w:rsidR="00292A30" w:rsidRPr="00FF41B8" w:rsidRDefault="00292A30" w:rsidP="00A13357">
            <w:pPr>
              <w:tabs>
                <w:tab w:val="left" w:pos="284"/>
              </w:tabs>
              <w:spacing w:before="40" w:after="40"/>
              <w:rPr>
                <w:rFonts w:cs="Arial"/>
                <w:bCs/>
                <w:sz w:val="20"/>
                <w:lang w:eastAsia="en-GB"/>
              </w:rPr>
            </w:pPr>
            <w:r w:rsidRPr="00FF41B8">
              <w:rPr>
                <w:rFonts w:cs="Arial"/>
                <w:bCs/>
                <w:sz w:val="20"/>
                <w:lang w:eastAsia="en-GB"/>
              </w:rPr>
              <w:t>Signing this box indicates you have read and understood the above declaration</w:t>
            </w:r>
          </w:p>
        </w:tc>
        <w:tc>
          <w:tcPr>
            <w:tcW w:w="6238" w:type="dxa"/>
            <w:tcBorders>
              <w:top w:val="single" w:sz="4" w:space="0" w:color="auto"/>
              <w:left w:val="single" w:sz="4" w:space="0" w:color="auto"/>
              <w:bottom w:val="single" w:sz="4" w:space="0" w:color="auto"/>
              <w:right w:val="single" w:sz="4" w:space="0" w:color="auto"/>
            </w:tcBorders>
            <w:vAlign w:val="center"/>
          </w:tcPr>
          <w:p w14:paraId="3D2B0262" w14:textId="77777777" w:rsidR="00292A30" w:rsidRPr="00FF41B8" w:rsidRDefault="00292A30" w:rsidP="00A13357">
            <w:pPr>
              <w:tabs>
                <w:tab w:val="left" w:pos="284"/>
              </w:tabs>
              <w:jc w:val="center"/>
              <w:rPr>
                <w:sz w:val="20"/>
              </w:rPr>
            </w:pPr>
          </w:p>
        </w:tc>
      </w:tr>
      <w:tr w:rsidR="00292A30" w:rsidRPr="00FF41B8" w14:paraId="347EE977" w14:textId="77777777" w:rsidTr="00A13357">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00C33B6" w14:textId="3FC4A491" w:rsidR="00292A30" w:rsidRPr="00FF41B8" w:rsidRDefault="00C730AE" w:rsidP="00A13357">
            <w:pPr>
              <w:tabs>
                <w:tab w:val="left" w:pos="284"/>
              </w:tabs>
              <w:rPr>
                <w:sz w:val="20"/>
              </w:rPr>
            </w:pPr>
            <w:r>
              <w:rPr>
                <w:sz w:val="20"/>
              </w:rPr>
              <w:t>9</w:t>
            </w:r>
            <w:r w:rsidR="00292A30" w:rsidRPr="00FF41B8">
              <w:rPr>
                <w:sz w:val="20"/>
              </w:rPr>
              <w:t>.4</w:t>
            </w:r>
          </w:p>
        </w:tc>
        <w:tc>
          <w:tcPr>
            <w:tcW w:w="3828" w:type="dxa"/>
            <w:tcBorders>
              <w:top w:val="single" w:sz="4" w:space="0" w:color="auto"/>
              <w:left w:val="single" w:sz="4" w:space="0" w:color="auto"/>
              <w:bottom w:val="single" w:sz="4" w:space="0" w:color="auto"/>
              <w:right w:val="single" w:sz="4" w:space="0" w:color="auto"/>
            </w:tcBorders>
            <w:vAlign w:val="center"/>
          </w:tcPr>
          <w:p w14:paraId="7F28C034" w14:textId="77777777" w:rsidR="00292A30" w:rsidRPr="00FF41B8" w:rsidRDefault="00292A30" w:rsidP="00A13357">
            <w:pPr>
              <w:tabs>
                <w:tab w:val="left" w:pos="284"/>
              </w:tabs>
              <w:spacing w:before="40" w:after="40"/>
              <w:rPr>
                <w:rFonts w:cs="Arial"/>
                <w:bCs/>
                <w:sz w:val="20"/>
                <w:lang w:eastAsia="en-GB"/>
              </w:rPr>
            </w:pPr>
            <w:r w:rsidRPr="00FF41B8">
              <w:rPr>
                <w:rFonts w:cs="Arial"/>
                <w:bCs/>
                <w:sz w:val="20"/>
                <w:lang w:eastAsia="en-GB"/>
              </w:rPr>
              <w:t>Full Name</w:t>
            </w:r>
          </w:p>
        </w:tc>
        <w:tc>
          <w:tcPr>
            <w:tcW w:w="6238" w:type="dxa"/>
            <w:tcBorders>
              <w:top w:val="single" w:sz="4" w:space="0" w:color="auto"/>
              <w:left w:val="single" w:sz="4" w:space="0" w:color="auto"/>
              <w:bottom w:val="single" w:sz="4" w:space="0" w:color="auto"/>
              <w:right w:val="single" w:sz="4" w:space="0" w:color="auto"/>
            </w:tcBorders>
            <w:vAlign w:val="center"/>
          </w:tcPr>
          <w:p w14:paraId="59628B17" w14:textId="77777777" w:rsidR="00292A30" w:rsidRPr="00FF41B8" w:rsidRDefault="00292A30" w:rsidP="00A13357">
            <w:pPr>
              <w:tabs>
                <w:tab w:val="left" w:pos="284"/>
              </w:tabs>
              <w:jc w:val="center"/>
              <w:rPr>
                <w:sz w:val="20"/>
              </w:rPr>
            </w:pPr>
          </w:p>
        </w:tc>
      </w:tr>
      <w:tr w:rsidR="00292A30" w:rsidRPr="00FF41B8" w14:paraId="24AD3198" w14:textId="77777777" w:rsidTr="00A13357">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3CF5A98" w14:textId="7D3C348C" w:rsidR="00292A30" w:rsidRPr="00FF41B8" w:rsidRDefault="00C730AE" w:rsidP="00A13357">
            <w:pPr>
              <w:tabs>
                <w:tab w:val="left" w:pos="284"/>
              </w:tabs>
              <w:rPr>
                <w:sz w:val="20"/>
              </w:rPr>
            </w:pPr>
            <w:r>
              <w:rPr>
                <w:sz w:val="20"/>
              </w:rPr>
              <w:t>9</w:t>
            </w:r>
            <w:r w:rsidR="00292A30" w:rsidRPr="00FF41B8">
              <w:rPr>
                <w:sz w:val="20"/>
              </w:rPr>
              <w:t>.5</w:t>
            </w:r>
          </w:p>
        </w:tc>
        <w:tc>
          <w:tcPr>
            <w:tcW w:w="3828" w:type="dxa"/>
            <w:tcBorders>
              <w:top w:val="single" w:sz="4" w:space="0" w:color="auto"/>
              <w:left w:val="single" w:sz="4" w:space="0" w:color="auto"/>
              <w:bottom w:val="single" w:sz="4" w:space="0" w:color="auto"/>
              <w:right w:val="single" w:sz="4" w:space="0" w:color="auto"/>
            </w:tcBorders>
            <w:vAlign w:val="center"/>
          </w:tcPr>
          <w:p w14:paraId="44D31CF6" w14:textId="77777777" w:rsidR="00292A30" w:rsidRPr="00FF41B8" w:rsidRDefault="00292A30" w:rsidP="00A13357">
            <w:pPr>
              <w:tabs>
                <w:tab w:val="left" w:pos="284"/>
              </w:tabs>
              <w:spacing w:before="40" w:after="40"/>
              <w:rPr>
                <w:rFonts w:cs="Arial"/>
                <w:bCs/>
                <w:sz w:val="20"/>
                <w:lang w:eastAsia="en-GB"/>
              </w:rPr>
            </w:pPr>
            <w:r w:rsidRPr="00FF41B8">
              <w:rPr>
                <w:rFonts w:cs="Arial"/>
                <w:bCs/>
                <w:sz w:val="20"/>
                <w:lang w:eastAsia="en-GB"/>
              </w:rPr>
              <w:t>Capacity</w:t>
            </w:r>
            <w:r w:rsidR="00DA2FF0" w:rsidRPr="00FF41B8">
              <w:rPr>
                <w:rFonts w:cs="Arial"/>
                <w:bCs/>
                <w:sz w:val="20"/>
                <w:lang w:eastAsia="en-GB"/>
              </w:rPr>
              <w:t>/ Position</w:t>
            </w:r>
          </w:p>
        </w:tc>
        <w:tc>
          <w:tcPr>
            <w:tcW w:w="6238" w:type="dxa"/>
            <w:tcBorders>
              <w:top w:val="single" w:sz="4" w:space="0" w:color="auto"/>
              <w:left w:val="single" w:sz="4" w:space="0" w:color="auto"/>
              <w:bottom w:val="single" w:sz="4" w:space="0" w:color="auto"/>
              <w:right w:val="single" w:sz="4" w:space="0" w:color="auto"/>
            </w:tcBorders>
            <w:vAlign w:val="center"/>
          </w:tcPr>
          <w:p w14:paraId="720AD57E" w14:textId="77777777" w:rsidR="00292A30" w:rsidRPr="00FF41B8" w:rsidRDefault="00292A30" w:rsidP="00A13357">
            <w:pPr>
              <w:tabs>
                <w:tab w:val="left" w:pos="284"/>
              </w:tabs>
              <w:jc w:val="center"/>
              <w:rPr>
                <w:sz w:val="20"/>
              </w:rPr>
            </w:pPr>
          </w:p>
        </w:tc>
      </w:tr>
      <w:tr w:rsidR="00292A30" w:rsidRPr="00FF41B8" w14:paraId="1583B579" w14:textId="77777777" w:rsidTr="00A13357">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3546093" w14:textId="548B3397" w:rsidR="00292A30" w:rsidRPr="00FF41B8" w:rsidRDefault="00C730AE" w:rsidP="00A13357">
            <w:pPr>
              <w:tabs>
                <w:tab w:val="left" w:pos="284"/>
              </w:tabs>
              <w:rPr>
                <w:sz w:val="20"/>
              </w:rPr>
            </w:pPr>
            <w:r>
              <w:rPr>
                <w:sz w:val="20"/>
              </w:rPr>
              <w:t>9</w:t>
            </w:r>
            <w:r w:rsidR="00292A30" w:rsidRPr="00FF41B8">
              <w:rPr>
                <w:sz w:val="20"/>
              </w:rPr>
              <w:t>.6</w:t>
            </w:r>
          </w:p>
        </w:tc>
        <w:tc>
          <w:tcPr>
            <w:tcW w:w="3828" w:type="dxa"/>
            <w:tcBorders>
              <w:top w:val="single" w:sz="4" w:space="0" w:color="auto"/>
              <w:left w:val="single" w:sz="4" w:space="0" w:color="auto"/>
              <w:bottom w:val="single" w:sz="4" w:space="0" w:color="auto"/>
              <w:right w:val="single" w:sz="4" w:space="0" w:color="auto"/>
            </w:tcBorders>
            <w:vAlign w:val="center"/>
          </w:tcPr>
          <w:p w14:paraId="77099E66" w14:textId="77777777" w:rsidR="00292A30" w:rsidRPr="00FF41B8" w:rsidRDefault="00292A30" w:rsidP="00A13357">
            <w:pPr>
              <w:tabs>
                <w:tab w:val="left" w:pos="284"/>
              </w:tabs>
              <w:spacing w:before="40" w:after="40"/>
              <w:rPr>
                <w:rFonts w:cs="Arial"/>
                <w:bCs/>
                <w:sz w:val="20"/>
                <w:lang w:eastAsia="en-GB"/>
              </w:rPr>
            </w:pPr>
            <w:r w:rsidRPr="00FF41B8">
              <w:rPr>
                <w:rFonts w:cs="Arial"/>
                <w:bCs/>
                <w:sz w:val="20"/>
                <w:lang w:eastAsia="en-GB"/>
              </w:rPr>
              <w:t>Date</w:t>
            </w:r>
          </w:p>
        </w:tc>
        <w:tc>
          <w:tcPr>
            <w:tcW w:w="6238" w:type="dxa"/>
            <w:tcBorders>
              <w:top w:val="single" w:sz="4" w:space="0" w:color="auto"/>
              <w:left w:val="single" w:sz="4" w:space="0" w:color="auto"/>
              <w:bottom w:val="single" w:sz="4" w:space="0" w:color="auto"/>
              <w:right w:val="single" w:sz="4" w:space="0" w:color="auto"/>
            </w:tcBorders>
            <w:vAlign w:val="center"/>
          </w:tcPr>
          <w:p w14:paraId="470E9555" w14:textId="77777777" w:rsidR="00292A30" w:rsidRPr="00FF41B8" w:rsidRDefault="00292A30" w:rsidP="00A13357">
            <w:pPr>
              <w:tabs>
                <w:tab w:val="left" w:pos="284"/>
              </w:tabs>
              <w:jc w:val="center"/>
              <w:rPr>
                <w:sz w:val="20"/>
              </w:rPr>
            </w:pPr>
          </w:p>
        </w:tc>
      </w:tr>
    </w:tbl>
    <w:p w14:paraId="1BA64E02" w14:textId="77777777" w:rsidR="0057096C" w:rsidRDefault="0057096C" w:rsidP="0057096C">
      <w:pPr>
        <w:rPr>
          <w:rFonts w:ascii="Calibri" w:hAnsi="Calibri"/>
          <w:sz w:val="20"/>
        </w:rPr>
      </w:pPr>
    </w:p>
    <w:p w14:paraId="560B639D" w14:textId="0B114382" w:rsidR="00A0595D" w:rsidRPr="00D96EDD" w:rsidRDefault="00D96EDD" w:rsidP="0057096C">
      <w:pPr>
        <w:rPr>
          <w:rFonts w:ascii="Calibri" w:hAnsi="Calibri" w:cs="Calibri"/>
          <w:b/>
          <w:sz w:val="20"/>
        </w:rPr>
      </w:pPr>
      <w:r>
        <w:rPr>
          <w:rFonts w:ascii="Calibri" w:hAnsi="Calibri" w:cs="Calibri"/>
          <w:sz w:val="20"/>
        </w:rPr>
        <w:lastRenderedPageBreak/>
        <w:t>Email a</w:t>
      </w:r>
      <w:r w:rsidRPr="00FF41B8">
        <w:rPr>
          <w:rFonts w:ascii="Calibri" w:hAnsi="Calibri" w:cs="Calibri"/>
          <w:sz w:val="20"/>
        </w:rPr>
        <w:t xml:space="preserve">ddress to which licence application </w:t>
      </w:r>
      <w:r>
        <w:rPr>
          <w:rFonts w:ascii="Calibri" w:hAnsi="Calibri" w:cs="Calibri"/>
          <w:sz w:val="20"/>
        </w:rPr>
        <w:t xml:space="preserve">and supporting documentation </w:t>
      </w:r>
      <w:r w:rsidRPr="00FF41B8">
        <w:rPr>
          <w:rFonts w:ascii="Calibri" w:hAnsi="Calibri" w:cs="Calibri"/>
          <w:sz w:val="20"/>
        </w:rPr>
        <w:t>should be sent</w:t>
      </w:r>
      <w:r>
        <w:rPr>
          <w:rFonts w:ascii="Calibri" w:hAnsi="Calibri" w:cs="Calibri"/>
          <w:sz w:val="20"/>
        </w:rPr>
        <w:t xml:space="preserve"> to</w:t>
      </w:r>
      <w:r w:rsidR="00A0595D">
        <w:rPr>
          <w:rFonts w:ascii="Calibri" w:hAnsi="Calibri"/>
          <w:sz w:val="20"/>
        </w:rPr>
        <w:t xml:space="preserve">: </w:t>
      </w:r>
      <w:hyperlink r:id="rId7" w:history="1">
        <w:r w:rsidRPr="00CD055D">
          <w:rPr>
            <w:rStyle w:val="Hyperlink"/>
            <w:rFonts w:ascii="Calibri" w:hAnsi="Calibri" w:cs="Calibri"/>
            <w:b/>
            <w:sz w:val="20"/>
          </w:rPr>
          <w:t>healthand.safety@towerhamlets.gov.uk</w:t>
        </w:r>
      </w:hyperlink>
      <w:r>
        <w:rPr>
          <w:rFonts w:ascii="Calibri" w:hAnsi="Calibri" w:cs="Calibri"/>
          <w:b/>
          <w:sz w:val="20"/>
        </w:rPr>
        <w:t xml:space="preserve"> </w:t>
      </w:r>
    </w:p>
    <w:p w14:paraId="38DB18F1" w14:textId="77777777" w:rsidR="00D96EDD" w:rsidRPr="00FF41B8" w:rsidRDefault="00D96EDD" w:rsidP="0057096C">
      <w:pPr>
        <w:rPr>
          <w:rFonts w:ascii="Calibri" w:hAnsi="Calibri"/>
          <w:sz w:val="20"/>
        </w:rPr>
      </w:pPr>
    </w:p>
    <w:p w14:paraId="336C32DC" w14:textId="58052641" w:rsidR="00D96EDD" w:rsidRPr="00FF41B8" w:rsidRDefault="00D96EDD" w:rsidP="00D96EDD">
      <w:pPr>
        <w:rPr>
          <w:rFonts w:ascii="Calibri" w:hAnsi="Calibri" w:cs="Calibri"/>
          <w:sz w:val="20"/>
        </w:rPr>
      </w:pPr>
      <w:r>
        <w:rPr>
          <w:rFonts w:ascii="Calibri" w:hAnsi="Calibri"/>
          <w:sz w:val="20"/>
        </w:rPr>
        <w:t>Or by post</w:t>
      </w:r>
      <w:r w:rsidRPr="00FF41B8">
        <w:rPr>
          <w:rFonts w:ascii="Calibri" w:hAnsi="Calibri" w:cs="Calibri"/>
          <w:sz w:val="20"/>
        </w:rPr>
        <w:t>:</w:t>
      </w:r>
    </w:p>
    <w:p w14:paraId="71533682" w14:textId="496DA77B" w:rsidR="00D96EDD" w:rsidRDefault="00C730AE" w:rsidP="00D96EDD">
      <w:pPr>
        <w:rPr>
          <w:rFonts w:ascii="Calibri" w:hAnsi="Calibri" w:cs="Calibri"/>
          <w:b/>
          <w:sz w:val="20"/>
        </w:rPr>
      </w:pPr>
      <w:r>
        <w:rPr>
          <w:rFonts w:ascii="Calibri" w:hAnsi="Calibri" w:cs="Calibri"/>
          <w:b/>
          <w:sz w:val="20"/>
        </w:rPr>
        <w:t>Health and Safety Commercial team</w:t>
      </w:r>
    </w:p>
    <w:p w14:paraId="5909508B" w14:textId="333DC7EB" w:rsidR="00D96EDD" w:rsidRPr="00FF41B8" w:rsidRDefault="00D96EDD" w:rsidP="00D96EDD">
      <w:pPr>
        <w:rPr>
          <w:rFonts w:ascii="Calibri" w:hAnsi="Calibri" w:cs="Calibri"/>
          <w:b/>
          <w:sz w:val="20"/>
        </w:rPr>
      </w:pPr>
      <w:r w:rsidRPr="00FF41B8">
        <w:rPr>
          <w:rFonts w:ascii="Calibri" w:hAnsi="Calibri" w:cs="Calibri"/>
          <w:b/>
          <w:sz w:val="20"/>
        </w:rPr>
        <w:t>Public Protection and Integrated Enforcement Division</w:t>
      </w:r>
      <w:r>
        <w:rPr>
          <w:rFonts w:ascii="Calibri" w:hAnsi="Calibri" w:cs="Calibri"/>
          <w:b/>
          <w:sz w:val="20"/>
        </w:rPr>
        <w:t xml:space="preserve">, </w:t>
      </w:r>
      <w:r w:rsidRPr="00FF41B8">
        <w:rPr>
          <w:rFonts w:ascii="Calibri" w:hAnsi="Calibri" w:cs="Calibri"/>
          <w:b/>
          <w:sz w:val="20"/>
        </w:rPr>
        <w:t>4th Floor Tower Hamlets Town Hall</w:t>
      </w:r>
    </w:p>
    <w:p w14:paraId="709D82FC" w14:textId="39D6A765" w:rsidR="00D96EDD" w:rsidRDefault="00D96EDD" w:rsidP="00D96EDD">
      <w:pPr>
        <w:rPr>
          <w:rFonts w:ascii="Calibri" w:hAnsi="Calibri" w:cs="Calibri"/>
          <w:b/>
          <w:sz w:val="20"/>
        </w:rPr>
      </w:pPr>
      <w:r w:rsidRPr="00FF41B8">
        <w:rPr>
          <w:rFonts w:ascii="Calibri" w:hAnsi="Calibri" w:cs="Calibri"/>
          <w:b/>
          <w:sz w:val="20"/>
        </w:rPr>
        <w:t>160 Whitechapel Road</w:t>
      </w:r>
      <w:r>
        <w:rPr>
          <w:rFonts w:ascii="Calibri" w:hAnsi="Calibri" w:cs="Calibri"/>
          <w:b/>
          <w:sz w:val="20"/>
        </w:rPr>
        <w:t xml:space="preserve">, </w:t>
      </w:r>
      <w:r w:rsidRPr="00FF41B8">
        <w:rPr>
          <w:rFonts w:ascii="Calibri" w:hAnsi="Calibri" w:cs="Calibri"/>
          <w:b/>
          <w:sz w:val="20"/>
        </w:rPr>
        <w:t>London E1 1BJ</w:t>
      </w:r>
    </w:p>
    <w:p w14:paraId="36525EC1" w14:textId="77777777" w:rsidR="00D96EDD" w:rsidRPr="00FF41B8" w:rsidRDefault="00D96EDD" w:rsidP="00D96EDD">
      <w:pPr>
        <w:rPr>
          <w:rFonts w:ascii="Calibri" w:hAnsi="Calibri" w:cs="Calibri"/>
          <w:b/>
          <w:sz w:val="20"/>
        </w:rPr>
      </w:pPr>
    </w:p>
    <w:p w14:paraId="0E1597B1" w14:textId="77777777" w:rsidR="005345CD" w:rsidRPr="005345CD" w:rsidRDefault="0057096C" w:rsidP="0057096C">
      <w:pPr>
        <w:rPr>
          <w:rFonts w:ascii="Calibri" w:hAnsi="Calibri"/>
          <w:b/>
          <w:sz w:val="28"/>
          <w:szCs w:val="28"/>
        </w:rPr>
      </w:pPr>
      <w:r w:rsidRPr="005345CD">
        <w:rPr>
          <w:rFonts w:ascii="Calibri" w:hAnsi="Calibri"/>
          <w:b/>
          <w:sz w:val="28"/>
          <w:szCs w:val="28"/>
        </w:rPr>
        <w:t>Data Controller and Purpose</w:t>
      </w:r>
    </w:p>
    <w:p w14:paraId="74BBF78A" w14:textId="77777777" w:rsidR="005345CD" w:rsidRDefault="005345CD" w:rsidP="0057096C">
      <w:pPr>
        <w:rPr>
          <w:rFonts w:ascii="Calibri" w:hAnsi="Calibri"/>
          <w:b/>
          <w:sz w:val="20"/>
        </w:rPr>
      </w:pPr>
    </w:p>
    <w:p w14:paraId="3367AA22" w14:textId="6D691E4A" w:rsidR="0057096C" w:rsidRPr="005345CD" w:rsidRDefault="0057096C" w:rsidP="0057096C">
      <w:pPr>
        <w:rPr>
          <w:rFonts w:ascii="Calibri" w:hAnsi="Calibri"/>
          <w:b/>
          <w:sz w:val="20"/>
        </w:rPr>
      </w:pPr>
      <w:r w:rsidRPr="00FF41B8">
        <w:rPr>
          <w:rFonts w:ascii="Calibri" w:hAnsi="Calibri"/>
          <w:sz w:val="20"/>
        </w:rPr>
        <w:t xml:space="preserve">The information you provide will be used by the London Borough of Tower Hamlets’ Environmental </w:t>
      </w:r>
      <w:r w:rsidRPr="00FF41B8">
        <w:rPr>
          <w:rFonts w:ascii="Calibri" w:hAnsi="Calibri"/>
          <w:vanish/>
          <w:sz w:val="20"/>
        </w:rPr>
        <w:t>Health and Trading Standards</w:t>
      </w:r>
      <w:r w:rsidRPr="00FF41B8">
        <w:rPr>
          <w:rFonts w:ascii="Calibri" w:hAnsi="Calibri"/>
          <w:sz w:val="20"/>
        </w:rPr>
        <w:t xml:space="preserve"> Service, to process your application. </w:t>
      </w:r>
    </w:p>
    <w:p w14:paraId="2AF69EEA" w14:textId="77777777" w:rsidR="0057096C" w:rsidRPr="00FF41B8" w:rsidRDefault="0057096C" w:rsidP="0057096C">
      <w:pPr>
        <w:rPr>
          <w:rFonts w:ascii="Calibri" w:hAnsi="Calibri"/>
          <w:sz w:val="20"/>
        </w:rPr>
      </w:pPr>
    </w:p>
    <w:p w14:paraId="523B3233" w14:textId="77777777" w:rsidR="0057096C" w:rsidRPr="00FF41B8" w:rsidRDefault="0057096C" w:rsidP="0057096C">
      <w:pPr>
        <w:rPr>
          <w:rFonts w:ascii="Calibri" w:hAnsi="Calibri"/>
          <w:sz w:val="20"/>
        </w:rPr>
      </w:pPr>
      <w:r w:rsidRPr="00FF41B8">
        <w:rPr>
          <w:rFonts w:ascii="Calibri" w:hAnsi="Calibri"/>
          <w:sz w:val="20"/>
        </w:rPr>
        <w:t xml:space="preserve">Tower Hamlets Council is the Data Controller. </w:t>
      </w:r>
    </w:p>
    <w:p w14:paraId="4401BB66" w14:textId="77777777" w:rsidR="0057096C" w:rsidRPr="00FF41B8" w:rsidRDefault="0057096C" w:rsidP="0057096C">
      <w:pPr>
        <w:rPr>
          <w:rFonts w:ascii="Calibri" w:hAnsi="Calibri"/>
          <w:sz w:val="20"/>
        </w:rPr>
      </w:pPr>
    </w:p>
    <w:p w14:paraId="117F0EFA" w14:textId="77777777" w:rsidR="0057096C" w:rsidRPr="00FF41B8" w:rsidRDefault="0057096C" w:rsidP="0057096C">
      <w:pPr>
        <w:rPr>
          <w:rFonts w:ascii="Calibri" w:hAnsi="Calibri"/>
          <w:sz w:val="20"/>
        </w:rPr>
      </w:pPr>
      <w:r w:rsidRPr="00FF41B8">
        <w:rPr>
          <w:rFonts w:ascii="Calibri" w:hAnsi="Calibri"/>
          <w:sz w:val="20"/>
        </w:rPr>
        <w:t xml:space="preserve">We process your data in accordance with the General Data Protection Regulation (GDPR) and if you have any concerns the Council’s Data Protection Officer can be contacted on </w:t>
      </w:r>
      <w:hyperlink r:id="rId8" w:history="1">
        <w:r w:rsidRPr="00FF41B8">
          <w:rPr>
            <w:rFonts w:ascii="Calibri" w:hAnsi="Calibri"/>
            <w:color w:val="0000FF"/>
            <w:sz w:val="20"/>
            <w:u w:val="single"/>
          </w:rPr>
          <w:t>DPO@towerhamlets.gov.uk</w:t>
        </w:r>
      </w:hyperlink>
      <w:r w:rsidRPr="00FF41B8">
        <w:rPr>
          <w:rFonts w:ascii="Calibri" w:hAnsi="Calibri"/>
          <w:sz w:val="20"/>
        </w:rPr>
        <w:t xml:space="preserve"> </w:t>
      </w:r>
    </w:p>
    <w:p w14:paraId="526E34E8" w14:textId="77777777" w:rsidR="0057096C" w:rsidRPr="00FF41B8" w:rsidRDefault="0057096C" w:rsidP="0057096C">
      <w:pPr>
        <w:rPr>
          <w:rFonts w:ascii="Calibri" w:hAnsi="Calibri"/>
          <w:sz w:val="20"/>
        </w:rPr>
      </w:pPr>
    </w:p>
    <w:p w14:paraId="56C91668" w14:textId="77777777" w:rsidR="005345CD" w:rsidRPr="005345CD" w:rsidRDefault="0057096C" w:rsidP="0057096C">
      <w:pPr>
        <w:rPr>
          <w:rFonts w:ascii="Calibri" w:hAnsi="Calibri"/>
          <w:b/>
          <w:sz w:val="28"/>
          <w:szCs w:val="28"/>
        </w:rPr>
      </w:pPr>
      <w:r w:rsidRPr="005345CD">
        <w:rPr>
          <w:rFonts w:ascii="Calibri" w:hAnsi="Calibri"/>
          <w:b/>
          <w:sz w:val="28"/>
          <w:szCs w:val="28"/>
        </w:rPr>
        <w:t>Condition for Processing Personal Data</w:t>
      </w:r>
    </w:p>
    <w:p w14:paraId="2F66C632" w14:textId="77777777" w:rsidR="005345CD" w:rsidRDefault="005345CD" w:rsidP="0057096C">
      <w:pPr>
        <w:rPr>
          <w:rFonts w:ascii="Calibri" w:hAnsi="Calibri"/>
          <w:b/>
          <w:sz w:val="20"/>
        </w:rPr>
      </w:pPr>
    </w:p>
    <w:p w14:paraId="6EC2452A" w14:textId="7B6D691F" w:rsidR="0057096C" w:rsidRPr="00FF41B8" w:rsidRDefault="0057096C" w:rsidP="0057096C">
      <w:pPr>
        <w:rPr>
          <w:rFonts w:ascii="Calibri" w:hAnsi="Calibri" w:cs="Open Sans"/>
          <w:sz w:val="20"/>
        </w:rPr>
      </w:pPr>
      <w:r w:rsidRPr="00FF41B8">
        <w:rPr>
          <w:rFonts w:ascii="Calibri" w:hAnsi="Calibri"/>
          <w:sz w:val="20"/>
        </w:rPr>
        <w:t xml:space="preserve">It is necessary for us to process your personal data (name, address, contact details), as a task carried out in the public interest, and more personal data such as health, personal and household circumstances as necessary for substantial public interest reasons, to assess and prioritise in </w:t>
      </w:r>
      <w:r w:rsidRPr="00FF41B8">
        <w:rPr>
          <w:rFonts w:ascii="Calibri" w:hAnsi="Calibri" w:cs="Open Sans"/>
          <w:sz w:val="20"/>
        </w:rPr>
        <w:t>compliance with a legal obligation or social protection law</w:t>
      </w:r>
      <w:r w:rsidR="00D96EDD">
        <w:rPr>
          <w:rFonts w:ascii="Calibri" w:hAnsi="Calibri" w:cs="Open Sans"/>
          <w:sz w:val="20"/>
        </w:rPr>
        <w:t>.</w:t>
      </w:r>
      <w:r w:rsidRPr="00FF41B8">
        <w:rPr>
          <w:rFonts w:ascii="Calibri" w:hAnsi="Calibri" w:cs="Open Sans"/>
          <w:sz w:val="20"/>
        </w:rPr>
        <w:t xml:space="preserve"> </w:t>
      </w:r>
    </w:p>
    <w:p w14:paraId="2DE43E44" w14:textId="77777777" w:rsidR="0057096C" w:rsidRPr="00FF41B8" w:rsidRDefault="0057096C" w:rsidP="0057096C">
      <w:pPr>
        <w:rPr>
          <w:rFonts w:ascii="Calibri" w:hAnsi="Calibri"/>
          <w:sz w:val="20"/>
        </w:rPr>
      </w:pPr>
    </w:p>
    <w:p w14:paraId="283580A9" w14:textId="77777777" w:rsidR="0057096C" w:rsidRPr="00FF41B8" w:rsidRDefault="0057096C" w:rsidP="0057096C">
      <w:pPr>
        <w:rPr>
          <w:rFonts w:ascii="Calibri" w:hAnsi="Calibri"/>
          <w:sz w:val="20"/>
        </w:rPr>
      </w:pPr>
      <w:r w:rsidRPr="00FF41B8">
        <w:rPr>
          <w:rFonts w:ascii="Calibri" w:hAnsi="Calibri"/>
          <w:sz w:val="20"/>
        </w:rPr>
        <w:t xml:space="preserve">A delay in you providing the information requested may result in a delay in providing appropriate services. </w:t>
      </w:r>
    </w:p>
    <w:p w14:paraId="27959196" w14:textId="77777777" w:rsidR="0057096C" w:rsidRPr="00FF41B8" w:rsidRDefault="0057096C" w:rsidP="0057096C">
      <w:pPr>
        <w:rPr>
          <w:rFonts w:ascii="Calibri" w:hAnsi="Calibri"/>
          <w:sz w:val="20"/>
        </w:rPr>
      </w:pPr>
    </w:p>
    <w:p w14:paraId="000861CF" w14:textId="77777777" w:rsidR="005345CD" w:rsidRPr="005345CD" w:rsidRDefault="0057096C" w:rsidP="0057096C">
      <w:pPr>
        <w:rPr>
          <w:rFonts w:ascii="Calibri" w:hAnsi="Calibri"/>
          <w:b/>
          <w:sz w:val="28"/>
          <w:szCs w:val="28"/>
        </w:rPr>
      </w:pPr>
      <w:r w:rsidRPr="005345CD">
        <w:rPr>
          <w:rFonts w:ascii="Calibri" w:hAnsi="Calibri"/>
          <w:b/>
          <w:sz w:val="28"/>
          <w:szCs w:val="28"/>
        </w:rPr>
        <w:t>How long do we keep your information?</w:t>
      </w:r>
    </w:p>
    <w:p w14:paraId="0D41B73F" w14:textId="77777777" w:rsidR="005345CD" w:rsidRDefault="005345CD" w:rsidP="0057096C">
      <w:pPr>
        <w:rPr>
          <w:rFonts w:ascii="Calibri" w:hAnsi="Calibri"/>
          <w:b/>
          <w:sz w:val="20"/>
        </w:rPr>
      </w:pPr>
    </w:p>
    <w:p w14:paraId="63843B54" w14:textId="08011258" w:rsidR="0057096C" w:rsidRPr="00FF41B8" w:rsidRDefault="0057096C" w:rsidP="0057096C">
      <w:pPr>
        <w:rPr>
          <w:rFonts w:ascii="Calibri" w:hAnsi="Calibri"/>
          <w:sz w:val="20"/>
        </w:rPr>
      </w:pPr>
      <w:r w:rsidRPr="00FF41B8">
        <w:rPr>
          <w:rFonts w:ascii="Calibri" w:hAnsi="Calibri"/>
          <w:sz w:val="20"/>
        </w:rPr>
        <w:t>We will only hold your information for as long as is required by law and to provide you with the necessary services. For further details, you can view our</w:t>
      </w:r>
      <w:r w:rsidR="00494665">
        <w:rPr>
          <w:rFonts w:ascii="Calibri" w:hAnsi="Calibri"/>
          <w:sz w:val="20"/>
        </w:rPr>
        <w:t xml:space="preserve"> </w:t>
      </w:r>
      <w:hyperlink r:id="rId9" w:history="1">
        <w:r w:rsidR="00494665" w:rsidRPr="00494665">
          <w:rPr>
            <w:rStyle w:val="Hyperlink"/>
            <w:rFonts w:ascii="Calibri" w:hAnsi="Calibri"/>
            <w:sz w:val="20"/>
          </w:rPr>
          <w:t>legal notices</w:t>
        </w:r>
      </w:hyperlink>
      <w:r w:rsidRPr="00FF41B8">
        <w:rPr>
          <w:rFonts w:ascii="Calibri" w:hAnsi="Calibri"/>
          <w:sz w:val="20"/>
        </w:rPr>
        <w:t>.</w:t>
      </w:r>
    </w:p>
    <w:p w14:paraId="62E4E2F3" w14:textId="77777777" w:rsidR="0057096C" w:rsidRPr="00FF41B8" w:rsidRDefault="0057096C" w:rsidP="0057096C">
      <w:pPr>
        <w:rPr>
          <w:rFonts w:ascii="Calibri" w:hAnsi="Calibri"/>
          <w:sz w:val="20"/>
        </w:rPr>
      </w:pPr>
    </w:p>
    <w:p w14:paraId="01E37187" w14:textId="77777777" w:rsidR="0057096C" w:rsidRPr="00FF41B8" w:rsidRDefault="0057096C" w:rsidP="0057096C">
      <w:pPr>
        <w:rPr>
          <w:rFonts w:ascii="Calibri" w:hAnsi="Calibri"/>
          <w:sz w:val="20"/>
        </w:rPr>
      </w:pPr>
      <w:r w:rsidRPr="00FF41B8">
        <w:rPr>
          <w:rFonts w:ascii="Calibri" w:hAnsi="Calibri"/>
          <w:sz w:val="20"/>
        </w:rPr>
        <w:t xml:space="preserve">We may also anonymise some personal data you provide to us to ensure that you cannot be identified and use this for statistical analysis of data to allow the Council to effectively target and plan the provision of services.  </w:t>
      </w:r>
    </w:p>
    <w:p w14:paraId="0D86F514" w14:textId="77777777" w:rsidR="0057096C" w:rsidRPr="00FF41B8" w:rsidRDefault="0057096C" w:rsidP="0057096C">
      <w:pPr>
        <w:rPr>
          <w:rFonts w:ascii="Calibri" w:hAnsi="Calibri"/>
          <w:sz w:val="20"/>
        </w:rPr>
      </w:pPr>
    </w:p>
    <w:p w14:paraId="0D74BA1E" w14:textId="77777777" w:rsidR="0057096C" w:rsidRPr="005345CD" w:rsidRDefault="0057096C" w:rsidP="0057096C">
      <w:pPr>
        <w:rPr>
          <w:rFonts w:ascii="Calibri" w:hAnsi="Calibri"/>
          <w:b/>
          <w:sz w:val="28"/>
          <w:szCs w:val="28"/>
        </w:rPr>
      </w:pPr>
      <w:r w:rsidRPr="005345CD">
        <w:rPr>
          <w:rFonts w:ascii="Calibri" w:hAnsi="Calibri"/>
          <w:b/>
          <w:sz w:val="28"/>
          <w:szCs w:val="28"/>
        </w:rPr>
        <w:t xml:space="preserve">Information sharing </w:t>
      </w:r>
    </w:p>
    <w:p w14:paraId="5214BDB4" w14:textId="77777777" w:rsidR="0057096C" w:rsidRPr="00FF41B8" w:rsidRDefault="0057096C" w:rsidP="0057096C">
      <w:pPr>
        <w:rPr>
          <w:rFonts w:ascii="Calibri" w:hAnsi="Calibri"/>
          <w:b/>
          <w:sz w:val="20"/>
        </w:rPr>
      </w:pPr>
    </w:p>
    <w:p w14:paraId="00BE9410" w14:textId="77777777" w:rsidR="0057096C" w:rsidRPr="00FF41B8" w:rsidRDefault="0057096C" w:rsidP="0057096C">
      <w:pPr>
        <w:rPr>
          <w:rFonts w:ascii="Calibri" w:hAnsi="Calibri"/>
          <w:sz w:val="20"/>
        </w:rPr>
      </w:pPr>
      <w:r w:rsidRPr="00FF41B8">
        <w:rPr>
          <w:rFonts w:ascii="Calibri" w:hAnsi="Calibri"/>
          <w:sz w:val="20"/>
        </w:rPr>
        <w:t xml:space="preserve">Your personal information may be shared with internal departments or with external partners and agencies involved in delivering services on our behalf. </w:t>
      </w:r>
    </w:p>
    <w:p w14:paraId="2A42CBFB" w14:textId="77777777" w:rsidR="0057096C" w:rsidRPr="00FF41B8" w:rsidRDefault="0057096C" w:rsidP="0057096C">
      <w:pPr>
        <w:rPr>
          <w:rFonts w:ascii="Calibri" w:hAnsi="Calibri"/>
          <w:sz w:val="20"/>
        </w:rPr>
      </w:pPr>
    </w:p>
    <w:p w14:paraId="5F982F6E" w14:textId="711EF4AE" w:rsidR="0057096C" w:rsidRPr="00FF41B8" w:rsidRDefault="0057096C" w:rsidP="0057096C">
      <w:pPr>
        <w:rPr>
          <w:rFonts w:ascii="Calibri" w:hAnsi="Calibri"/>
          <w:sz w:val="20"/>
        </w:rPr>
      </w:pPr>
      <w:r w:rsidRPr="00FF41B8">
        <w:rPr>
          <w:rFonts w:ascii="Calibri" w:hAnsi="Calibri"/>
          <w:sz w:val="20"/>
        </w:rPr>
        <w:t xml:space="preserve">The </w:t>
      </w:r>
      <w:r w:rsidR="005345CD">
        <w:rPr>
          <w:rFonts w:ascii="Calibri" w:hAnsi="Calibri"/>
          <w:sz w:val="20"/>
        </w:rPr>
        <w:t>c</w:t>
      </w:r>
      <w:r w:rsidRPr="00FF41B8">
        <w:rPr>
          <w:rFonts w:ascii="Calibri" w:hAnsi="Calibri"/>
          <w:sz w:val="20"/>
        </w:rPr>
        <w:t xml:space="preserve">ouncil has a duty to protect public funds and may use personal information and data-matching techniques to detect and prevent fraud, and ensure public money is targeted and spent in the most appropriate and cost-effective way. Information may be shared with internal services and external bodies like the Audit Commission, Department for Work and Pensions, other local authorities, HM Revenue and Customs, and the Police. This activity is carried out under Article 9(2)(b) of the GDPR, under social protection law. </w:t>
      </w:r>
    </w:p>
    <w:p w14:paraId="6C606CBB" w14:textId="77777777" w:rsidR="0057096C" w:rsidRPr="00FF41B8" w:rsidRDefault="0057096C" w:rsidP="0057096C">
      <w:pPr>
        <w:rPr>
          <w:rFonts w:ascii="Calibri" w:hAnsi="Calibri"/>
          <w:sz w:val="20"/>
        </w:rPr>
      </w:pPr>
    </w:p>
    <w:p w14:paraId="7E0DAC65" w14:textId="77777777" w:rsidR="005345CD" w:rsidRDefault="0057096C" w:rsidP="0057096C">
      <w:pPr>
        <w:rPr>
          <w:rFonts w:ascii="Calibri" w:hAnsi="Calibri"/>
          <w:sz w:val="20"/>
        </w:rPr>
      </w:pPr>
      <w:r w:rsidRPr="00FF41B8">
        <w:rPr>
          <w:rFonts w:ascii="Calibri" w:hAnsi="Calibri"/>
          <w:sz w:val="20"/>
        </w:rPr>
        <w:t xml:space="preserve">We have a duty to improve the health of the population we serve. To help with this, we use data and information from a range of sources including hospitals to understand more about the nature and causes of disease and ill-health in the area. This data would normally be anonymised and never used to make decisions on a specific individual or family. </w:t>
      </w:r>
    </w:p>
    <w:p w14:paraId="02E42EB5" w14:textId="77777777" w:rsidR="005345CD" w:rsidRDefault="005345CD" w:rsidP="0057096C">
      <w:pPr>
        <w:rPr>
          <w:rFonts w:ascii="Calibri" w:hAnsi="Calibri"/>
          <w:sz w:val="20"/>
        </w:rPr>
      </w:pPr>
    </w:p>
    <w:p w14:paraId="78E9AD4D" w14:textId="6D9B8903" w:rsidR="0057096C" w:rsidRPr="005345CD" w:rsidRDefault="0057096C" w:rsidP="0057096C">
      <w:pPr>
        <w:rPr>
          <w:rFonts w:ascii="Calibri" w:hAnsi="Calibri"/>
          <w:sz w:val="20"/>
        </w:rPr>
      </w:pPr>
      <w:r w:rsidRPr="00FF41B8">
        <w:rPr>
          <w:rFonts w:ascii="Calibri" w:hAnsi="Calibri"/>
          <w:b/>
          <w:sz w:val="20"/>
        </w:rPr>
        <w:t>We will not transfer your data to non</w:t>
      </w:r>
      <w:r w:rsidR="00B0049E" w:rsidRPr="00FF41B8">
        <w:rPr>
          <w:rFonts w:ascii="Calibri" w:hAnsi="Calibri"/>
          <w:b/>
          <w:sz w:val="20"/>
        </w:rPr>
        <w:t>-</w:t>
      </w:r>
      <w:r w:rsidRPr="00FF41B8">
        <w:rPr>
          <w:rFonts w:ascii="Calibri" w:hAnsi="Calibri"/>
          <w:b/>
          <w:sz w:val="20"/>
        </w:rPr>
        <w:t>EEA territory and there are no automated decisions made with your data.</w:t>
      </w:r>
    </w:p>
    <w:p w14:paraId="37AA5BD5" w14:textId="77777777" w:rsidR="0057096C" w:rsidRPr="00FF41B8" w:rsidRDefault="0057096C" w:rsidP="0057096C">
      <w:pPr>
        <w:rPr>
          <w:rFonts w:ascii="Calibri" w:hAnsi="Calibri"/>
          <w:sz w:val="20"/>
        </w:rPr>
      </w:pPr>
    </w:p>
    <w:p w14:paraId="6C570CA0" w14:textId="77777777" w:rsidR="005345CD" w:rsidRDefault="005345CD" w:rsidP="0057096C">
      <w:pPr>
        <w:rPr>
          <w:rFonts w:ascii="Calibri" w:hAnsi="Calibri"/>
          <w:b/>
          <w:sz w:val="20"/>
        </w:rPr>
      </w:pPr>
    </w:p>
    <w:p w14:paraId="3C7F2E56" w14:textId="77777777" w:rsidR="005345CD" w:rsidRDefault="005345CD" w:rsidP="0057096C">
      <w:pPr>
        <w:rPr>
          <w:rFonts w:ascii="Calibri" w:hAnsi="Calibri"/>
          <w:b/>
          <w:sz w:val="20"/>
        </w:rPr>
      </w:pPr>
    </w:p>
    <w:p w14:paraId="47306852" w14:textId="77777777" w:rsidR="005345CD" w:rsidRPr="005345CD" w:rsidRDefault="0057096C" w:rsidP="00CC127A">
      <w:pPr>
        <w:rPr>
          <w:rFonts w:ascii="Calibri" w:hAnsi="Calibri"/>
          <w:b/>
          <w:sz w:val="28"/>
          <w:szCs w:val="28"/>
        </w:rPr>
      </w:pPr>
      <w:r w:rsidRPr="005345CD">
        <w:rPr>
          <w:rFonts w:ascii="Calibri" w:hAnsi="Calibri"/>
          <w:b/>
          <w:sz w:val="28"/>
          <w:szCs w:val="28"/>
        </w:rPr>
        <w:t>Your Rights</w:t>
      </w:r>
    </w:p>
    <w:p w14:paraId="68595020" w14:textId="77777777" w:rsidR="005345CD" w:rsidRDefault="005345CD" w:rsidP="00CC127A">
      <w:pPr>
        <w:rPr>
          <w:rFonts w:ascii="Calibri" w:hAnsi="Calibri"/>
          <w:b/>
          <w:sz w:val="20"/>
        </w:rPr>
      </w:pPr>
    </w:p>
    <w:p w14:paraId="4A72E848" w14:textId="53BCFEC4" w:rsidR="00D96EDD" w:rsidRPr="005345CD" w:rsidRDefault="0057096C" w:rsidP="00CC127A">
      <w:pPr>
        <w:rPr>
          <w:rFonts w:ascii="Calibri" w:hAnsi="Calibri"/>
          <w:b/>
          <w:sz w:val="20"/>
        </w:rPr>
      </w:pPr>
      <w:r w:rsidRPr="00FF41B8">
        <w:rPr>
          <w:rFonts w:ascii="Calibri" w:hAnsi="Calibri"/>
          <w:sz w:val="20"/>
        </w:rPr>
        <w:t xml:space="preserve">You can find out more about </w:t>
      </w:r>
      <w:hyperlink r:id="rId10" w:history="1">
        <w:r w:rsidRPr="00494665">
          <w:rPr>
            <w:rStyle w:val="Hyperlink"/>
            <w:rFonts w:ascii="Calibri" w:hAnsi="Calibri"/>
            <w:sz w:val="20"/>
          </w:rPr>
          <w:t>your rights</w:t>
        </w:r>
      </w:hyperlink>
      <w:r w:rsidRPr="00FF41B8">
        <w:rPr>
          <w:rFonts w:ascii="Calibri" w:hAnsi="Calibri"/>
          <w:sz w:val="20"/>
        </w:rPr>
        <w:t xml:space="preserve"> on our and how to complain to the Information Commissioner. </w:t>
      </w:r>
    </w:p>
    <w:p w14:paraId="10140D46" w14:textId="77777777" w:rsidR="00C730AE" w:rsidRDefault="00C730AE" w:rsidP="00CC127A">
      <w:pPr>
        <w:rPr>
          <w:rFonts w:ascii="Calibri" w:hAnsi="Calibri"/>
          <w:sz w:val="20"/>
        </w:rPr>
      </w:pPr>
    </w:p>
    <w:p w14:paraId="37D50A9B" w14:textId="77777777" w:rsidR="004952B0" w:rsidRDefault="004952B0" w:rsidP="00CC127A">
      <w:pPr>
        <w:rPr>
          <w:rFonts w:ascii="Calibri" w:hAnsi="Calibri"/>
          <w:sz w:val="20"/>
        </w:rPr>
      </w:pPr>
    </w:p>
    <w:p w14:paraId="03FF1BDD" w14:textId="77777777" w:rsidR="00C730AE" w:rsidRDefault="00C730AE" w:rsidP="00CC127A">
      <w:pPr>
        <w:rPr>
          <w:rFonts w:ascii="Calibri" w:hAnsi="Calibri"/>
          <w:sz w:val="20"/>
        </w:rPr>
      </w:pPr>
    </w:p>
    <w:p w14:paraId="0F230980" w14:textId="77777777" w:rsidR="00B40554" w:rsidRDefault="0057096C" w:rsidP="00B40554">
      <w:pPr>
        <w:jc w:val="center"/>
        <w:rPr>
          <w:b/>
          <w:sz w:val="26"/>
        </w:rPr>
      </w:pPr>
      <w:r w:rsidRPr="00FF41B8">
        <w:rPr>
          <w:rFonts w:ascii="Calibri" w:hAnsi="Calibri"/>
          <w:sz w:val="20"/>
        </w:rPr>
        <w:t xml:space="preserve"> </w:t>
      </w:r>
      <w:r w:rsidR="00B40554" w:rsidRPr="00FD44DB">
        <w:rPr>
          <w:b/>
          <w:sz w:val="26"/>
        </w:rPr>
        <w:t>London Borough of Tower Hamlets – Professional Dog Walker Licence Conditions</w:t>
      </w:r>
    </w:p>
    <w:p w14:paraId="6594BB95" w14:textId="77777777" w:rsidR="00C730AE" w:rsidRPr="00FD44DB" w:rsidRDefault="00C730AE" w:rsidP="00B40554">
      <w:pPr>
        <w:jc w:val="center"/>
        <w:rPr>
          <w:b/>
          <w:sz w:val="26"/>
        </w:rPr>
      </w:pPr>
    </w:p>
    <w:p w14:paraId="4E303F8D" w14:textId="77777777" w:rsidR="00B40554" w:rsidRPr="00B40554" w:rsidRDefault="00B40554" w:rsidP="00B40554">
      <w:pPr>
        <w:rPr>
          <w:sz w:val="20"/>
        </w:rPr>
      </w:pPr>
      <w:r w:rsidRPr="00B40554">
        <w:rPr>
          <w:b/>
          <w:sz w:val="20"/>
        </w:rPr>
        <w:t>1. Scope and Purpose</w:t>
      </w:r>
    </w:p>
    <w:p w14:paraId="2C02EC13" w14:textId="77777777" w:rsidR="00B40554" w:rsidRPr="00B40554" w:rsidRDefault="00B40554" w:rsidP="00B40554">
      <w:pPr>
        <w:rPr>
          <w:sz w:val="20"/>
        </w:rPr>
      </w:pPr>
      <w:r w:rsidRPr="00B40554">
        <w:rPr>
          <w:sz w:val="20"/>
        </w:rPr>
        <w:t>1.1 These conditions apply to all Professional Dog Walker Licence holders operating in the London Borough of Tower Hamlets.</w:t>
      </w:r>
    </w:p>
    <w:p w14:paraId="0727654E" w14:textId="77777777" w:rsidR="00B40554" w:rsidRPr="00B40554" w:rsidRDefault="00B40554" w:rsidP="00B40554">
      <w:pPr>
        <w:rPr>
          <w:sz w:val="20"/>
        </w:rPr>
      </w:pPr>
      <w:r w:rsidRPr="00B40554">
        <w:rPr>
          <w:sz w:val="20"/>
        </w:rPr>
        <w:t>1.2 The licence provides an exemption to the borough‑wide limit of four dogs per person, as set by the Dog Control Public Spaces Protection Order (PSPO).</w:t>
      </w:r>
    </w:p>
    <w:p w14:paraId="0D6610FE" w14:textId="77777777" w:rsidR="00B40554" w:rsidRPr="00B40554" w:rsidRDefault="00B40554" w:rsidP="00B40554">
      <w:pPr>
        <w:rPr>
          <w:sz w:val="20"/>
        </w:rPr>
      </w:pPr>
      <w:r w:rsidRPr="00B40554">
        <w:rPr>
          <w:sz w:val="20"/>
        </w:rPr>
        <w:t>1.3 The purpose of this licence is to ensure public safety, responsible dog control, animal welfare, and protection of parks and open spaces.</w:t>
      </w:r>
    </w:p>
    <w:p w14:paraId="1FA6A7D5" w14:textId="77777777" w:rsidR="00B40554" w:rsidRPr="00B40554" w:rsidRDefault="00B40554" w:rsidP="00B40554">
      <w:pPr>
        <w:rPr>
          <w:sz w:val="20"/>
        </w:rPr>
      </w:pPr>
      <w:r w:rsidRPr="00B40554">
        <w:rPr>
          <w:b/>
          <w:sz w:val="20"/>
        </w:rPr>
        <w:t>2. Maximum Number of Dogs</w:t>
      </w:r>
    </w:p>
    <w:p w14:paraId="57815BC3" w14:textId="77777777" w:rsidR="00B40554" w:rsidRPr="00B40554" w:rsidRDefault="00B40554" w:rsidP="00B40554">
      <w:pPr>
        <w:rPr>
          <w:sz w:val="20"/>
        </w:rPr>
      </w:pPr>
      <w:r w:rsidRPr="00B40554">
        <w:rPr>
          <w:sz w:val="20"/>
        </w:rPr>
        <w:t>2.1 A licence holder may not walk more than six dogs at any one time.</w:t>
      </w:r>
    </w:p>
    <w:p w14:paraId="18AA2953" w14:textId="77777777" w:rsidR="00B40554" w:rsidRPr="00B40554" w:rsidRDefault="00B40554" w:rsidP="00B40554">
      <w:pPr>
        <w:rPr>
          <w:sz w:val="20"/>
        </w:rPr>
      </w:pPr>
      <w:r w:rsidRPr="00B40554">
        <w:rPr>
          <w:sz w:val="20"/>
        </w:rPr>
        <w:t>2.2 Dogs may not be shared between walkers for compliance purposes.</w:t>
      </w:r>
    </w:p>
    <w:p w14:paraId="530014B1" w14:textId="77777777" w:rsidR="00B40554" w:rsidRPr="00B40554" w:rsidRDefault="00B40554" w:rsidP="00B40554">
      <w:pPr>
        <w:rPr>
          <w:sz w:val="20"/>
        </w:rPr>
      </w:pPr>
      <w:r w:rsidRPr="00B40554">
        <w:rPr>
          <w:sz w:val="20"/>
        </w:rPr>
        <w:t>2.3 Unlicensed individuals may not accompany a licensee to increase capacity.</w:t>
      </w:r>
    </w:p>
    <w:p w14:paraId="4526A557" w14:textId="77777777" w:rsidR="00B40554" w:rsidRPr="00B40554" w:rsidRDefault="00B40554" w:rsidP="00B40554">
      <w:pPr>
        <w:rPr>
          <w:sz w:val="20"/>
        </w:rPr>
      </w:pPr>
      <w:r w:rsidRPr="00B40554">
        <w:rPr>
          <w:b/>
          <w:sz w:val="20"/>
        </w:rPr>
        <w:t>3. Identification &amp; Display of Licence</w:t>
      </w:r>
    </w:p>
    <w:p w14:paraId="76A1C8AE" w14:textId="77777777" w:rsidR="00B40554" w:rsidRPr="00B40554" w:rsidRDefault="00B40554" w:rsidP="00B40554">
      <w:pPr>
        <w:rPr>
          <w:sz w:val="20"/>
        </w:rPr>
      </w:pPr>
      <w:r w:rsidRPr="00B40554">
        <w:rPr>
          <w:sz w:val="20"/>
        </w:rPr>
        <w:t xml:space="preserve">3.1 The licence holder must </w:t>
      </w:r>
      <w:proofErr w:type="gramStart"/>
      <w:r w:rsidRPr="00B40554">
        <w:rPr>
          <w:sz w:val="20"/>
        </w:rPr>
        <w:t>carry their Tower Hamlets Dog Walker ID Card at all times</w:t>
      </w:r>
      <w:proofErr w:type="gramEnd"/>
      <w:r w:rsidRPr="00B40554">
        <w:rPr>
          <w:sz w:val="20"/>
        </w:rPr>
        <w:t xml:space="preserve"> while walking dogs.</w:t>
      </w:r>
    </w:p>
    <w:p w14:paraId="379C9F64" w14:textId="77777777" w:rsidR="00B40554" w:rsidRPr="00B40554" w:rsidRDefault="00B40554" w:rsidP="00B40554">
      <w:pPr>
        <w:rPr>
          <w:sz w:val="20"/>
        </w:rPr>
      </w:pPr>
      <w:r w:rsidRPr="00B40554">
        <w:rPr>
          <w:sz w:val="20"/>
        </w:rPr>
        <w:t>3.2 The ID card must be visible and worn on a lanyard when operating.</w:t>
      </w:r>
    </w:p>
    <w:p w14:paraId="0E9B93A0" w14:textId="77777777" w:rsidR="00B40554" w:rsidRPr="00B40554" w:rsidRDefault="00B40554" w:rsidP="00B40554">
      <w:pPr>
        <w:rPr>
          <w:sz w:val="20"/>
        </w:rPr>
      </w:pPr>
      <w:r w:rsidRPr="00B40554">
        <w:rPr>
          <w:sz w:val="20"/>
        </w:rPr>
        <w:t>3.3 The licence is non‑transferable.</w:t>
      </w:r>
    </w:p>
    <w:p w14:paraId="017B21DE" w14:textId="77777777" w:rsidR="00B40554" w:rsidRPr="00B40554" w:rsidRDefault="00B40554" w:rsidP="00B40554">
      <w:pPr>
        <w:rPr>
          <w:sz w:val="20"/>
        </w:rPr>
      </w:pPr>
      <w:r w:rsidRPr="00B40554">
        <w:rPr>
          <w:b/>
          <w:sz w:val="20"/>
        </w:rPr>
        <w:t>4. Insurance Requirements</w:t>
      </w:r>
    </w:p>
    <w:p w14:paraId="6BCEF2B9" w14:textId="77777777" w:rsidR="00B40554" w:rsidRPr="00B40554" w:rsidRDefault="00B40554" w:rsidP="00B40554">
      <w:pPr>
        <w:rPr>
          <w:sz w:val="20"/>
        </w:rPr>
      </w:pPr>
      <w:r w:rsidRPr="00B40554">
        <w:rPr>
          <w:sz w:val="20"/>
        </w:rPr>
        <w:t>4.1 Licence holders must maintain Public Liability Insurance of at least £2 million.</w:t>
      </w:r>
    </w:p>
    <w:p w14:paraId="7D42A26F" w14:textId="77777777" w:rsidR="00B40554" w:rsidRPr="00B40554" w:rsidRDefault="00B40554" w:rsidP="00B40554">
      <w:pPr>
        <w:rPr>
          <w:sz w:val="20"/>
        </w:rPr>
      </w:pPr>
      <w:r w:rsidRPr="00B40554">
        <w:rPr>
          <w:sz w:val="20"/>
        </w:rPr>
        <w:t>4.2 Insurance must explicitly cover the number of dogs being walked.</w:t>
      </w:r>
    </w:p>
    <w:p w14:paraId="005E720A" w14:textId="77777777" w:rsidR="00B40554" w:rsidRPr="00B40554" w:rsidRDefault="00B40554" w:rsidP="00B40554">
      <w:pPr>
        <w:rPr>
          <w:sz w:val="20"/>
        </w:rPr>
      </w:pPr>
      <w:r w:rsidRPr="00B40554">
        <w:rPr>
          <w:sz w:val="20"/>
        </w:rPr>
        <w:t>4.3 If insurance lapses, the licence becomes invalid immediately.</w:t>
      </w:r>
    </w:p>
    <w:p w14:paraId="4249AAE5" w14:textId="77777777" w:rsidR="00B40554" w:rsidRPr="00B40554" w:rsidRDefault="00B40554" w:rsidP="00B40554">
      <w:pPr>
        <w:rPr>
          <w:sz w:val="20"/>
        </w:rPr>
      </w:pPr>
      <w:r w:rsidRPr="00B40554">
        <w:rPr>
          <w:b/>
          <w:sz w:val="20"/>
        </w:rPr>
        <w:t>5. Competence, Experience &amp; Conduct</w:t>
      </w:r>
    </w:p>
    <w:p w14:paraId="1F2DF50D" w14:textId="77777777" w:rsidR="00B40554" w:rsidRPr="00B40554" w:rsidRDefault="00B40554" w:rsidP="00B40554">
      <w:pPr>
        <w:rPr>
          <w:sz w:val="20"/>
        </w:rPr>
      </w:pPr>
      <w:r w:rsidRPr="00B40554">
        <w:rPr>
          <w:sz w:val="20"/>
        </w:rPr>
        <w:t>5.1 Licence holders must demonstrate competency in handling multiple dogs safely.</w:t>
      </w:r>
    </w:p>
    <w:p w14:paraId="411EBE20" w14:textId="77777777" w:rsidR="00B40554" w:rsidRPr="00B40554" w:rsidRDefault="00B40554" w:rsidP="00B40554">
      <w:pPr>
        <w:rPr>
          <w:sz w:val="20"/>
        </w:rPr>
      </w:pPr>
      <w:r w:rsidRPr="00B40554">
        <w:rPr>
          <w:sz w:val="20"/>
        </w:rPr>
        <w:t>5.2 Walkers must be physically capable of controlling all dogs in their care.</w:t>
      </w:r>
    </w:p>
    <w:p w14:paraId="5370B9A0" w14:textId="77777777" w:rsidR="00B40554" w:rsidRPr="00B40554" w:rsidRDefault="00B40554" w:rsidP="00B40554">
      <w:pPr>
        <w:rPr>
          <w:sz w:val="20"/>
        </w:rPr>
      </w:pPr>
      <w:r w:rsidRPr="00B40554">
        <w:rPr>
          <w:sz w:val="20"/>
        </w:rPr>
        <w:t>5.3 Aversive handling or actions causing distress are prohibited.</w:t>
      </w:r>
    </w:p>
    <w:p w14:paraId="268E0D76" w14:textId="77777777" w:rsidR="00B40554" w:rsidRPr="00B40554" w:rsidRDefault="00B40554" w:rsidP="00B40554">
      <w:pPr>
        <w:rPr>
          <w:sz w:val="20"/>
        </w:rPr>
      </w:pPr>
      <w:r w:rsidRPr="00B40554">
        <w:rPr>
          <w:b/>
          <w:sz w:val="20"/>
        </w:rPr>
        <w:t>6. Control and Supervision</w:t>
      </w:r>
    </w:p>
    <w:p w14:paraId="32A735A5" w14:textId="77777777" w:rsidR="00B40554" w:rsidRPr="00B40554" w:rsidRDefault="00B40554" w:rsidP="00B40554">
      <w:pPr>
        <w:rPr>
          <w:sz w:val="20"/>
        </w:rPr>
      </w:pPr>
      <w:r w:rsidRPr="00B40554">
        <w:rPr>
          <w:sz w:val="20"/>
        </w:rPr>
        <w:t xml:space="preserve">6.1 Dogs must </w:t>
      </w:r>
      <w:proofErr w:type="gramStart"/>
      <w:r w:rsidRPr="00B40554">
        <w:rPr>
          <w:sz w:val="20"/>
        </w:rPr>
        <w:t>remain under close control at all times</w:t>
      </w:r>
      <w:proofErr w:type="gramEnd"/>
      <w:r w:rsidRPr="00B40554">
        <w:rPr>
          <w:sz w:val="20"/>
        </w:rPr>
        <w:t xml:space="preserve"> and never left unattended.</w:t>
      </w:r>
    </w:p>
    <w:p w14:paraId="53C1C33F" w14:textId="77777777" w:rsidR="00B40554" w:rsidRPr="00B40554" w:rsidRDefault="00B40554" w:rsidP="00B40554">
      <w:pPr>
        <w:rPr>
          <w:sz w:val="20"/>
        </w:rPr>
      </w:pPr>
      <w:r w:rsidRPr="00B40554">
        <w:rPr>
          <w:sz w:val="20"/>
        </w:rPr>
        <w:t>6.2 Dogs must be kept on a lead in designated on‑lead areas, including highways and estate areas.</w:t>
      </w:r>
    </w:p>
    <w:p w14:paraId="4B6C2C97" w14:textId="77777777" w:rsidR="00B40554" w:rsidRPr="00B40554" w:rsidRDefault="00B40554" w:rsidP="00B40554">
      <w:pPr>
        <w:rPr>
          <w:sz w:val="20"/>
        </w:rPr>
      </w:pPr>
      <w:r w:rsidRPr="00B40554">
        <w:rPr>
          <w:sz w:val="20"/>
        </w:rPr>
        <w:t xml:space="preserve">6.3 Off‑lead exercise is permitted only </w:t>
      </w:r>
      <w:proofErr w:type="gramStart"/>
      <w:r w:rsidRPr="00B40554">
        <w:rPr>
          <w:sz w:val="20"/>
        </w:rPr>
        <w:t>where</w:t>
      </w:r>
      <w:proofErr w:type="gramEnd"/>
      <w:r w:rsidRPr="00B40554">
        <w:rPr>
          <w:sz w:val="20"/>
        </w:rPr>
        <w:t xml:space="preserve"> safe, with reliable recall.</w:t>
      </w:r>
    </w:p>
    <w:p w14:paraId="0FF77B7E" w14:textId="77777777" w:rsidR="00B40554" w:rsidRPr="00B40554" w:rsidRDefault="00B40554" w:rsidP="00B40554">
      <w:pPr>
        <w:rPr>
          <w:sz w:val="20"/>
        </w:rPr>
      </w:pPr>
      <w:r w:rsidRPr="00B40554">
        <w:rPr>
          <w:sz w:val="20"/>
        </w:rPr>
        <w:t>6.4 Dogs must not enter excluded areas (e.g., playgrounds, gated sports courts).</w:t>
      </w:r>
    </w:p>
    <w:p w14:paraId="24495410" w14:textId="77777777" w:rsidR="00B40554" w:rsidRPr="00B40554" w:rsidRDefault="00B40554" w:rsidP="00B40554">
      <w:pPr>
        <w:rPr>
          <w:sz w:val="20"/>
        </w:rPr>
      </w:pPr>
      <w:r w:rsidRPr="00B40554">
        <w:rPr>
          <w:sz w:val="20"/>
        </w:rPr>
        <w:t>6.5 Dogs must not obstruct public pathways.</w:t>
      </w:r>
    </w:p>
    <w:p w14:paraId="2C2AA1A3" w14:textId="77777777" w:rsidR="00B40554" w:rsidRPr="00B40554" w:rsidRDefault="00B40554" w:rsidP="00B40554">
      <w:pPr>
        <w:rPr>
          <w:sz w:val="20"/>
        </w:rPr>
      </w:pPr>
      <w:r w:rsidRPr="00B40554">
        <w:rPr>
          <w:b/>
          <w:sz w:val="20"/>
        </w:rPr>
        <w:t>7. Dog Identification &amp; Legal Requirements</w:t>
      </w:r>
    </w:p>
    <w:p w14:paraId="7A87AA0D" w14:textId="77777777" w:rsidR="00B40554" w:rsidRPr="00B40554" w:rsidRDefault="00B40554" w:rsidP="00B40554">
      <w:pPr>
        <w:rPr>
          <w:sz w:val="20"/>
        </w:rPr>
      </w:pPr>
      <w:r w:rsidRPr="00B40554">
        <w:rPr>
          <w:sz w:val="20"/>
        </w:rPr>
        <w:t>7.1 All dogs must wear a collar with owner identification as required by law.</w:t>
      </w:r>
    </w:p>
    <w:p w14:paraId="4193ABA2" w14:textId="77777777" w:rsidR="00B40554" w:rsidRPr="00B40554" w:rsidRDefault="00B40554" w:rsidP="00B40554">
      <w:pPr>
        <w:rPr>
          <w:sz w:val="20"/>
        </w:rPr>
      </w:pPr>
      <w:r w:rsidRPr="00B40554">
        <w:rPr>
          <w:sz w:val="20"/>
        </w:rPr>
        <w:t>7.2 All dogs must be microchipped.</w:t>
      </w:r>
    </w:p>
    <w:p w14:paraId="592C49E1" w14:textId="77777777" w:rsidR="00B40554" w:rsidRPr="00B40554" w:rsidRDefault="00B40554" w:rsidP="00B40554">
      <w:pPr>
        <w:rPr>
          <w:sz w:val="20"/>
        </w:rPr>
      </w:pPr>
      <w:r w:rsidRPr="00B40554">
        <w:rPr>
          <w:sz w:val="20"/>
        </w:rPr>
        <w:t>7.3 Walkers must refuse to walk any dog not compliant with legal requirements.</w:t>
      </w:r>
    </w:p>
    <w:p w14:paraId="131B2963" w14:textId="77777777" w:rsidR="00B40554" w:rsidRPr="00B40554" w:rsidRDefault="00B40554" w:rsidP="00B40554">
      <w:pPr>
        <w:rPr>
          <w:sz w:val="20"/>
        </w:rPr>
      </w:pPr>
      <w:r w:rsidRPr="00B40554">
        <w:rPr>
          <w:b/>
          <w:sz w:val="20"/>
        </w:rPr>
        <w:t>8. Health, Welfare &amp; Safety</w:t>
      </w:r>
    </w:p>
    <w:p w14:paraId="140F7CFB" w14:textId="77777777" w:rsidR="00B40554" w:rsidRPr="00B40554" w:rsidRDefault="00B40554" w:rsidP="00B40554">
      <w:pPr>
        <w:rPr>
          <w:sz w:val="20"/>
        </w:rPr>
      </w:pPr>
      <w:r w:rsidRPr="00B40554">
        <w:rPr>
          <w:sz w:val="20"/>
        </w:rPr>
        <w:t>8.1 Dogs must have access to water and must not be walked in extreme weather.</w:t>
      </w:r>
    </w:p>
    <w:p w14:paraId="313A5DA2" w14:textId="77777777" w:rsidR="00B40554" w:rsidRPr="00B40554" w:rsidRDefault="00B40554" w:rsidP="00B40554">
      <w:pPr>
        <w:rPr>
          <w:sz w:val="20"/>
        </w:rPr>
      </w:pPr>
      <w:r w:rsidRPr="00B40554">
        <w:rPr>
          <w:sz w:val="20"/>
        </w:rPr>
        <w:t>8.2 Dogs must be transported in safe, ventilated, hygienic conditions.</w:t>
      </w:r>
    </w:p>
    <w:p w14:paraId="2726EF63" w14:textId="77777777" w:rsidR="00B40554" w:rsidRPr="00B40554" w:rsidRDefault="00B40554" w:rsidP="00B40554">
      <w:pPr>
        <w:rPr>
          <w:sz w:val="20"/>
        </w:rPr>
      </w:pPr>
      <w:r w:rsidRPr="00B40554">
        <w:rPr>
          <w:sz w:val="20"/>
        </w:rPr>
        <w:t>8.3 Dogs showing illness or distress must not be walked.</w:t>
      </w:r>
    </w:p>
    <w:p w14:paraId="1BBA7325" w14:textId="77777777" w:rsidR="00B40554" w:rsidRPr="00B40554" w:rsidRDefault="00B40554" w:rsidP="00B40554">
      <w:pPr>
        <w:rPr>
          <w:sz w:val="20"/>
        </w:rPr>
      </w:pPr>
      <w:r w:rsidRPr="00B40554">
        <w:rPr>
          <w:sz w:val="20"/>
        </w:rPr>
        <w:t>8.4 Adequate rest periods between walks must be ensured.</w:t>
      </w:r>
    </w:p>
    <w:p w14:paraId="5AE02589" w14:textId="77777777" w:rsidR="00B40554" w:rsidRPr="00B40554" w:rsidRDefault="00B40554" w:rsidP="00B40554">
      <w:pPr>
        <w:rPr>
          <w:sz w:val="20"/>
        </w:rPr>
      </w:pPr>
      <w:r w:rsidRPr="00B40554">
        <w:rPr>
          <w:sz w:val="20"/>
        </w:rPr>
        <w:t>8.5 Walkers are legally responsible for dogs under the Dangerous Dogs Act.</w:t>
      </w:r>
    </w:p>
    <w:p w14:paraId="640CE377" w14:textId="77777777" w:rsidR="00B40554" w:rsidRPr="00B40554" w:rsidRDefault="00B40554" w:rsidP="00B40554">
      <w:pPr>
        <w:rPr>
          <w:sz w:val="20"/>
        </w:rPr>
      </w:pPr>
      <w:r w:rsidRPr="00B40554">
        <w:rPr>
          <w:b/>
          <w:sz w:val="20"/>
        </w:rPr>
        <w:t>9. Environmental Protection &amp; Fouling</w:t>
      </w:r>
    </w:p>
    <w:p w14:paraId="5D7F3F3E" w14:textId="77777777" w:rsidR="00B40554" w:rsidRPr="00B40554" w:rsidRDefault="00B40554" w:rsidP="00B40554">
      <w:pPr>
        <w:rPr>
          <w:sz w:val="20"/>
        </w:rPr>
      </w:pPr>
      <w:r w:rsidRPr="00B40554">
        <w:rPr>
          <w:sz w:val="20"/>
        </w:rPr>
        <w:t>9.1 All dog faeces must be picked up immediately and disposed of appropriately.</w:t>
      </w:r>
    </w:p>
    <w:p w14:paraId="75AA26C1" w14:textId="77777777" w:rsidR="00B40554" w:rsidRPr="00B40554" w:rsidRDefault="00B40554" w:rsidP="00B40554">
      <w:pPr>
        <w:rPr>
          <w:sz w:val="20"/>
        </w:rPr>
      </w:pPr>
      <w:r w:rsidRPr="00B40554">
        <w:rPr>
          <w:sz w:val="20"/>
        </w:rPr>
        <w:t>9.2 Waste must never be left in public areas, hung on fences, or left beside bins.</w:t>
      </w:r>
    </w:p>
    <w:p w14:paraId="1B9DB646" w14:textId="77777777" w:rsidR="00B40554" w:rsidRPr="00B40554" w:rsidRDefault="00B40554" w:rsidP="00B40554">
      <w:pPr>
        <w:rPr>
          <w:sz w:val="20"/>
        </w:rPr>
      </w:pPr>
      <w:r w:rsidRPr="00B40554">
        <w:rPr>
          <w:sz w:val="20"/>
        </w:rPr>
        <w:t>9.3 Walkers must minimise disturbance to wildlife and avoid damaging green spaces.</w:t>
      </w:r>
    </w:p>
    <w:p w14:paraId="0C664E29" w14:textId="77777777" w:rsidR="00B40554" w:rsidRPr="00B40554" w:rsidRDefault="00B40554" w:rsidP="00B40554">
      <w:pPr>
        <w:rPr>
          <w:sz w:val="20"/>
        </w:rPr>
      </w:pPr>
      <w:r w:rsidRPr="00B40554">
        <w:rPr>
          <w:b/>
          <w:sz w:val="20"/>
        </w:rPr>
        <w:t>10. Transport and Vehicle Use</w:t>
      </w:r>
    </w:p>
    <w:p w14:paraId="4BD12D3F" w14:textId="77777777" w:rsidR="00B40554" w:rsidRPr="00B40554" w:rsidRDefault="00B40554" w:rsidP="00B40554">
      <w:pPr>
        <w:rPr>
          <w:sz w:val="20"/>
        </w:rPr>
      </w:pPr>
      <w:r w:rsidRPr="00B40554">
        <w:rPr>
          <w:sz w:val="20"/>
        </w:rPr>
        <w:t>10.1 Vehicles used for dog transport must be legal, insured for business use, ventilated and escape‑proof.</w:t>
      </w:r>
    </w:p>
    <w:p w14:paraId="32C1A620" w14:textId="77777777" w:rsidR="00B40554" w:rsidRPr="00B40554" w:rsidRDefault="00B40554" w:rsidP="00B40554">
      <w:pPr>
        <w:rPr>
          <w:sz w:val="20"/>
        </w:rPr>
      </w:pPr>
      <w:r w:rsidRPr="00B40554">
        <w:rPr>
          <w:sz w:val="20"/>
        </w:rPr>
        <w:t>10.2 Dogs must never be left unattended in vehicles.</w:t>
      </w:r>
    </w:p>
    <w:p w14:paraId="4A0EE41A" w14:textId="77777777" w:rsidR="00B40554" w:rsidRPr="00B40554" w:rsidRDefault="00B40554" w:rsidP="00B40554">
      <w:pPr>
        <w:rPr>
          <w:sz w:val="20"/>
        </w:rPr>
      </w:pPr>
      <w:r w:rsidRPr="00B40554">
        <w:rPr>
          <w:b/>
          <w:sz w:val="20"/>
        </w:rPr>
        <w:t>11. Prohibited Practices</w:t>
      </w:r>
    </w:p>
    <w:p w14:paraId="3851A86A" w14:textId="77777777" w:rsidR="00B40554" w:rsidRPr="00B40554" w:rsidRDefault="00B40554" w:rsidP="00B40554">
      <w:pPr>
        <w:rPr>
          <w:sz w:val="20"/>
        </w:rPr>
      </w:pPr>
      <w:r w:rsidRPr="00B40554">
        <w:rPr>
          <w:sz w:val="20"/>
        </w:rPr>
        <w:t>11.1 Extendable leads must not be used in busy areas.</w:t>
      </w:r>
    </w:p>
    <w:p w14:paraId="2FB6C4B9" w14:textId="77777777" w:rsidR="00B40554" w:rsidRPr="00B40554" w:rsidRDefault="00B40554" w:rsidP="00B40554">
      <w:pPr>
        <w:rPr>
          <w:sz w:val="20"/>
        </w:rPr>
      </w:pPr>
      <w:r w:rsidRPr="00B40554">
        <w:rPr>
          <w:sz w:val="20"/>
        </w:rPr>
        <w:t>11.2 Aggressive or reactive dogs must not be mixed with incompatible dogs.</w:t>
      </w:r>
    </w:p>
    <w:p w14:paraId="11A5BB5C" w14:textId="77777777" w:rsidR="00B40554" w:rsidRPr="00B40554" w:rsidRDefault="00B40554" w:rsidP="00B40554">
      <w:pPr>
        <w:rPr>
          <w:sz w:val="20"/>
        </w:rPr>
      </w:pPr>
      <w:r w:rsidRPr="00B40554">
        <w:rPr>
          <w:sz w:val="20"/>
        </w:rPr>
        <w:t>11.3 Dogs must not be walked into prohibited PSPO zones.</w:t>
      </w:r>
    </w:p>
    <w:p w14:paraId="1E117D35" w14:textId="77777777" w:rsidR="00B40554" w:rsidRPr="00B40554" w:rsidRDefault="00B40554" w:rsidP="00B40554">
      <w:pPr>
        <w:rPr>
          <w:sz w:val="20"/>
        </w:rPr>
      </w:pPr>
      <w:r w:rsidRPr="00B40554">
        <w:rPr>
          <w:sz w:val="20"/>
        </w:rPr>
        <w:t>11.4 Walkers must not operate commercial training without permission.</w:t>
      </w:r>
    </w:p>
    <w:p w14:paraId="1FFD2A5B" w14:textId="77777777" w:rsidR="00B40554" w:rsidRPr="00B40554" w:rsidRDefault="00B40554" w:rsidP="00B40554">
      <w:pPr>
        <w:rPr>
          <w:sz w:val="20"/>
        </w:rPr>
      </w:pPr>
      <w:r w:rsidRPr="00B40554">
        <w:rPr>
          <w:b/>
          <w:sz w:val="20"/>
        </w:rPr>
        <w:lastRenderedPageBreak/>
        <w:t>12. Multi‑Dog Group Management</w:t>
      </w:r>
    </w:p>
    <w:p w14:paraId="4E4E9F34" w14:textId="77777777" w:rsidR="00B40554" w:rsidRPr="00B40554" w:rsidRDefault="00B40554" w:rsidP="00B40554">
      <w:pPr>
        <w:rPr>
          <w:sz w:val="20"/>
        </w:rPr>
      </w:pPr>
      <w:r w:rsidRPr="00B40554">
        <w:rPr>
          <w:sz w:val="20"/>
        </w:rPr>
        <w:t>12.1 Dogs must be grouped appropriately based on temperament, recall, size, and sociability.</w:t>
      </w:r>
    </w:p>
    <w:p w14:paraId="393E65EF" w14:textId="77777777" w:rsidR="00B40554" w:rsidRPr="00B40554" w:rsidRDefault="00B40554" w:rsidP="00B40554">
      <w:pPr>
        <w:rPr>
          <w:sz w:val="20"/>
        </w:rPr>
      </w:pPr>
      <w:r w:rsidRPr="00B40554">
        <w:rPr>
          <w:sz w:val="20"/>
        </w:rPr>
        <w:t>12.2 Reactive dogs must be muzzled and walked separately unless assessed by a behaviourist.</w:t>
      </w:r>
    </w:p>
    <w:p w14:paraId="29D945B6" w14:textId="77777777" w:rsidR="00B40554" w:rsidRPr="00B40554" w:rsidRDefault="00B40554" w:rsidP="00B40554">
      <w:pPr>
        <w:rPr>
          <w:sz w:val="20"/>
        </w:rPr>
      </w:pPr>
      <w:r w:rsidRPr="00B40554">
        <w:rPr>
          <w:b/>
          <w:sz w:val="20"/>
        </w:rPr>
        <w:t>13. Record Keeping</w:t>
      </w:r>
    </w:p>
    <w:p w14:paraId="0F542053" w14:textId="77777777" w:rsidR="00B40554" w:rsidRPr="00B40554" w:rsidRDefault="00B40554" w:rsidP="00B40554">
      <w:pPr>
        <w:rPr>
          <w:sz w:val="20"/>
        </w:rPr>
      </w:pPr>
      <w:r w:rsidRPr="00B40554">
        <w:rPr>
          <w:sz w:val="20"/>
        </w:rPr>
        <w:t>13.1 Walkers must keep client details, dog details (breed, age, microchip, vet), incident logs, and insurance documentation.</w:t>
      </w:r>
    </w:p>
    <w:p w14:paraId="2968D563" w14:textId="77777777" w:rsidR="00B40554" w:rsidRPr="00B40554" w:rsidRDefault="00B40554" w:rsidP="00B40554">
      <w:pPr>
        <w:rPr>
          <w:sz w:val="20"/>
        </w:rPr>
      </w:pPr>
      <w:r w:rsidRPr="00B40554">
        <w:rPr>
          <w:sz w:val="20"/>
        </w:rPr>
        <w:t>13.2 Records must be produced to the Council on request.</w:t>
      </w:r>
    </w:p>
    <w:p w14:paraId="35CF0A83" w14:textId="77777777" w:rsidR="00B40554" w:rsidRPr="00B40554" w:rsidRDefault="00B40554" w:rsidP="00B40554">
      <w:pPr>
        <w:rPr>
          <w:sz w:val="20"/>
        </w:rPr>
      </w:pPr>
      <w:r w:rsidRPr="00B40554">
        <w:rPr>
          <w:b/>
          <w:sz w:val="20"/>
        </w:rPr>
        <w:t>14. Incident Reporting</w:t>
      </w:r>
    </w:p>
    <w:p w14:paraId="45AB3F5E" w14:textId="6D0BD673" w:rsidR="007978E9" w:rsidRDefault="00B40554" w:rsidP="00B40554">
      <w:pPr>
        <w:rPr>
          <w:sz w:val="20"/>
        </w:rPr>
      </w:pPr>
      <w:r w:rsidRPr="00B40554">
        <w:rPr>
          <w:sz w:val="20"/>
        </w:rPr>
        <w:t xml:space="preserve">14.1 All </w:t>
      </w:r>
      <w:r w:rsidR="007978E9">
        <w:rPr>
          <w:sz w:val="20"/>
        </w:rPr>
        <w:t xml:space="preserve">dog-related </w:t>
      </w:r>
      <w:r w:rsidRPr="00B40554">
        <w:rPr>
          <w:sz w:val="20"/>
        </w:rPr>
        <w:t>incidents involving injury</w:t>
      </w:r>
      <w:r w:rsidR="007978E9">
        <w:rPr>
          <w:sz w:val="20"/>
        </w:rPr>
        <w:t xml:space="preserve"> or</w:t>
      </w:r>
      <w:r w:rsidRPr="00B40554">
        <w:rPr>
          <w:sz w:val="20"/>
        </w:rPr>
        <w:t xml:space="preserve"> aggression</w:t>
      </w:r>
      <w:r w:rsidR="007978E9">
        <w:rPr>
          <w:sz w:val="20"/>
        </w:rPr>
        <w:t xml:space="preserve"> of a third party must be reported immediately to the Police.</w:t>
      </w:r>
    </w:p>
    <w:p w14:paraId="62D30B5F" w14:textId="5BBF3A22" w:rsidR="00B40554" w:rsidRPr="00B40554" w:rsidRDefault="007978E9" w:rsidP="00B40554">
      <w:pPr>
        <w:rPr>
          <w:sz w:val="20"/>
        </w:rPr>
      </w:pPr>
      <w:r>
        <w:rPr>
          <w:sz w:val="20"/>
        </w:rPr>
        <w:t>14.2 L</w:t>
      </w:r>
      <w:r w:rsidR="00B40554" w:rsidRPr="00B40554">
        <w:rPr>
          <w:sz w:val="20"/>
        </w:rPr>
        <w:t>ost dog</w:t>
      </w:r>
      <w:r>
        <w:rPr>
          <w:sz w:val="20"/>
        </w:rPr>
        <w:t>s</w:t>
      </w:r>
      <w:r w:rsidR="00B40554" w:rsidRPr="00B40554">
        <w:rPr>
          <w:sz w:val="20"/>
        </w:rPr>
        <w:t xml:space="preserve"> must be reported </w:t>
      </w:r>
      <w:r>
        <w:rPr>
          <w:sz w:val="20"/>
        </w:rPr>
        <w:t xml:space="preserve">to the Local Authority </w:t>
      </w:r>
      <w:r w:rsidR="00B40554" w:rsidRPr="00B40554">
        <w:rPr>
          <w:sz w:val="20"/>
        </w:rPr>
        <w:t>within 24 hours.</w:t>
      </w:r>
    </w:p>
    <w:p w14:paraId="556815CD" w14:textId="16FD232A" w:rsidR="00B40554" w:rsidRPr="00B40554" w:rsidRDefault="00B40554" w:rsidP="00B40554">
      <w:pPr>
        <w:rPr>
          <w:sz w:val="20"/>
        </w:rPr>
      </w:pPr>
      <w:r w:rsidRPr="00B40554">
        <w:rPr>
          <w:sz w:val="20"/>
        </w:rPr>
        <w:t>14.</w:t>
      </w:r>
      <w:r w:rsidR="007978E9">
        <w:rPr>
          <w:sz w:val="20"/>
        </w:rPr>
        <w:t>3</w:t>
      </w:r>
      <w:r w:rsidRPr="00B40554">
        <w:rPr>
          <w:sz w:val="20"/>
        </w:rPr>
        <w:t xml:space="preserve"> Failure to report may result in enforcement or revocation.</w:t>
      </w:r>
    </w:p>
    <w:p w14:paraId="15192E98" w14:textId="77777777" w:rsidR="00B40554" w:rsidRPr="00B40554" w:rsidRDefault="00B40554" w:rsidP="00B40554">
      <w:pPr>
        <w:rPr>
          <w:sz w:val="20"/>
        </w:rPr>
      </w:pPr>
      <w:r w:rsidRPr="00B40554">
        <w:rPr>
          <w:b/>
          <w:sz w:val="20"/>
        </w:rPr>
        <w:t>15. Duration and Renewal</w:t>
      </w:r>
    </w:p>
    <w:p w14:paraId="021D3DE3" w14:textId="77777777" w:rsidR="00B40554" w:rsidRPr="00B40554" w:rsidRDefault="00B40554" w:rsidP="00B40554">
      <w:pPr>
        <w:rPr>
          <w:sz w:val="20"/>
        </w:rPr>
      </w:pPr>
      <w:r w:rsidRPr="00B40554">
        <w:rPr>
          <w:sz w:val="20"/>
        </w:rPr>
        <w:t>15.1 Licences run annually commencing on the date of issue.</w:t>
      </w:r>
    </w:p>
    <w:p w14:paraId="36DBD793" w14:textId="77777777" w:rsidR="00B40554" w:rsidRPr="00B40554" w:rsidRDefault="00B40554" w:rsidP="00B40554">
      <w:pPr>
        <w:rPr>
          <w:sz w:val="20"/>
        </w:rPr>
      </w:pPr>
      <w:r w:rsidRPr="00B40554">
        <w:rPr>
          <w:sz w:val="20"/>
        </w:rPr>
        <w:t>15.2 Renewal applications require updated evidence.</w:t>
      </w:r>
    </w:p>
    <w:p w14:paraId="2AE9FF64" w14:textId="77777777" w:rsidR="00B40554" w:rsidRPr="00B40554" w:rsidRDefault="00B40554" w:rsidP="00B40554">
      <w:pPr>
        <w:rPr>
          <w:sz w:val="20"/>
        </w:rPr>
      </w:pPr>
      <w:r w:rsidRPr="00B40554">
        <w:rPr>
          <w:sz w:val="20"/>
        </w:rPr>
        <w:t>15.3 Renewal applications must be submitted before the expiration date of the existing licence, or they may be treated as a new application.</w:t>
      </w:r>
    </w:p>
    <w:p w14:paraId="6DF779C4" w14:textId="77777777" w:rsidR="00B40554" w:rsidRPr="00B40554" w:rsidRDefault="00B40554" w:rsidP="00B40554">
      <w:pPr>
        <w:rPr>
          <w:sz w:val="20"/>
        </w:rPr>
      </w:pPr>
      <w:r w:rsidRPr="00B40554">
        <w:rPr>
          <w:b/>
          <w:sz w:val="20"/>
        </w:rPr>
        <w:t>16. Variation or Revocation</w:t>
      </w:r>
    </w:p>
    <w:p w14:paraId="4A073742" w14:textId="77777777" w:rsidR="00B40554" w:rsidRPr="00B40554" w:rsidRDefault="00B40554" w:rsidP="00B40554">
      <w:pPr>
        <w:rPr>
          <w:sz w:val="20"/>
        </w:rPr>
      </w:pPr>
      <w:r w:rsidRPr="00B40554">
        <w:rPr>
          <w:sz w:val="20"/>
        </w:rPr>
        <w:t>16.1 The Council may amend conditions at any time in the interest of safety or welfare.</w:t>
      </w:r>
    </w:p>
    <w:p w14:paraId="11DFBDEA" w14:textId="77777777" w:rsidR="00B40554" w:rsidRPr="00B40554" w:rsidRDefault="00B40554" w:rsidP="00B40554">
      <w:pPr>
        <w:rPr>
          <w:sz w:val="20"/>
        </w:rPr>
      </w:pPr>
      <w:r w:rsidRPr="00B40554">
        <w:rPr>
          <w:sz w:val="20"/>
        </w:rPr>
        <w:t>16.2 Non‑compliance may result in suspension or revocation.</w:t>
      </w:r>
    </w:p>
    <w:p w14:paraId="4F8572CE" w14:textId="77777777" w:rsidR="0047058F" w:rsidRPr="00B40554" w:rsidRDefault="0047058F" w:rsidP="00CC127A">
      <w:pPr>
        <w:rPr>
          <w:b/>
          <w:sz w:val="20"/>
        </w:rPr>
      </w:pPr>
    </w:p>
    <w:sectPr w:rsidR="0047058F" w:rsidRPr="00B40554" w:rsidSect="00F51897">
      <w:headerReference w:type="default" r:id="rId11"/>
      <w:footerReference w:type="default" r:id="rId12"/>
      <w:pgSz w:w="11906" w:h="16838"/>
      <w:pgMar w:top="1560" w:right="1440" w:bottom="720" w:left="1440" w:header="0" w:footer="1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62CFE" w14:textId="77777777" w:rsidR="004D4494" w:rsidRDefault="004D4494">
      <w:r>
        <w:separator/>
      </w:r>
    </w:p>
  </w:endnote>
  <w:endnote w:type="continuationSeparator" w:id="0">
    <w:p w14:paraId="7B3704E1" w14:textId="77777777" w:rsidR="004D4494" w:rsidRDefault="004D4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C4AC5" w14:textId="77777777" w:rsidR="008113FA" w:rsidRDefault="008113FA">
    <w:pPr>
      <w:pStyle w:val="Footer"/>
      <w:jc w:val="right"/>
    </w:pPr>
  </w:p>
  <w:p w14:paraId="112D1A99" w14:textId="77777777" w:rsidR="008113FA" w:rsidRDefault="008113FA">
    <w:pPr>
      <w:pStyle w:val="Footer"/>
      <w:jc w:val="right"/>
    </w:pPr>
    <w:r>
      <w:rPr>
        <w:lang w:val="en-US"/>
      </w:rPr>
      <w:t xml:space="preserve">Page </w:t>
    </w:r>
    <w:r>
      <w:rPr>
        <w:lang w:val="en-US"/>
      </w:rPr>
      <w:fldChar w:fldCharType="begin"/>
    </w:r>
    <w:r>
      <w:rPr>
        <w:lang w:val="en-US"/>
      </w:rPr>
      <w:instrText xml:space="preserve"> PAGE </w:instrText>
    </w:r>
    <w:r>
      <w:rPr>
        <w:lang w:val="en-US"/>
      </w:rPr>
      <w:fldChar w:fldCharType="separate"/>
    </w:r>
    <w:r w:rsidR="00554B9B">
      <w:rPr>
        <w:noProof/>
        <w:lang w:val="en-US"/>
      </w:rPr>
      <w:t>6</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554B9B">
      <w:rPr>
        <w:noProof/>
        <w:lang w:val="en-US"/>
      </w:rPr>
      <w:t>6</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E57A7" w14:textId="77777777" w:rsidR="004D4494" w:rsidRDefault="004D4494">
      <w:r>
        <w:separator/>
      </w:r>
    </w:p>
  </w:footnote>
  <w:footnote w:type="continuationSeparator" w:id="0">
    <w:p w14:paraId="3EF6D581" w14:textId="77777777" w:rsidR="004D4494" w:rsidRDefault="004D4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4695" w14:textId="220155AF" w:rsidR="00F51897" w:rsidRDefault="00753DB9">
    <w:pPr>
      <w:pStyle w:val="Header"/>
    </w:pPr>
    <w:r>
      <w:rPr>
        <w:noProof/>
      </w:rPr>
      <w:drawing>
        <wp:anchor distT="0" distB="0" distL="114300" distR="114300" simplePos="0" relativeHeight="251657728" behindDoc="1" locked="0" layoutInCell="1" allowOverlap="1" wp14:anchorId="2376799A" wp14:editId="2A5BE232">
          <wp:simplePos x="0" y="0"/>
          <wp:positionH relativeFrom="page">
            <wp:posOffset>1676400</wp:posOffset>
          </wp:positionH>
          <wp:positionV relativeFrom="paragraph">
            <wp:posOffset>-36830</wp:posOffset>
          </wp:positionV>
          <wp:extent cx="6151245" cy="1238885"/>
          <wp:effectExtent l="0" t="0" r="0" b="0"/>
          <wp:wrapNone/>
          <wp:docPr id="1"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1245" cy="12388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EF5"/>
    <w:rsid w:val="0001076E"/>
    <w:rsid w:val="000310BE"/>
    <w:rsid w:val="00045883"/>
    <w:rsid w:val="000B0F5A"/>
    <w:rsid w:val="000F1C4D"/>
    <w:rsid w:val="000F632F"/>
    <w:rsid w:val="00127EFD"/>
    <w:rsid w:val="001361B7"/>
    <w:rsid w:val="001379C5"/>
    <w:rsid w:val="001630B6"/>
    <w:rsid w:val="00180EF9"/>
    <w:rsid w:val="001850E2"/>
    <w:rsid w:val="001868A1"/>
    <w:rsid w:val="001B5DF0"/>
    <w:rsid w:val="001C13D9"/>
    <w:rsid w:val="001D1219"/>
    <w:rsid w:val="001D2432"/>
    <w:rsid w:val="001D4737"/>
    <w:rsid w:val="00213745"/>
    <w:rsid w:val="00217454"/>
    <w:rsid w:val="00223D7F"/>
    <w:rsid w:val="002363F6"/>
    <w:rsid w:val="0024569F"/>
    <w:rsid w:val="00252491"/>
    <w:rsid w:val="00253895"/>
    <w:rsid w:val="00272430"/>
    <w:rsid w:val="002874A8"/>
    <w:rsid w:val="00292A30"/>
    <w:rsid w:val="002D3198"/>
    <w:rsid w:val="002E7B2E"/>
    <w:rsid w:val="002E7B93"/>
    <w:rsid w:val="002F631D"/>
    <w:rsid w:val="002F7C8F"/>
    <w:rsid w:val="00324861"/>
    <w:rsid w:val="0036187F"/>
    <w:rsid w:val="00372453"/>
    <w:rsid w:val="00374B63"/>
    <w:rsid w:val="003826EF"/>
    <w:rsid w:val="003836F6"/>
    <w:rsid w:val="003904B7"/>
    <w:rsid w:val="00392B54"/>
    <w:rsid w:val="003A07DE"/>
    <w:rsid w:val="003A0E05"/>
    <w:rsid w:val="003A4D6A"/>
    <w:rsid w:val="003B361A"/>
    <w:rsid w:val="003B5FD6"/>
    <w:rsid w:val="003D5240"/>
    <w:rsid w:val="003F50E6"/>
    <w:rsid w:val="003F7BAF"/>
    <w:rsid w:val="00407287"/>
    <w:rsid w:val="004238E2"/>
    <w:rsid w:val="004348E0"/>
    <w:rsid w:val="004479F6"/>
    <w:rsid w:val="00455379"/>
    <w:rsid w:val="0047058F"/>
    <w:rsid w:val="004835DC"/>
    <w:rsid w:val="00493E15"/>
    <w:rsid w:val="00494665"/>
    <w:rsid w:val="004952B0"/>
    <w:rsid w:val="00495752"/>
    <w:rsid w:val="004B1AFC"/>
    <w:rsid w:val="004B5FFC"/>
    <w:rsid w:val="004D3C0A"/>
    <w:rsid w:val="004D4494"/>
    <w:rsid w:val="004F744C"/>
    <w:rsid w:val="00505A78"/>
    <w:rsid w:val="005118AD"/>
    <w:rsid w:val="0051641F"/>
    <w:rsid w:val="00531F8D"/>
    <w:rsid w:val="005345CD"/>
    <w:rsid w:val="005377E0"/>
    <w:rsid w:val="00543AFC"/>
    <w:rsid w:val="00554B9B"/>
    <w:rsid w:val="005608FB"/>
    <w:rsid w:val="0057096C"/>
    <w:rsid w:val="00572423"/>
    <w:rsid w:val="00572A3F"/>
    <w:rsid w:val="005807C9"/>
    <w:rsid w:val="00581610"/>
    <w:rsid w:val="005A7361"/>
    <w:rsid w:val="005B36FA"/>
    <w:rsid w:val="005D0D67"/>
    <w:rsid w:val="005E63CE"/>
    <w:rsid w:val="005E65A2"/>
    <w:rsid w:val="00602A4D"/>
    <w:rsid w:val="00602CB2"/>
    <w:rsid w:val="0062759C"/>
    <w:rsid w:val="006458F3"/>
    <w:rsid w:val="00687992"/>
    <w:rsid w:val="006953F5"/>
    <w:rsid w:val="006E27D1"/>
    <w:rsid w:val="006E4846"/>
    <w:rsid w:val="00707DD5"/>
    <w:rsid w:val="00732D6B"/>
    <w:rsid w:val="0073767A"/>
    <w:rsid w:val="00740AFB"/>
    <w:rsid w:val="00743A0A"/>
    <w:rsid w:val="00744652"/>
    <w:rsid w:val="007504A9"/>
    <w:rsid w:val="00753DB9"/>
    <w:rsid w:val="007901DC"/>
    <w:rsid w:val="007929C5"/>
    <w:rsid w:val="007978E9"/>
    <w:rsid w:val="007C5A5B"/>
    <w:rsid w:val="007C6D2C"/>
    <w:rsid w:val="007E323E"/>
    <w:rsid w:val="007E48DE"/>
    <w:rsid w:val="007F13A3"/>
    <w:rsid w:val="008007E4"/>
    <w:rsid w:val="008017F8"/>
    <w:rsid w:val="00810EF5"/>
    <w:rsid w:val="008113FA"/>
    <w:rsid w:val="00826721"/>
    <w:rsid w:val="008329E2"/>
    <w:rsid w:val="00833552"/>
    <w:rsid w:val="00835F7E"/>
    <w:rsid w:val="00843A3C"/>
    <w:rsid w:val="00856250"/>
    <w:rsid w:val="00876E96"/>
    <w:rsid w:val="008839F6"/>
    <w:rsid w:val="00884042"/>
    <w:rsid w:val="008901C4"/>
    <w:rsid w:val="008B2D6C"/>
    <w:rsid w:val="00916103"/>
    <w:rsid w:val="00922CB7"/>
    <w:rsid w:val="0094734E"/>
    <w:rsid w:val="009504F1"/>
    <w:rsid w:val="00970675"/>
    <w:rsid w:val="00977FCD"/>
    <w:rsid w:val="0098788B"/>
    <w:rsid w:val="00990956"/>
    <w:rsid w:val="009A3098"/>
    <w:rsid w:val="009C3C22"/>
    <w:rsid w:val="009C6FAA"/>
    <w:rsid w:val="009D1343"/>
    <w:rsid w:val="009E096F"/>
    <w:rsid w:val="009E4AC2"/>
    <w:rsid w:val="009F0AED"/>
    <w:rsid w:val="009F2EE4"/>
    <w:rsid w:val="00A03EFD"/>
    <w:rsid w:val="00A0595D"/>
    <w:rsid w:val="00A13357"/>
    <w:rsid w:val="00A82C88"/>
    <w:rsid w:val="00A83619"/>
    <w:rsid w:val="00A96D5A"/>
    <w:rsid w:val="00AA1745"/>
    <w:rsid w:val="00AA2AA0"/>
    <w:rsid w:val="00AB6099"/>
    <w:rsid w:val="00AC0519"/>
    <w:rsid w:val="00AC617C"/>
    <w:rsid w:val="00AD09EE"/>
    <w:rsid w:val="00AD6922"/>
    <w:rsid w:val="00AE0AD5"/>
    <w:rsid w:val="00B0049E"/>
    <w:rsid w:val="00B05933"/>
    <w:rsid w:val="00B30749"/>
    <w:rsid w:val="00B30DB1"/>
    <w:rsid w:val="00B31EA9"/>
    <w:rsid w:val="00B40554"/>
    <w:rsid w:val="00B549FC"/>
    <w:rsid w:val="00B54E31"/>
    <w:rsid w:val="00B57DA1"/>
    <w:rsid w:val="00BB31A5"/>
    <w:rsid w:val="00BB502E"/>
    <w:rsid w:val="00BC181A"/>
    <w:rsid w:val="00BC306E"/>
    <w:rsid w:val="00BD6925"/>
    <w:rsid w:val="00BE33D3"/>
    <w:rsid w:val="00C045B9"/>
    <w:rsid w:val="00C269EC"/>
    <w:rsid w:val="00C46831"/>
    <w:rsid w:val="00C47165"/>
    <w:rsid w:val="00C471AE"/>
    <w:rsid w:val="00C625A8"/>
    <w:rsid w:val="00C64E11"/>
    <w:rsid w:val="00C730AE"/>
    <w:rsid w:val="00C75FF7"/>
    <w:rsid w:val="00C95A96"/>
    <w:rsid w:val="00CA0DE4"/>
    <w:rsid w:val="00CA18A3"/>
    <w:rsid w:val="00CA44D9"/>
    <w:rsid w:val="00CC127A"/>
    <w:rsid w:val="00CC3036"/>
    <w:rsid w:val="00CC5A83"/>
    <w:rsid w:val="00CC751C"/>
    <w:rsid w:val="00CD7F6D"/>
    <w:rsid w:val="00D03BC2"/>
    <w:rsid w:val="00D1102B"/>
    <w:rsid w:val="00D34C7F"/>
    <w:rsid w:val="00D410F1"/>
    <w:rsid w:val="00D52AFB"/>
    <w:rsid w:val="00D60EE7"/>
    <w:rsid w:val="00D63EC7"/>
    <w:rsid w:val="00D92E79"/>
    <w:rsid w:val="00D9354A"/>
    <w:rsid w:val="00D96EDD"/>
    <w:rsid w:val="00DA2FF0"/>
    <w:rsid w:val="00DC1F37"/>
    <w:rsid w:val="00DD31A7"/>
    <w:rsid w:val="00DE0541"/>
    <w:rsid w:val="00E144F7"/>
    <w:rsid w:val="00E166DA"/>
    <w:rsid w:val="00E345A2"/>
    <w:rsid w:val="00E35730"/>
    <w:rsid w:val="00E41121"/>
    <w:rsid w:val="00E4524C"/>
    <w:rsid w:val="00E61ADF"/>
    <w:rsid w:val="00EA1509"/>
    <w:rsid w:val="00EA3DAE"/>
    <w:rsid w:val="00EC204F"/>
    <w:rsid w:val="00EE4FA2"/>
    <w:rsid w:val="00EF0E7C"/>
    <w:rsid w:val="00EF6197"/>
    <w:rsid w:val="00EF7CE4"/>
    <w:rsid w:val="00F4204F"/>
    <w:rsid w:val="00F477AA"/>
    <w:rsid w:val="00F51897"/>
    <w:rsid w:val="00F546D3"/>
    <w:rsid w:val="00F56086"/>
    <w:rsid w:val="00F65256"/>
    <w:rsid w:val="00F769E1"/>
    <w:rsid w:val="00F87EED"/>
    <w:rsid w:val="00FD7A06"/>
    <w:rsid w:val="00FE5FFF"/>
    <w:rsid w:val="00FF0837"/>
    <w:rsid w:val="00FF17B8"/>
    <w:rsid w:val="00FF41B8"/>
    <w:rsid w:val="00FF6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1CC01"/>
  <w15:chartTrackingRefBased/>
  <w15:docId w15:val="{D62C5F9B-9E0B-4922-8F68-223895E38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45CD"/>
    <w:rPr>
      <w:rFonts w:ascii="Arial" w:hAnsi="Arial"/>
      <w:sz w:val="24"/>
      <w:lang w:eastAsia="en-US"/>
    </w:rPr>
  </w:style>
  <w:style w:type="paragraph" w:styleId="Heading1">
    <w:name w:val="heading 1"/>
    <w:basedOn w:val="Normal"/>
    <w:next w:val="Normal"/>
    <w:link w:val="Heading1Char"/>
    <w:qFormat/>
    <w:rsid w:val="0057096C"/>
    <w:pPr>
      <w:keepNext/>
      <w:tabs>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outlineLvl w:val="0"/>
    </w:pPr>
    <w:rPr>
      <w:rFonts w:ascii="Univers" w:hAnsi="Univers"/>
      <w:sz w:val="22"/>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180EF9"/>
    <w:rPr>
      <w:rFonts w:ascii="Segoe UI" w:hAnsi="Segoe UI" w:cs="Segoe UI"/>
      <w:sz w:val="18"/>
      <w:szCs w:val="18"/>
    </w:rPr>
  </w:style>
  <w:style w:type="character" w:customStyle="1" w:styleId="BalloonTextChar">
    <w:name w:val="Balloon Text Char"/>
    <w:link w:val="BalloonText"/>
    <w:rsid w:val="00180EF9"/>
    <w:rPr>
      <w:rFonts w:ascii="Segoe UI" w:hAnsi="Segoe UI" w:cs="Segoe UI"/>
      <w:sz w:val="18"/>
      <w:szCs w:val="18"/>
      <w:lang w:eastAsia="en-US"/>
    </w:rPr>
  </w:style>
  <w:style w:type="character" w:customStyle="1" w:styleId="Heading1Char">
    <w:name w:val="Heading 1 Char"/>
    <w:link w:val="Heading1"/>
    <w:rsid w:val="0057096C"/>
    <w:rPr>
      <w:rFonts w:ascii="Univers" w:hAnsi="Univers"/>
      <w:sz w:val="22"/>
      <w:u w:val="single"/>
    </w:rPr>
  </w:style>
  <w:style w:type="table" w:styleId="TableGrid">
    <w:name w:val="Table Grid"/>
    <w:basedOn w:val="TableNormal"/>
    <w:rsid w:val="00BC3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BC306E"/>
    <w:pPr>
      <w:ind w:left="689"/>
    </w:pPr>
    <w:rPr>
      <w:rFonts w:ascii="Times New Roman" w:hAnsi="Times New Roman"/>
      <w:sz w:val="19"/>
      <w:lang w:eastAsia="en-GB"/>
    </w:rPr>
  </w:style>
  <w:style w:type="character" w:customStyle="1" w:styleId="BodyTextIndentChar">
    <w:name w:val="Body Text Indent Char"/>
    <w:link w:val="BodyTextIndent"/>
    <w:rsid w:val="00BC306E"/>
    <w:rPr>
      <w:sz w:val="19"/>
    </w:rPr>
  </w:style>
  <w:style w:type="character" w:styleId="Hyperlink">
    <w:name w:val="Hyperlink"/>
    <w:unhideWhenUsed/>
    <w:rsid w:val="00A0595D"/>
    <w:rPr>
      <w:color w:val="0563C1"/>
      <w:u w:val="single"/>
    </w:rPr>
  </w:style>
  <w:style w:type="character" w:styleId="UnresolvedMention">
    <w:name w:val="Unresolved Mention"/>
    <w:uiPriority w:val="99"/>
    <w:semiHidden/>
    <w:unhideWhenUsed/>
    <w:rsid w:val="00A05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84333">
      <w:bodyDiv w:val="1"/>
      <w:marLeft w:val="0"/>
      <w:marRight w:val="0"/>
      <w:marTop w:val="0"/>
      <w:marBottom w:val="0"/>
      <w:divBdr>
        <w:top w:val="none" w:sz="0" w:space="0" w:color="auto"/>
        <w:left w:val="none" w:sz="0" w:space="0" w:color="auto"/>
        <w:bottom w:val="none" w:sz="0" w:space="0" w:color="auto"/>
        <w:right w:val="none" w:sz="0" w:space="0" w:color="auto"/>
      </w:divBdr>
    </w:div>
    <w:div w:id="104272576">
      <w:bodyDiv w:val="1"/>
      <w:marLeft w:val="0"/>
      <w:marRight w:val="0"/>
      <w:marTop w:val="0"/>
      <w:marBottom w:val="0"/>
      <w:divBdr>
        <w:top w:val="none" w:sz="0" w:space="0" w:color="auto"/>
        <w:left w:val="none" w:sz="0" w:space="0" w:color="auto"/>
        <w:bottom w:val="none" w:sz="0" w:space="0" w:color="auto"/>
        <w:right w:val="none" w:sz="0" w:space="0" w:color="auto"/>
      </w:divBdr>
    </w:div>
    <w:div w:id="133377192">
      <w:bodyDiv w:val="1"/>
      <w:marLeft w:val="0"/>
      <w:marRight w:val="0"/>
      <w:marTop w:val="0"/>
      <w:marBottom w:val="0"/>
      <w:divBdr>
        <w:top w:val="none" w:sz="0" w:space="0" w:color="auto"/>
        <w:left w:val="none" w:sz="0" w:space="0" w:color="auto"/>
        <w:bottom w:val="none" w:sz="0" w:space="0" w:color="auto"/>
        <w:right w:val="none" w:sz="0" w:space="0" w:color="auto"/>
      </w:divBdr>
    </w:div>
    <w:div w:id="156313879">
      <w:bodyDiv w:val="1"/>
      <w:marLeft w:val="0"/>
      <w:marRight w:val="0"/>
      <w:marTop w:val="0"/>
      <w:marBottom w:val="0"/>
      <w:divBdr>
        <w:top w:val="none" w:sz="0" w:space="0" w:color="auto"/>
        <w:left w:val="none" w:sz="0" w:space="0" w:color="auto"/>
        <w:bottom w:val="none" w:sz="0" w:space="0" w:color="auto"/>
        <w:right w:val="none" w:sz="0" w:space="0" w:color="auto"/>
      </w:divBdr>
    </w:div>
    <w:div w:id="280185056">
      <w:bodyDiv w:val="1"/>
      <w:marLeft w:val="0"/>
      <w:marRight w:val="0"/>
      <w:marTop w:val="0"/>
      <w:marBottom w:val="0"/>
      <w:divBdr>
        <w:top w:val="none" w:sz="0" w:space="0" w:color="auto"/>
        <w:left w:val="none" w:sz="0" w:space="0" w:color="auto"/>
        <w:bottom w:val="none" w:sz="0" w:space="0" w:color="auto"/>
        <w:right w:val="none" w:sz="0" w:space="0" w:color="auto"/>
      </w:divBdr>
    </w:div>
    <w:div w:id="444496218">
      <w:bodyDiv w:val="1"/>
      <w:marLeft w:val="0"/>
      <w:marRight w:val="0"/>
      <w:marTop w:val="0"/>
      <w:marBottom w:val="0"/>
      <w:divBdr>
        <w:top w:val="none" w:sz="0" w:space="0" w:color="auto"/>
        <w:left w:val="none" w:sz="0" w:space="0" w:color="auto"/>
        <w:bottom w:val="none" w:sz="0" w:space="0" w:color="auto"/>
        <w:right w:val="none" w:sz="0" w:space="0" w:color="auto"/>
      </w:divBdr>
    </w:div>
    <w:div w:id="516969789">
      <w:bodyDiv w:val="1"/>
      <w:marLeft w:val="0"/>
      <w:marRight w:val="0"/>
      <w:marTop w:val="0"/>
      <w:marBottom w:val="0"/>
      <w:divBdr>
        <w:top w:val="none" w:sz="0" w:space="0" w:color="auto"/>
        <w:left w:val="none" w:sz="0" w:space="0" w:color="auto"/>
        <w:bottom w:val="none" w:sz="0" w:space="0" w:color="auto"/>
        <w:right w:val="none" w:sz="0" w:space="0" w:color="auto"/>
      </w:divBdr>
    </w:div>
    <w:div w:id="532305238">
      <w:bodyDiv w:val="1"/>
      <w:marLeft w:val="0"/>
      <w:marRight w:val="0"/>
      <w:marTop w:val="0"/>
      <w:marBottom w:val="0"/>
      <w:divBdr>
        <w:top w:val="none" w:sz="0" w:space="0" w:color="auto"/>
        <w:left w:val="none" w:sz="0" w:space="0" w:color="auto"/>
        <w:bottom w:val="none" w:sz="0" w:space="0" w:color="auto"/>
        <w:right w:val="none" w:sz="0" w:space="0" w:color="auto"/>
      </w:divBdr>
    </w:div>
    <w:div w:id="557742544">
      <w:bodyDiv w:val="1"/>
      <w:marLeft w:val="0"/>
      <w:marRight w:val="0"/>
      <w:marTop w:val="0"/>
      <w:marBottom w:val="0"/>
      <w:divBdr>
        <w:top w:val="none" w:sz="0" w:space="0" w:color="auto"/>
        <w:left w:val="none" w:sz="0" w:space="0" w:color="auto"/>
        <w:bottom w:val="none" w:sz="0" w:space="0" w:color="auto"/>
        <w:right w:val="none" w:sz="0" w:space="0" w:color="auto"/>
      </w:divBdr>
    </w:div>
    <w:div w:id="880434741">
      <w:bodyDiv w:val="1"/>
      <w:marLeft w:val="0"/>
      <w:marRight w:val="0"/>
      <w:marTop w:val="0"/>
      <w:marBottom w:val="0"/>
      <w:divBdr>
        <w:top w:val="none" w:sz="0" w:space="0" w:color="auto"/>
        <w:left w:val="none" w:sz="0" w:space="0" w:color="auto"/>
        <w:bottom w:val="none" w:sz="0" w:space="0" w:color="auto"/>
        <w:right w:val="none" w:sz="0" w:space="0" w:color="auto"/>
      </w:divBdr>
    </w:div>
    <w:div w:id="892690292">
      <w:bodyDiv w:val="1"/>
      <w:marLeft w:val="0"/>
      <w:marRight w:val="0"/>
      <w:marTop w:val="0"/>
      <w:marBottom w:val="0"/>
      <w:divBdr>
        <w:top w:val="none" w:sz="0" w:space="0" w:color="auto"/>
        <w:left w:val="none" w:sz="0" w:space="0" w:color="auto"/>
        <w:bottom w:val="none" w:sz="0" w:space="0" w:color="auto"/>
        <w:right w:val="none" w:sz="0" w:space="0" w:color="auto"/>
      </w:divBdr>
    </w:div>
    <w:div w:id="991526548">
      <w:bodyDiv w:val="1"/>
      <w:marLeft w:val="0"/>
      <w:marRight w:val="0"/>
      <w:marTop w:val="0"/>
      <w:marBottom w:val="0"/>
      <w:divBdr>
        <w:top w:val="none" w:sz="0" w:space="0" w:color="auto"/>
        <w:left w:val="none" w:sz="0" w:space="0" w:color="auto"/>
        <w:bottom w:val="none" w:sz="0" w:space="0" w:color="auto"/>
        <w:right w:val="none" w:sz="0" w:space="0" w:color="auto"/>
      </w:divBdr>
    </w:div>
    <w:div w:id="1068961684">
      <w:bodyDiv w:val="1"/>
      <w:marLeft w:val="0"/>
      <w:marRight w:val="0"/>
      <w:marTop w:val="0"/>
      <w:marBottom w:val="0"/>
      <w:divBdr>
        <w:top w:val="none" w:sz="0" w:space="0" w:color="auto"/>
        <w:left w:val="none" w:sz="0" w:space="0" w:color="auto"/>
        <w:bottom w:val="none" w:sz="0" w:space="0" w:color="auto"/>
        <w:right w:val="none" w:sz="0" w:space="0" w:color="auto"/>
      </w:divBdr>
    </w:div>
    <w:div w:id="1100176002">
      <w:bodyDiv w:val="1"/>
      <w:marLeft w:val="0"/>
      <w:marRight w:val="0"/>
      <w:marTop w:val="0"/>
      <w:marBottom w:val="0"/>
      <w:divBdr>
        <w:top w:val="none" w:sz="0" w:space="0" w:color="auto"/>
        <w:left w:val="none" w:sz="0" w:space="0" w:color="auto"/>
        <w:bottom w:val="none" w:sz="0" w:space="0" w:color="auto"/>
        <w:right w:val="none" w:sz="0" w:space="0" w:color="auto"/>
      </w:divBdr>
    </w:div>
    <w:div w:id="1257204882">
      <w:bodyDiv w:val="1"/>
      <w:marLeft w:val="0"/>
      <w:marRight w:val="0"/>
      <w:marTop w:val="0"/>
      <w:marBottom w:val="0"/>
      <w:divBdr>
        <w:top w:val="none" w:sz="0" w:space="0" w:color="auto"/>
        <w:left w:val="none" w:sz="0" w:space="0" w:color="auto"/>
        <w:bottom w:val="none" w:sz="0" w:space="0" w:color="auto"/>
        <w:right w:val="none" w:sz="0" w:space="0" w:color="auto"/>
      </w:divBdr>
    </w:div>
    <w:div w:id="1289553394">
      <w:bodyDiv w:val="1"/>
      <w:marLeft w:val="0"/>
      <w:marRight w:val="0"/>
      <w:marTop w:val="0"/>
      <w:marBottom w:val="0"/>
      <w:divBdr>
        <w:top w:val="none" w:sz="0" w:space="0" w:color="auto"/>
        <w:left w:val="none" w:sz="0" w:space="0" w:color="auto"/>
        <w:bottom w:val="none" w:sz="0" w:space="0" w:color="auto"/>
        <w:right w:val="none" w:sz="0" w:space="0" w:color="auto"/>
      </w:divBdr>
    </w:div>
    <w:div w:id="1327127248">
      <w:bodyDiv w:val="1"/>
      <w:marLeft w:val="0"/>
      <w:marRight w:val="0"/>
      <w:marTop w:val="0"/>
      <w:marBottom w:val="0"/>
      <w:divBdr>
        <w:top w:val="none" w:sz="0" w:space="0" w:color="auto"/>
        <w:left w:val="none" w:sz="0" w:space="0" w:color="auto"/>
        <w:bottom w:val="none" w:sz="0" w:space="0" w:color="auto"/>
        <w:right w:val="none" w:sz="0" w:space="0" w:color="auto"/>
      </w:divBdr>
    </w:div>
    <w:div w:id="1478960842">
      <w:bodyDiv w:val="1"/>
      <w:marLeft w:val="0"/>
      <w:marRight w:val="0"/>
      <w:marTop w:val="0"/>
      <w:marBottom w:val="0"/>
      <w:divBdr>
        <w:top w:val="none" w:sz="0" w:space="0" w:color="auto"/>
        <w:left w:val="none" w:sz="0" w:space="0" w:color="auto"/>
        <w:bottom w:val="none" w:sz="0" w:space="0" w:color="auto"/>
        <w:right w:val="none" w:sz="0" w:space="0" w:color="auto"/>
      </w:divBdr>
    </w:div>
    <w:div w:id="1509707534">
      <w:bodyDiv w:val="1"/>
      <w:marLeft w:val="0"/>
      <w:marRight w:val="0"/>
      <w:marTop w:val="0"/>
      <w:marBottom w:val="0"/>
      <w:divBdr>
        <w:top w:val="none" w:sz="0" w:space="0" w:color="auto"/>
        <w:left w:val="none" w:sz="0" w:space="0" w:color="auto"/>
        <w:bottom w:val="none" w:sz="0" w:space="0" w:color="auto"/>
        <w:right w:val="none" w:sz="0" w:space="0" w:color="auto"/>
      </w:divBdr>
    </w:div>
    <w:div w:id="1560945329">
      <w:bodyDiv w:val="1"/>
      <w:marLeft w:val="0"/>
      <w:marRight w:val="0"/>
      <w:marTop w:val="0"/>
      <w:marBottom w:val="0"/>
      <w:divBdr>
        <w:top w:val="none" w:sz="0" w:space="0" w:color="auto"/>
        <w:left w:val="none" w:sz="0" w:space="0" w:color="auto"/>
        <w:bottom w:val="none" w:sz="0" w:space="0" w:color="auto"/>
        <w:right w:val="none" w:sz="0" w:space="0" w:color="auto"/>
      </w:divBdr>
    </w:div>
    <w:div w:id="1634142111">
      <w:bodyDiv w:val="1"/>
      <w:marLeft w:val="0"/>
      <w:marRight w:val="0"/>
      <w:marTop w:val="0"/>
      <w:marBottom w:val="0"/>
      <w:divBdr>
        <w:top w:val="none" w:sz="0" w:space="0" w:color="auto"/>
        <w:left w:val="none" w:sz="0" w:space="0" w:color="auto"/>
        <w:bottom w:val="none" w:sz="0" w:space="0" w:color="auto"/>
        <w:right w:val="none" w:sz="0" w:space="0" w:color="auto"/>
      </w:divBdr>
    </w:div>
    <w:div w:id="1656757290">
      <w:bodyDiv w:val="1"/>
      <w:marLeft w:val="0"/>
      <w:marRight w:val="0"/>
      <w:marTop w:val="0"/>
      <w:marBottom w:val="0"/>
      <w:divBdr>
        <w:top w:val="none" w:sz="0" w:space="0" w:color="auto"/>
        <w:left w:val="none" w:sz="0" w:space="0" w:color="auto"/>
        <w:bottom w:val="none" w:sz="0" w:space="0" w:color="auto"/>
        <w:right w:val="none" w:sz="0" w:space="0" w:color="auto"/>
      </w:divBdr>
    </w:div>
    <w:div w:id="1690453435">
      <w:bodyDiv w:val="1"/>
      <w:marLeft w:val="0"/>
      <w:marRight w:val="0"/>
      <w:marTop w:val="0"/>
      <w:marBottom w:val="0"/>
      <w:divBdr>
        <w:top w:val="none" w:sz="0" w:space="0" w:color="auto"/>
        <w:left w:val="none" w:sz="0" w:space="0" w:color="auto"/>
        <w:bottom w:val="none" w:sz="0" w:space="0" w:color="auto"/>
        <w:right w:val="none" w:sz="0" w:space="0" w:color="auto"/>
      </w:divBdr>
    </w:div>
    <w:div w:id="1710573292">
      <w:bodyDiv w:val="1"/>
      <w:marLeft w:val="0"/>
      <w:marRight w:val="0"/>
      <w:marTop w:val="0"/>
      <w:marBottom w:val="0"/>
      <w:divBdr>
        <w:top w:val="none" w:sz="0" w:space="0" w:color="auto"/>
        <w:left w:val="none" w:sz="0" w:space="0" w:color="auto"/>
        <w:bottom w:val="none" w:sz="0" w:space="0" w:color="auto"/>
        <w:right w:val="none" w:sz="0" w:space="0" w:color="auto"/>
      </w:divBdr>
    </w:div>
    <w:div w:id="194985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towerhamlets.gov.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ealthand.safety@towerhamlets.gov.uk"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althand.safety@towerhamlets.gov.uk"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towerhamlets.gov.uk/lgnl/council_and_democracy/data_protection__freedom_of/GDPR/GDPR.aspx" TargetMode="External"/><Relationship Id="rId4" Type="http://schemas.openxmlformats.org/officeDocument/2006/relationships/footnotes" Target="footnotes.xml"/><Relationship Id="rId9" Type="http://schemas.openxmlformats.org/officeDocument/2006/relationships/hyperlink" Target="https://www.towerhamlets.gov.uk/content_pages/legal_notices/legal_notices.asp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110</TotalTime>
  <Pages>5</Pages>
  <Words>1727</Words>
  <Characters>9127</Characters>
  <Application>Microsoft Office Word</Application>
  <DocSecurity>0</DocSecurity>
  <Lines>337</Lines>
  <Paragraphs>192</Paragraphs>
  <ScaleCrop>false</ScaleCrop>
  <HeadingPairs>
    <vt:vector size="2" baseType="variant">
      <vt:variant>
        <vt:lpstr>Title</vt:lpstr>
      </vt:variant>
      <vt:variant>
        <vt:i4>1</vt:i4>
      </vt:variant>
    </vt:vector>
  </HeadingPairs>
  <TitlesOfParts>
    <vt:vector size="1" baseType="lpstr">
      <vt:lpstr>BLACKBURN WITH DARWEN BOROUGH COUNCIL</vt:lpstr>
    </vt:vector>
  </TitlesOfParts>
  <Company>Blackburn With Darwen BC</Company>
  <LinksUpToDate>false</LinksUpToDate>
  <CharactersWithSpaces>10736</CharactersWithSpaces>
  <SharedDoc>false</SharedDoc>
  <HLinks>
    <vt:vector size="12" baseType="variant">
      <vt:variant>
        <vt:i4>6619143</vt:i4>
      </vt:variant>
      <vt:variant>
        <vt:i4>24</vt:i4>
      </vt:variant>
      <vt:variant>
        <vt:i4>0</vt:i4>
      </vt:variant>
      <vt:variant>
        <vt:i4>5</vt:i4>
      </vt:variant>
      <vt:variant>
        <vt:lpwstr>mailto:DPO@towerhamlets.gov.uk</vt:lpwstr>
      </vt:variant>
      <vt:variant>
        <vt:lpwstr/>
      </vt:variant>
      <vt:variant>
        <vt:i4>4587633</vt:i4>
      </vt:variant>
      <vt:variant>
        <vt:i4>21</vt:i4>
      </vt:variant>
      <vt:variant>
        <vt:i4>0</vt:i4>
      </vt:variant>
      <vt:variant>
        <vt:i4>5</vt:i4>
      </vt:variant>
      <vt:variant>
        <vt:lpwstr>mailto:healthand.safety@towerhamlets.gov.uk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Dog Walkers licence application</dc:title>
  <dc:subject/>
  <dc:creator>Debbie Ball</dc:creator>
  <cp:keywords/>
  <cp:lastModifiedBy>Phillip Nduoyo</cp:lastModifiedBy>
  <cp:revision>10</cp:revision>
  <cp:lastPrinted>2026-03-11T16:58:00Z</cp:lastPrinted>
  <dcterms:created xsi:type="dcterms:W3CDTF">2026-03-11T16:57:00Z</dcterms:created>
  <dcterms:modified xsi:type="dcterms:W3CDTF">2026-03-23T14:17:00Z</dcterms:modified>
</cp:coreProperties>
</file>