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E460C" w14:textId="0781533A" w:rsidR="00AA79F3" w:rsidRPr="007C4F08" w:rsidRDefault="00467E9C" w:rsidP="007C4F08">
      <w:pPr>
        <w:pStyle w:val="Title"/>
      </w:pP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EndPr/>
        <w:sdtContent>
          <w:r w:rsidR="002A5029">
            <w:t>Tower Hamlets Code of Corporate Governance</w:t>
          </w:r>
        </w:sdtContent>
      </w:sdt>
    </w:p>
    <w:p w14:paraId="4B137493" w14:textId="5E7E2BBD" w:rsidR="00CC4CE1" w:rsidRPr="00BE6FB3" w:rsidRDefault="00CC4CE1" w:rsidP="00AA79F3">
      <w:pPr>
        <w:pStyle w:val="Subtitle"/>
        <w:rPr>
          <w:szCs w:val="28"/>
        </w:rPr>
      </w:pPr>
    </w:p>
    <w:p w14:paraId="47651AF4" w14:textId="77777777" w:rsidR="00070438" w:rsidRPr="00070438" w:rsidRDefault="00070438" w:rsidP="00070438"/>
    <w:sdt>
      <w:sdtPr>
        <w:alias w:val="Publish Date"/>
        <w:tag w:val=""/>
        <w:id w:val="1260947853"/>
        <w:placeholder>
          <w:docPart w:val="D5D8574D89F448F1BFD367AD467FF069"/>
        </w:placeholder>
        <w:dataBinding w:prefixMappings="xmlns:ns0='http://schemas.microsoft.com/office/2006/coverPageProps' " w:xpath="/ns0:CoverPageProperties[1]/ns0:PublishDate[1]" w:storeItemID="{55AF091B-3C7A-41E3-B477-F2FDAA23CFDA}"/>
        <w:date w:fullDate="2021-07-01T00:00:00Z">
          <w:dateFormat w:val="dd/MM/yyyy"/>
          <w:lid w:val="en-GB"/>
          <w:storeMappedDataAs w:val="dateTime"/>
          <w:calendar w:val="gregorian"/>
        </w:date>
      </w:sdtPr>
      <w:sdtEndPr/>
      <w:sdtContent>
        <w:p w14:paraId="491545AC" w14:textId="7D6863DF" w:rsidR="00CC4CE1" w:rsidRPr="00CC4CE1" w:rsidRDefault="002A5029" w:rsidP="00101F8B">
          <w:r>
            <w:t>01/07/2021</w:t>
          </w:r>
        </w:p>
      </w:sdtContent>
    </w:sdt>
    <w:p w14:paraId="16189B94" w14:textId="77777777" w:rsidR="00CC4CE1" w:rsidRDefault="00CC4CE1" w:rsidP="00101F8B"/>
    <w:p w14:paraId="6A186196" w14:textId="77777777" w:rsidR="00CC4CE1" w:rsidRDefault="00CC4CE1" w:rsidP="00101F8B"/>
    <w:p w14:paraId="3F4EFDBD" w14:textId="0DF42411" w:rsidR="00CC4CE1" w:rsidRDefault="00CC4CE1" w:rsidP="00534043">
      <w:pPr>
        <w:pStyle w:val="NoSpacing"/>
        <w:sectPr w:rsidR="00CC4CE1" w:rsidSect="007B40D8">
          <w:headerReference w:type="default" r:id="rId12"/>
          <w:pgSz w:w="11906" w:h="16838"/>
          <w:pgMar w:top="3544" w:right="1440" w:bottom="1440" w:left="1440" w:header="708" w:footer="708" w:gutter="0"/>
          <w:cols w:space="708"/>
          <w:docGrid w:linePitch="360"/>
        </w:sectPr>
      </w:pPr>
    </w:p>
    <w:sdt>
      <w:sdtPr>
        <w:rPr>
          <w:rFonts w:ascii="Arial" w:eastAsiaTheme="minorEastAsia" w:hAnsi="Arial" w:cs="Arial"/>
          <w:color w:val="auto"/>
          <w:sz w:val="24"/>
          <w:szCs w:val="24"/>
          <w:lang w:val="en-GB" w:eastAsia="en-GB"/>
        </w:rPr>
        <w:id w:val="554049780"/>
        <w:docPartObj>
          <w:docPartGallery w:val="Table of Contents"/>
          <w:docPartUnique/>
        </w:docPartObj>
      </w:sdtPr>
      <w:sdtEndPr>
        <w:rPr>
          <w:b/>
          <w:bCs/>
          <w:noProof/>
        </w:rPr>
      </w:sdtEndPr>
      <w:sdtContent>
        <w:p w14:paraId="2B65EE64" w14:textId="29C7BD51" w:rsidR="00101F8B" w:rsidRPr="00C967EF" w:rsidRDefault="00101F8B" w:rsidP="00BE6FB3">
          <w:pPr>
            <w:pStyle w:val="TOCHeading"/>
            <w:spacing w:before="0" w:line="240" w:lineRule="auto"/>
            <w:rPr>
              <w:rStyle w:val="Heading1Char"/>
            </w:rPr>
          </w:pPr>
          <w:r w:rsidRPr="00C967EF">
            <w:rPr>
              <w:rStyle w:val="Heading1Char"/>
            </w:rPr>
            <w:t>Table of Contents</w:t>
          </w:r>
        </w:p>
        <w:p w14:paraId="6EB68764" w14:textId="77777777" w:rsidR="00101F8B" w:rsidRPr="00101F8B" w:rsidRDefault="00101F8B" w:rsidP="00101F8B">
          <w:pPr>
            <w:rPr>
              <w:lang w:val="en-US"/>
            </w:rPr>
          </w:pPr>
        </w:p>
        <w:p w14:paraId="5AE35DD4" w14:textId="078CF517" w:rsidR="00467E9C" w:rsidRDefault="00101F8B">
          <w:pPr>
            <w:pStyle w:val="TOC1"/>
            <w:tabs>
              <w:tab w:val="right" w:leader="dot" w:pos="9016"/>
            </w:tabs>
            <w:rPr>
              <w:rFonts w:asciiTheme="minorHAnsi" w:hAnsiTheme="minorHAnsi" w:cstheme="minorBidi"/>
              <w:noProof/>
              <w:sz w:val="22"/>
              <w:szCs w:val="22"/>
            </w:rPr>
          </w:pPr>
          <w:r>
            <w:fldChar w:fldCharType="begin"/>
          </w:r>
          <w:r>
            <w:instrText xml:space="preserve"> TOC \o "1-3" \h \z \u </w:instrText>
          </w:r>
          <w:r>
            <w:fldChar w:fldCharType="separate"/>
          </w:r>
          <w:hyperlink w:anchor="_Toc79328062" w:history="1">
            <w:r w:rsidR="00467E9C" w:rsidRPr="005C22E0">
              <w:rPr>
                <w:rStyle w:val="Hyperlink"/>
                <w:noProof/>
              </w:rPr>
              <w:t>Foreword</w:t>
            </w:r>
            <w:r w:rsidR="00467E9C">
              <w:rPr>
                <w:noProof/>
                <w:webHidden/>
              </w:rPr>
              <w:tab/>
            </w:r>
            <w:r w:rsidR="00467E9C">
              <w:rPr>
                <w:noProof/>
                <w:webHidden/>
              </w:rPr>
              <w:fldChar w:fldCharType="begin"/>
            </w:r>
            <w:r w:rsidR="00467E9C">
              <w:rPr>
                <w:noProof/>
                <w:webHidden/>
              </w:rPr>
              <w:instrText xml:space="preserve"> PAGEREF _Toc79328062 \h </w:instrText>
            </w:r>
            <w:r w:rsidR="00467E9C">
              <w:rPr>
                <w:noProof/>
                <w:webHidden/>
              </w:rPr>
            </w:r>
            <w:r w:rsidR="00467E9C">
              <w:rPr>
                <w:noProof/>
                <w:webHidden/>
              </w:rPr>
              <w:fldChar w:fldCharType="separate"/>
            </w:r>
            <w:r w:rsidR="00467E9C">
              <w:rPr>
                <w:noProof/>
                <w:webHidden/>
              </w:rPr>
              <w:t>3</w:t>
            </w:r>
            <w:r w:rsidR="00467E9C">
              <w:rPr>
                <w:noProof/>
                <w:webHidden/>
              </w:rPr>
              <w:fldChar w:fldCharType="end"/>
            </w:r>
          </w:hyperlink>
        </w:p>
        <w:p w14:paraId="5F938500" w14:textId="49B691B1" w:rsidR="00467E9C" w:rsidRDefault="00467E9C">
          <w:pPr>
            <w:pStyle w:val="TOC1"/>
            <w:tabs>
              <w:tab w:val="right" w:leader="dot" w:pos="9016"/>
            </w:tabs>
            <w:rPr>
              <w:rFonts w:asciiTheme="minorHAnsi" w:hAnsiTheme="minorHAnsi" w:cstheme="minorBidi"/>
              <w:noProof/>
              <w:sz w:val="22"/>
              <w:szCs w:val="22"/>
            </w:rPr>
          </w:pPr>
          <w:hyperlink w:anchor="_Toc79328063" w:history="1">
            <w:r w:rsidRPr="005C22E0">
              <w:rPr>
                <w:rStyle w:val="Hyperlink"/>
                <w:noProof/>
              </w:rPr>
              <w:t>Introduction</w:t>
            </w:r>
            <w:r>
              <w:rPr>
                <w:noProof/>
                <w:webHidden/>
              </w:rPr>
              <w:tab/>
            </w:r>
            <w:r>
              <w:rPr>
                <w:noProof/>
                <w:webHidden/>
              </w:rPr>
              <w:fldChar w:fldCharType="begin"/>
            </w:r>
            <w:r>
              <w:rPr>
                <w:noProof/>
                <w:webHidden/>
              </w:rPr>
              <w:instrText xml:space="preserve"> PAGEREF _Toc79328063 \h </w:instrText>
            </w:r>
            <w:r>
              <w:rPr>
                <w:noProof/>
                <w:webHidden/>
              </w:rPr>
            </w:r>
            <w:r>
              <w:rPr>
                <w:noProof/>
                <w:webHidden/>
              </w:rPr>
              <w:fldChar w:fldCharType="separate"/>
            </w:r>
            <w:r>
              <w:rPr>
                <w:noProof/>
                <w:webHidden/>
              </w:rPr>
              <w:t>4</w:t>
            </w:r>
            <w:r>
              <w:rPr>
                <w:noProof/>
                <w:webHidden/>
              </w:rPr>
              <w:fldChar w:fldCharType="end"/>
            </w:r>
          </w:hyperlink>
        </w:p>
        <w:p w14:paraId="39623BEC" w14:textId="398F57FA" w:rsidR="00467E9C" w:rsidRDefault="00467E9C">
          <w:pPr>
            <w:pStyle w:val="TOC2"/>
            <w:tabs>
              <w:tab w:val="right" w:leader="dot" w:pos="9016"/>
            </w:tabs>
            <w:rPr>
              <w:rFonts w:asciiTheme="minorHAnsi" w:hAnsiTheme="minorHAnsi" w:cstheme="minorBidi"/>
              <w:noProof/>
              <w:sz w:val="22"/>
              <w:szCs w:val="22"/>
            </w:rPr>
          </w:pPr>
          <w:hyperlink w:anchor="_Toc79328064" w:history="1">
            <w:r w:rsidRPr="005C22E0">
              <w:rPr>
                <w:rStyle w:val="Hyperlink"/>
                <w:noProof/>
              </w:rPr>
              <w:t>Our Commitment</w:t>
            </w:r>
            <w:r>
              <w:rPr>
                <w:noProof/>
                <w:webHidden/>
              </w:rPr>
              <w:tab/>
            </w:r>
            <w:r>
              <w:rPr>
                <w:noProof/>
                <w:webHidden/>
              </w:rPr>
              <w:fldChar w:fldCharType="begin"/>
            </w:r>
            <w:r>
              <w:rPr>
                <w:noProof/>
                <w:webHidden/>
              </w:rPr>
              <w:instrText xml:space="preserve"> PAGEREF _Toc79328064 \h </w:instrText>
            </w:r>
            <w:r>
              <w:rPr>
                <w:noProof/>
                <w:webHidden/>
              </w:rPr>
            </w:r>
            <w:r>
              <w:rPr>
                <w:noProof/>
                <w:webHidden/>
              </w:rPr>
              <w:fldChar w:fldCharType="separate"/>
            </w:r>
            <w:r>
              <w:rPr>
                <w:noProof/>
                <w:webHidden/>
              </w:rPr>
              <w:t>4</w:t>
            </w:r>
            <w:r>
              <w:rPr>
                <w:noProof/>
                <w:webHidden/>
              </w:rPr>
              <w:fldChar w:fldCharType="end"/>
            </w:r>
          </w:hyperlink>
        </w:p>
        <w:p w14:paraId="08A1AE4B" w14:textId="5F1C4C3A" w:rsidR="00467E9C" w:rsidRDefault="00467E9C">
          <w:pPr>
            <w:pStyle w:val="TOC1"/>
            <w:tabs>
              <w:tab w:val="right" w:leader="dot" w:pos="9016"/>
            </w:tabs>
            <w:rPr>
              <w:rFonts w:asciiTheme="minorHAnsi" w:hAnsiTheme="minorHAnsi" w:cstheme="minorBidi"/>
              <w:noProof/>
              <w:sz w:val="22"/>
              <w:szCs w:val="22"/>
            </w:rPr>
          </w:pPr>
          <w:hyperlink w:anchor="_Toc79328065" w:history="1">
            <w:r w:rsidRPr="005C22E0">
              <w:rPr>
                <w:rStyle w:val="Hyperlink"/>
                <w:noProof/>
              </w:rPr>
              <w:t>Applying the Seven Core Principles</w:t>
            </w:r>
            <w:r>
              <w:rPr>
                <w:noProof/>
                <w:webHidden/>
              </w:rPr>
              <w:tab/>
            </w:r>
            <w:r>
              <w:rPr>
                <w:noProof/>
                <w:webHidden/>
              </w:rPr>
              <w:fldChar w:fldCharType="begin"/>
            </w:r>
            <w:r>
              <w:rPr>
                <w:noProof/>
                <w:webHidden/>
              </w:rPr>
              <w:instrText xml:space="preserve"> PAGEREF _Toc79328065 \h </w:instrText>
            </w:r>
            <w:r>
              <w:rPr>
                <w:noProof/>
                <w:webHidden/>
              </w:rPr>
            </w:r>
            <w:r>
              <w:rPr>
                <w:noProof/>
                <w:webHidden/>
              </w:rPr>
              <w:fldChar w:fldCharType="separate"/>
            </w:r>
            <w:r>
              <w:rPr>
                <w:noProof/>
                <w:webHidden/>
              </w:rPr>
              <w:t>5</w:t>
            </w:r>
            <w:r>
              <w:rPr>
                <w:noProof/>
                <w:webHidden/>
              </w:rPr>
              <w:fldChar w:fldCharType="end"/>
            </w:r>
          </w:hyperlink>
        </w:p>
        <w:p w14:paraId="3DA839C1" w14:textId="36D05E5F" w:rsidR="00467E9C" w:rsidRDefault="00467E9C">
          <w:pPr>
            <w:pStyle w:val="TOC2"/>
            <w:tabs>
              <w:tab w:val="right" w:leader="dot" w:pos="9016"/>
            </w:tabs>
            <w:rPr>
              <w:rFonts w:asciiTheme="minorHAnsi" w:hAnsiTheme="minorHAnsi" w:cstheme="minorBidi"/>
              <w:noProof/>
              <w:sz w:val="22"/>
              <w:szCs w:val="22"/>
            </w:rPr>
          </w:pPr>
          <w:hyperlink w:anchor="_Toc79328066" w:history="1">
            <w:r w:rsidRPr="005C22E0">
              <w:rPr>
                <w:rStyle w:val="Hyperlink"/>
                <w:noProof/>
              </w:rPr>
              <w:t>Core Principle A: Behaving with integrity, demonstrating strong commitment to ethical values, and respecting the rule of law</w:t>
            </w:r>
            <w:r>
              <w:rPr>
                <w:noProof/>
                <w:webHidden/>
              </w:rPr>
              <w:tab/>
            </w:r>
            <w:r>
              <w:rPr>
                <w:noProof/>
                <w:webHidden/>
              </w:rPr>
              <w:fldChar w:fldCharType="begin"/>
            </w:r>
            <w:r>
              <w:rPr>
                <w:noProof/>
                <w:webHidden/>
              </w:rPr>
              <w:instrText xml:space="preserve"> PAGEREF _Toc79328066 \h </w:instrText>
            </w:r>
            <w:r>
              <w:rPr>
                <w:noProof/>
                <w:webHidden/>
              </w:rPr>
            </w:r>
            <w:r>
              <w:rPr>
                <w:noProof/>
                <w:webHidden/>
              </w:rPr>
              <w:fldChar w:fldCharType="separate"/>
            </w:r>
            <w:r>
              <w:rPr>
                <w:noProof/>
                <w:webHidden/>
              </w:rPr>
              <w:t>5</w:t>
            </w:r>
            <w:r>
              <w:rPr>
                <w:noProof/>
                <w:webHidden/>
              </w:rPr>
              <w:fldChar w:fldCharType="end"/>
            </w:r>
          </w:hyperlink>
        </w:p>
        <w:p w14:paraId="79BC7807" w14:textId="19A0E816" w:rsidR="00467E9C" w:rsidRDefault="00467E9C">
          <w:pPr>
            <w:pStyle w:val="TOC2"/>
            <w:tabs>
              <w:tab w:val="right" w:leader="dot" w:pos="9016"/>
            </w:tabs>
            <w:rPr>
              <w:rFonts w:asciiTheme="minorHAnsi" w:hAnsiTheme="minorHAnsi" w:cstheme="minorBidi"/>
              <w:noProof/>
              <w:sz w:val="22"/>
              <w:szCs w:val="22"/>
            </w:rPr>
          </w:pPr>
          <w:hyperlink w:anchor="_Toc79328067" w:history="1">
            <w:r w:rsidRPr="005C22E0">
              <w:rPr>
                <w:rStyle w:val="Hyperlink"/>
                <w:noProof/>
              </w:rPr>
              <w:t>Core Principle B: Ensuring openness and comprehensive stakeholder engagement</w:t>
            </w:r>
            <w:r>
              <w:rPr>
                <w:noProof/>
                <w:webHidden/>
              </w:rPr>
              <w:tab/>
            </w:r>
            <w:r>
              <w:rPr>
                <w:noProof/>
                <w:webHidden/>
              </w:rPr>
              <w:fldChar w:fldCharType="begin"/>
            </w:r>
            <w:r>
              <w:rPr>
                <w:noProof/>
                <w:webHidden/>
              </w:rPr>
              <w:instrText xml:space="preserve"> PAGEREF _Toc79328067 \h </w:instrText>
            </w:r>
            <w:r>
              <w:rPr>
                <w:noProof/>
                <w:webHidden/>
              </w:rPr>
            </w:r>
            <w:r>
              <w:rPr>
                <w:noProof/>
                <w:webHidden/>
              </w:rPr>
              <w:fldChar w:fldCharType="separate"/>
            </w:r>
            <w:r>
              <w:rPr>
                <w:noProof/>
                <w:webHidden/>
              </w:rPr>
              <w:t>8</w:t>
            </w:r>
            <w:r>
              <w:rPr>
                <w:noProof/>
                <w:webHidden/>
              </w:rPr>
              <w:fldChar w:fldCharType="end"/>
            </w:r>
          </w:hyperlink>
        </w:p>
        <w:p w14:paraId="4E55995B" w14:textId="3E0B3A42" w:rsidR="00467E9C" w:rsidRDefault="00467E9C">
          <w:pPr>
            <w:pStyle w:val="TOC2"/>
            <w:tabs>
              <w:tab w:val="right" w:leader="dot" w:pos="9016"/>
            </w:tabs>
            <w:rPr>
              <w:rFonts w:asciiTheme="minorHAnsi" w:hAnsiTheme="minorHAnsi" w:cstheme="minorBidi"/>
              <w:noProof/>
              <w:sz w:val="22"/>
              <w:szCs w:val="22"/>
            </w:rPr>
          </w:pPr>
          <w:hyperlink w:anchor="_Toc79328068" w:history="1">
            <w:r w:rsidRPr="005C22E0">
              <w:rPr>
                <w:rStyle w:val="Hyperlink"/>
                <w:noProof/>
              </w:rPr>
              <w:t>Core Principle C: Defining outcomes in terms of sustainable economic, social and environmental benefits</w:t>
            </w:r>
            <w:r>
              <w:rPr>
                <w:noProof/>
                <w:webHidden/>
              </w:rPr>
              <w:tab/>
            </w:r>
            <w:r>
              <w:rPr>
                <w:noProof/>
                <w:webHidden/>
              </w:rPr>
              <w:fldChar w:fldCharType="begin"/>
            </w:r>
            <w:r>
              <w:rPr>
                <w:noProof/>
                <w:webHidden/>
              </w:rPr>
              <w:instrText xml:space="preserve"> PAGEREF _Toc79328068 \h </w:instrText>
            </w:r>
            <w:r>
              <w:rPr>
                <w:noProof/>
                <w:webHidden/>
              </w:rPr>
            </w:r>
            <w:r>
              <w:rPr>
                <w:noProof/>
                <w:webHidden/>
              </w:rPr>
              <w:fldChar w:fldCharType="separate"/>
            </w:r>
            <w:r>
              <w:rPr>
                <w:noProof/>
                <w:webHidden/>
              </w:rPr>
              <w:t>12</w:t>
            </w:r>
            <w:r>
              <w:rPr>
                <w:noProof/>
                <w:webHidden/>
              </w:rPr>
              <w:fldChar w:fldCharType="end"/>
            </w:r>
          </w:hyperlink>
        </w:p>
        <w:p w14:paraId="44E918CB" w14:textId="22C0181F" w:rsidR="00467E9C" w:rsidRDefault="00467E9C">
          <w:pPr>
            <w:pStyle w:val="TOC2"/>
            <w:tabs>
              <w:tab w:val="right" w:leader="dot" w:pos="9016"/>
            </w:tabs>
            <w:rPr>
              <w:rFonts w:asciiTheme="minorHAnsi" w:hAnsiTheme="minorHAnsi" w:cstheme="minorBidi"/>
              <w:noProof/>
              <w:sz w:val="22"/>
              <w:szCs w:val="22"/>
            </w:rPr>
          </w:pPr>
          <w:hyperlink w:anchor="_Toc79328069" w:history="1">
            <w:r w:rsidRPr="005C22E0">
              <w:rPr>
                <w:rStyle w:val="Hyperlink"/>
                <w:noProof/>
              </w:rPr>
              <w:t>Core Principle D: Determining the interventions necessary to optimise the achievement of the intended outcomes</w:t>
            </w:r>
            <w:r>
              <w:rPr>
                <w:noProof/>
                <w:webHidden/>
              </w:rPr>
              <w:tab/>
            </w:r>
            <w:r>
              <w:rPr>
                <w:noProof/>
                <w:webHidden/>
              </w:rPr>
              <w:fldChar w:fldCharType="begin"/>
            </w:r>
            <w:r>
              <w:rPr>
                <w:noProof/>
                <w:webHidden/>
              </w:rPr>
              <w:instrText xml:space="preserve"> PAGEREF _Toc79328069 \h </w:instrText>
            </w:r>
            <w:r>
              <w:rPr>
                <w:noProof/>
                <w:webHidden/>
              </w:rPr>
            </w:r>
            <w:r>
              <w:rPr>
                <w:noProof/>
                <w:webHidden/>
              </w:rPr>
              <w:fldChar w:fldCharType="separate"/>
            </w:r>
            <w:r>
              <w:rPr>
                <w:noProof/>
                <w:webHidden/>
              </w:rPr>
              <w:t>15</w:t>
            </w:r>
            <w:r>
              <w:rPr>
                <w:noProof/>
                <w:webHidden/>
              </w:rPr>
              <w:fldChar w:fldCharType="end"/>
            </w:r>
          </w:hyperlink>
        </w:p>
        <w:p w14:paraId="3D68EA54" w14:textId="705CC46B" w:rsidR="00467E9C" w:rsidRDefault="00467E9C">
          <w:pPr>
            <w:pStyle w:val="TOC2"/>
            <w:tabs>
              <w:tab w:val="right" w:leader="dot" w:pos="9016"/>
            </w:tabs>
            <w:rPr>
              <w:rFonts w:asciiTheme="minorHAnsi" w:hAnsiTheme="minorHAnsi" w:cstheme="minorBidi"/>
              <w:noProof/>
              <w:sz w:val="22"/>
              <w:szCs w:val="22"/>
            </w:rPr>
          </w:pPr>
          <w:hyperlink w:anchor="_Toc79328070" w:history="1">
            <w:r w:rsidRPr="005C22E0">
              <w:rPr>
                <w:rStyle w:val="Hyperlink"/>
                <w:noProof/>
              </w:rPr>
              <w:t>Core Principle E: Developing the entity’s capacity, including the capability of its leadership and the individuals within it</w:t>
            </w:r>
            <w:r>
              <w:rPr>
                <w:noProof/>
                <w:webHidden/>
              </w:rPr>
              <w:tab/>
            </w:r>
            <w:r>
              <w:rPr>
                <w:noProof/>
                <w:webHidden/>
              </w:rPr>
              <w:fldChar w:fldCharType="begin"/>
            </w:r>
            <w:r>
              <w:rPr>
                <w:noProof/>
                <w:webHidden/>
              </w:rPr>
              <w:instrText xml:space="preserve"> PAGEREF _Toc79328070 \h </w:instrText>
            </w:r>
            <w:r>
              <w:rPr>
                <w:noProof/>
                <w:webHidden/>
              </w:rPr>
            </w:r>
            <w:r>
              <w:rPr>
                <w:noProof/>
                <w:webHidden/>
              </w:rPr>
              <w:fldChar w:fldCharType="separate"/>
            </w:r>
            <w:r>
              <w:rPr>
                <w:noProof/>
                <w:webHidden/>
              </w:rPr>
              <w:t>18</w:t>
            </w:r>
            <w:r>
              <w:rPr>
                <w:noProof/>
                <w:webHidden/>
              </w:rPr>
              <w:fldChar w:fldCharType="end"/>
            </w:r>
          </w:hyperlink>
        </w:p>
        <w:p w14:paraId="7CF27666" w14:textId="681E2BB6" w:rsidR="00467E9C" w:rsidRDefault="00467E9C">
          <w:pPr>
            <w:pStyle w:val="TOC2"/>
            <w:tabs>
              <w:tab w:val="right" w:leader="dot" w:pos="9016"/>
            </w:tabs>
            <w:rPr>
              <w:rFonts w:asciiTheme="minorHAnsi" w:hAnsiTheme="minorHAnsi" w:cstheme="minorBidi"/>
              <w:noProof/>
              <w:sz w:val="22"/>
              <w:szCs w:val="22"/>
            </w:rPr>
          </w:pPr>
          <w:hyperlink w:anchor="_Toc79328071" w:history="1">
            <w:r w:rsidRPr="005C22E0">
              <w:rPr>
                <w:rStyle w:val="Hyperlink"/>
                <w:noProof/>
              </w:rPr>
              <w:t>Core Principle F: Managing risks and performance through robust internal control and strong public financial management</w:t>
            </w:r>
            <w:r>
              <w:rPr>
                <w:noProof/>
                <w:webHidden/>
              </w:rPr>
              <w:tab/>
            </w:r>
            <w:r>
              <w:rPr>
                <w:noProof/>
                <w:webHidden/>
              </w:rPr>
              <w:fldChar w:fldCharType="begin"/>
            </w:r>
            <w:r>
              <w:rPr>
                <w:noProof/>
                <w:webHidden/>
              </w:rPr>
              <w:instrText xml:space="preserve"> PAGEREF _Toc79328071 \h </w:instrText>
            </w:r>
            <w:r>
              <w:rPr>
                <w:noProof/>
                <w:webHidden/>
              </w:rPr>
            </w:r>
            <w:r>
              <w:rPr>
                <w:noProof/>
                <w:webHidden/>
              </w:rPr>
              <w:fldChar w:fldCharType="separate"/>
            </w:r>
            <w:r>
              <w:rPr>
                <w:noProof/>
                <w:webHidden/>
              </w:rPr>
              <w:t>21</w:t>
            </w:r>
            <w:r>
              <w:rPr>
                <w:noProof/>
                <w:webHidden/>
              </w:rPr>
              <w:fldChar w:fldCharType="end"/>
            </w:r>
          </w:hyperlink>
        </w:p>
        <w:p w14:paraId="7CB517BE" w14:textId="05651AB6" w:rsidR="00467E9C" w:rsidRDefault="00467E9C">
          <w:pPr>
            <w:pStyle w:val="TOC2"/>
            <w:tabs>
              <w:tab w:val="right" w:leader="dot" w:pos="9016"/>
            </w:tabs>
            <w:rPr>
              <w:rFonts w:asciiTheme="minorHAnsi" w:hAnsiTheme="minorHAnsi" w:cstheme="minorBidi"/>
              <w:noProof/>
              <w:sz w:val="22"/>
              <w:szCs w:val="22"/>
            </w:rPr>
          </w:pPr>
          <w:hyperlink w:anchor="_Toc79328072" w:history="1">
            <w:r w:rsidRPr="005C22E0">
              <w:rPr>
                <w:rStyle w:val="Hyperlink"/>
                <w:noProof/>
              </w:rPr>
              <w:t>Core Principle G: Implementing good practices in transparency, reporting and audit to deliver effective accountability</w:t>
            </w:r>
            <w:r>
              <w:rPr>
                <w:noProof/>
                <w:webHidden/>
              </w:rPr>
              <w:tab/>
            </w:r>
            <w:r>
              <w:rPr>
                <w:noProof/>
                <w:webHidden/>
              </w:rPr>
              <w:fldChar w:fldCharType="begin"/>
            </w:r>
            <w:r>
              <w:rPr>
                <w:noProof/>
                <w:webHidden/>
              </w:rPr>
              <w:instrText xml:space="preserve"> PAGEREF _Toc79328072 \h </w:instrText>
            </w:r>
            <w:r>
              <w:rPr>
                <w:noProof/>
                <w:webHidden/>
              </w:rPr>
            </w:r>
            <w:r>
              <w:rPr>
                <w:noProof/>
                <w:webHidden/>
              </w:rPr>
              <w:fldChar w:fldCharType="separate"/>
            </w:r>
            <w:r>
              <w:rPr>
                <w:noProof/>
                <w:webHidden/>
              </w:rPr>
              <w:t>26</w:t>
            </w:r>
            <w:r>
              <w:rPr>
                <w:noProof/>
                <w:webHidden/>
              </w:rPr>
              <w:fldChar w:fldCharType="end"/>
            </w:r>
          </w:hyperlink>
        </w:p>
        <w:p w14:paraId="00772E5A" w14:textId="4A5CDB6B" w:rsidR="00101F8B" w:rsidRDefault="00101F8B">
          <w:r>
            <w:rPr>
              <w:b/>
              <w:bCs/>
              <w:noProof/>
            </w:rPr>
            <w:fldChar w:fldCharType="end"/>
          </w:r>
        </w:p>
      </w:sdtContent>
    </w:sdt>
    <w:p w14:paraId="489D826F" w14:textId="77777777" w:rsidR="00DC0596" w:rsidRDefault="00DC0596" w:rsidP="007C4F08">
      <w:pPr>
        <w:pStyle w:val="Title"/>
      </w:pPr>
    </w:p>
    <w:p w14:paraId="5D792C09" w14:textId="470291BB" w:rsidR="008158A3" w:rsidRPr="008158A3" w:rsidRDefault="008158A3" w:rsidP="00101F8B">
      <w:pPr>
        <w:sectPr w:rsidR="008158A3" w:rsidRPr="008158A3">
          <w:headerReference w:type="default" r:id="rId13"/>
          <w:footerReference w:type="default" r:id="rId14"/>
          <w:pgSz w:w="11906" w:h="16838"/>
          <w:pgMar w:top="1440" w:right="1440" w:bottom="1440" w:left="1440" w:header="708" w:footer="708" w:gutter="0"/>
          <w:cols w:space="708"/>
          <w:docGrid w:linePitch="360"/>
        </w:sectPr>
      </w:pPr>
    </w:p>
    <w:p w14:paraId="3C119F35" w14:textId="54187757" w:rsidR="002A5029" w:rsidRDefault="002A5029" w:rsidP="002A5029">
      <w:pPr>
        <w:pStyle w:val="Heading1"/>
      </w:pPr>
      <w:bookmarkStart w:id="0" w:name="_Toc79328062"/>
      <w:r>
        <w:lastRenderedPageBreak/>
        <w:t>Foreword</w:t>
      </w:r>
      <w:bookmarkEnd w:id="0"/>
    </w:p>
    <w:p w14:paraId="49A72C28" w14:textId="2D55D56C" w:rsidR="002A5029" w:rsidRDefault="002A5029" w:rsidP="002A5029"/>
    <w:p w14:paraId="308A99CA" w14:textId="77777777" w:rsidR="002A5029" w:rsidRDefault="002A5029" w:rsidP="002A5029">
      <w:r>
        <w:t>From Will Tuckley, Chief Executive</w:t>
      </w:r>
    </w:p>
    <w:p w14:paraId="74D93AA1" w14:textId="77777777" w:rsidR="002A5029" w:rsidRDefault="002A5029" w:rsidP="002A5029">
      <w:r>
        <w:t>This Code of Corporate Governance sets out the commitment of the London Borough of Tower Hamlets to work to uphold the highest possible standards of good governance. This is essential for ensuring we conduct our business in accordance with the law and proper standards and that public money is properly accounted for.</w:t>
      </w:r>
    </w:p>
    <w:p w14:paraId="5D96AFB3" w14:textId="00B148E5" w:rsidR="002A5029" w:rsidRDefault="002A5029" w:rsidP="002A5029">
      <w:r>
        <w:t xml:space="preserve">The Code of Corporate Governance is an important tool in showing our residents how the </w:t>
      </w:r>
      <w:r w:rsidR="007A0216">
        <w:t>council</w:t>
      </w:r>
      <w:r>
        <w:t xml:space="preserve"> aspires to follow good practice to achieve the best outcomes we can for them. </w:t>
      </w:r>
    </w:p>
    <w:p w14:paraId="50E9505F" w14:textId="6EB3149F" w:rsidR="002A5029" w:rsidRDefault="002A5029" w:rsidP="002A5029">
      <w:r>
        <w:t xml:space="preserve">The Code will be regularly reviewed to match our evolving corporate strategies and policies.  Where our practice is found to have fallen short the annual review will identify this and the action necessary to put this right. Our Audit Committee has oversight for making sure that we are following the commitments in this document </w:t>
      </w:r>
      <w:proofErr w:type="gramStart"/>
      <w:r>
        <w:t>in order to</w:t>
      </w:r>
      <w:proofErr w:type="gramEnd"/>
      <w:r>
        <w:t xml:space="preserve"> deliver the highest standards of governance for our residents.</w:t>
      </w:r>
    </w:p>
    <w:p w14:paraId="672B00BC" w14:textId="77C81891" w:rsidR="002A5029" w:rsidRDefault="002A5029" w:rsidP="002A5029"/>
    <w:p w14:paraId="52635E92" w14:textId="492FF675" w:rsidR="002A5029" w:rsidRDefault="002A5029" w:rsidP="002A5029"/>
    <w:p w14:paraId="500EC42A" w14:textId="61885B0B" w:rsidR="002A5029" w:rsidRDefault="002A5029" w:rsidP="002A5029"/>
    <w:p w14:paraId="4719A264" w14:textId="3D77B7A9" w:rsidR="002A5029" w:rsidRDefault="002A5029" w:rsidP="002A5029"/>
    <w:p w14:paraId="34CDA65D" w14:textId="5073FAB4" w:rsidR="002A5029" w:rsidRDefault="002A5029" w:rsidP="002A5029"/>
    <w:p w14:paraId="0C6598B8" w14:textId="30A08FB4" w:rsidR="002A5029" w:rsidRDefault="002A5029" w:rsidP="002A5029"/>
    <w:p w14:paraId="1AB5C376" w14:textId="4A183BE4" w:rsidR="002A5029" w:rsidRDefault="002A5029" w:rsidP="002A5029"/>
    <w:p w14:paraId="1EBE723F" w14:textId="0B319B41" w:rsidR="002A5029" w:rsidRDefault="002A5029" w:rsidP="002A5029"/>
    <w:p w14:paraId="091DC137" w14:textId="558A2216" w:rsidR="002A5029" w:rsidRDefault="002A5029" w:rsidP="002A5029"/>
    <w:p w14:paraId="2F4A8E4B" w14:textId="5A41A717" w:rsidR="002A5029" w:rsidRDefault="002A5029" w:rsidP="002A5029"/>
    <w:p w14:paraId="23B40103" w14:textId="4B9799E5" w:rsidR="002A5029" w:rsidRDefault="002A5029" w:rsidP="002A5029"/>
    <w:p w14:paraId="0D5CC5CF" w14:textId="77777777" w:rsidR="002A5029" w:rsidRDefault="002A5029" w:rsidP="002A5029">
      <w:pPr>
        <w:pStyle w:val="Heading1"/>
      </w:pPr>
      <w:bookmarkStart w:id="1" w:name="_Toc79328063"/>
      <w:r>
        <w:t>Introduction</w:t>
      </w:r>
      <w:bookmarkEnd w:id="1"/>
    </w:p>
    <w:p w14:paraId="6FD969E9" w14:textId="77777777" w:rsidR="002A5029" w:rsidRDefault="002A5029" w:rsidP="002A5029"/>
    <w:p w14:paraId="02C10510" w14:textId="182CF054" w:rsidR="002A5029" w:rsidRDefault="002A5029" w:rsidP="002A5029">
      <w:r>
        <w:t xml:space="preserve">Good governance is about how the </w:t>
      </w:r>
      <w:r w:rsidR="007A0216">
        <w:t>council</w:t>
      </w:r>
      <w:r>
        <w:t xml:space="preserve"> ensures that it is doing the right things, in the right way, for the communities it serves, </w:t>
      </w:r>
      <w:proofErr w:type="gramStart"/>
      <w:r>
        <w:t>with regard to</w:t>
      </w:r>
      <w:proofErr w:type="gramEnd"/>
      <w:r>
        <w:t xml:space="preserve"> being open, inclusive and accountable.</w:t>
      </w:r>
    </w:p>
    <w:p w14:paraId="41EBDC34" w14:textId="77777777" w:rsidR="002A5029" w:rsidRDefault="002A5029" w:rsidP="002A5029"/>
    <w:p w14:paraId="106B82E0" w14:textId="4F60D83F" w:rsidR="002A5029" w:rsidRDefault="002A5029" w:rsidP="002A5029">
      <w:pPr>
        <w:pStyle w:val="Heading2"/>
      </w:pPr>
      <w:bookmarkStart w:id="2" w:name="_Toc79328064"/>
      <w:r>
        <w:t>Our Commitment</w:t>
      </w:r>
      <w:bookmarkEnd w:id="2"/>
    </w:p>
    <w:p w14:paraId="1938313A" w14:textId="3096A0AB" w:rsidR="002A5029" w:rsidRDefault="009E13D2" w:rsidP="002A5029">
      <w:r>
        <w:br/>
      </w:r>
      <w:r w:rsidR="002A5029">
        <w:t xml:space="preserve">Tower Hamlets are committed to upholding the highest standards of good corporate governance. </w:t>
      </w:r>
    </w:p>
    <w:p w14:paraId="4679AC50" w14:textId="6C8448F3" w:rsidR="002A5029" w:rsidRDefault="002A5029" w:rsidP="002A5029">
      <w:r>
        <w:t xml:space="preserve">The Governance Framework comprises the systems and processes, and cultures and values, by which the </w:t>
      </w:r>
      <w:r w:rsidR="007A0216">
        <w:t>council</w:t>
      </w:r>
      <w:r>
        <w:t xml:space="preserve"> is directed and controlled and through which it accounts to, engages with and, where appropriate, leads the community. </w:t>
      </w:r>
    </w:p>
    <w:p w14:paraId="1BC52E2D" w14:textId="61F53274" w:rsidR="002A5029" w:rsidRDefault="002A5029" w:rsidP="002A5029">
      <w:r>
        <w:t xml:space="preserve">It enables the </w:t>
      </w:r>
      <w:r w:rsidR="007A0216">
        <w:t>council</w:t>
      </w:r>
      <w:r>
        <w:t xml:space="preserve"> to monitor the achievement of its strategic objectives and to consider whether those objectives have led to the delivery of appropriate cost-effective services. This Code of Corporate Governance is based on the following principles recommended by CIPFA/Solace (Chartered Institute of Public Finance and Accountancy / Solace) in a joint document entitled ‘Delivering Good Governance in Local Government’ which builds on the seven Principles for the Conduct of Individuals in Public Life.</w:t>
      </w:r>
    </w:p>
    <w:p w14:paraId="76893F59" w14:textId="77777777" w:rsidR="002A5029" w:rsidRDefault="002A5029" w:rsidP="002A5029"/>
    <w:p w14:paraId="0A5032B8" w14:textId="77777777" w:rsidR="002A5029" w:rsidRDefault="002A5029" w:rsidP="002A5029">
      <w:r>
        <w:t>A.</w:t>
      </w:r>
      <w:r>
        <w:tab/>
        <w:t>Behaving with integrity, demonstrating strong commitment to ethical values, and respecting the rule of law.</w:t>
      </w:r>
    </w:p>
    <w:p w14:paraId="41B67A36" w14:textId="77777777" w:rsidR="002A5029" w:rsidRDefault="002A5029" w:rsidP="002A5029">
      <w:r>
        <w:t>B.</w:t>
      </w:r>
      <w:r>
        <w:tab/>
        <w:t>Ensuring openness and comprehensive stakeholder engagement.</w:t>
      </w:r>
    </w:p>
    <w:p w14:paraId="107B3A65" w14:textId="77777777" w:rsidR="002A5029" w:rsidRDefault="002A5029" w:rsidP="002A5029">
      <w:r>
        <w:t>C.</w:t>
      </w:r>
      <w:r>
        <w:tab/>
        <w:t>Defining outcomes in terms of sustainable economic, social, and environmental benefits.</w:t>
      </w:r>
    </w:p>
    <w:p w14:paraId="627BE0D3" w14:textId="77777777" w:rsidR="002A5029" w:rsidRDefault="002A5029" w:rsidP="002A5029">
      <w:r>
        <w:t>D.</w:t>
      </w:r>
      <w:r>
        <w:tab/>
        <w:t>Determining the interventions necessary to optimize the achievement of the intended outcomes.</w:t>
      </w:r>
    </w:p>
    <w:p w14:paraId="456CD7F8" w14:textId="77777777" w:rsidR="002A5029" w:rsidRDefault="002A5029" w:rsidP="002A5029">
      <w:r>
        <w:t>E.</w:t>
      </w:r>
      <w:r>
        <w:tab/>
        <w:t>Developing the entity’s capacity, including the capability of its leadership and the individuals within it.</w:t>
      </w:r>
    </w:p>
    <w:p w14:paraId="7BA60C59" w14:textId="77777777" w:rsidR="002A5029" w:rsidRDefault="002A5029" w:rsidP="002A5029">
      <w:r>
        <w:t>F.</w:t>
      </w:r>
      <w:r>
        <w:tab/>
        <w:t>Managing risks and performance through robust internal control and strong public financial management.</w:t>
      </w:r>
    </w:p>
    <w:p w14:paraId="11F7BCD0" w14:textId="2C34A892" w:rsidR="002A5029" w:rsidRDefault="002A5029" w:rsidP="002A5029">
      <w:r>
        <w:lastRenderedPageBreak/>
        <w:t>G.</w:t>
      </w:r>
      <w:r>
        <w:tab/>
        <w:t>Implementing good practices in transparency, reporting, and audit, to deliver effective accountability.</w:t>
      </w:r>
    </w:p>
    <w:p w14:paraId="424471DB" w14:textId="5479049E" w:rsidR="002A5029" w:rsidRDefault="002A5029" w:rsidP="002A5029">
      <w:pPr>
        <w:rPr>
          <w:rStyle w:val="Hyperlink"/>
          <w:bCs/>
        </w:rPr>
      </w:pPr>
      <w:r w:rsidRPr="002A5029">
        <w:t xml:space="preserve">This document describes how the </w:t>
      </w:r>
      <w:r w:rsidR="007A0216">
        <w:t>council</w:t>
      </w:r>
      <w:r w:rsidRPr="002A5029">
        <w:t xml:space="preserve"> aims to achieve the seven principles of good governance and describes how the </w:t>
      </w:r>
      <w:r w:rsidR="007A0216">
        <w:t>council</w:t>
      </w:r>
      <w:r w:rsidRPr="002A5029">
        <w:t>’s corporate governance arrangements will be monitored and reviewed. The effectiveness of the policies and procedures set out are evaluated as part of the Annual Governance Statement (AGS). All local authorities are required to report publicly about how they have met their governance arrangements and do so through an AGS.</w:t>
      </w:r>
      <w:r>
        <w:t xml:space="preserve"> </w:t>
      </w:r>
      <w:hyperlink r:id="rId15" w:history="1">
        <w:r w:rsidRPr="009D39B9">
          <w:rPr>
            <w:rStyle w:val="Hyperlink"/>
            <w:bCs/>
          </w:rPr>
          <w:t>The latest AGS was published in July 2020</w:t>
        </w:r>
      </w:hyperlink>
      <w:r>
        <w:rPr>
          <w:rStyle w:val="Hyperlink"/>
          <w:bCs/>
        </w:rPr>
        <w:t>.</w:t>
      </w:r>
    </w:p>
    <w:p w14:paraId="40DCEDCD" w14:textId="196D65A6" w:rsidR="002A5029" w:rsidRDefault="002A5029" w:rsidP="002A5029">
      <w:pPr>
        <w:rPr>
          <w:bCs/>
        </w:rPr>
      </w:pPr>
      <w:r>
        <w:rPr>
          <w:bCs/>
        </w:rPr>
        <w:t xml:space="preserve">It confirmed that the </w:t>
      </w:r>
      <w:r w:rsidR="007A0216">
        <w:rPr>
          <w:bCs/>
        </w:rPr>
        <w:t>council</w:t>
      </w:r>
      <w:r>
        <w:rPr>
          <w:bCs/>
        </w:rPr>
        <w:t xml:space="preserve"> had adequate governance arrangements in place but set out </w:t>
      </w:r>
      <w:proofErr w:type="gramStart"/>
      <w:r>
        <w:rPr>
          <w:bCs/>
        </w:rPr>
        <w:t>a number of</w:t>
      </w:r>
      <w:proofErr w:type="gramEnd"/>
      <w:r>
        <w:rPr>
          <w:bCs/>
        </w:rPr>
        <w:t xml:space="preserve"> areas requiring significant improvement. The </w:t>
      </w:r>
      <w:r w:rsidR="007A0216">
        <w:rPr>
          <w:bCs/>
        </w:rPr>
        <w:t>council</w:t>
      </w:r>
      <w:r>
        <w:rPr>
          <w:bCs/>
        </w:rPr>
        <w:t xml:space="preserve"> has agreed an action plan in relation to those actions </w:t>
      </w:r>
      <w:hyperlink r:id="rId16" w:history="1">
        <w:r w:rsidRPr="00F919EF">
          <w:rPr>
            <w:rStyle w:val="Hyperlink"/>
            <w:bCs/>
          </w:rPr>
          <w:t>which has been presented to the Audit Committee</w:t>
        </w:r>
      </w:hyperlink>
      <w:r>
        <w:rPr>
          <w:bCs/>
        </w:rPr>
        <w:t xml:space="preserve">. </w:t>
      </w:r>
    </w:p>
    <w:p w14:paraId="29C16F03" w14:textId="7CCC931D" w:rsidR="002A5029" w:rsidRDefault="002A5029" w:rsidP="002A5029">
      <w:pPr>
        <w:rPr>
          <w:bCs/>
        </w:rPr>
      </w:pPr>
    </w:p>
    <w:p w14:paraId="7C9474CE" w14:textId="77777777" w:rsidR="002A5029" w:rsidRPr="002A5029" w:rsidRDefault="002A5029" w:rsidP="00F31A6C">
      <w:pPr>
        <w:pStyle w:val="Heading1"/>
      </w:pPr>
      <w:bookmarkStart w:id="3" w:name="_Toc79328065"/>
      <w:r w:rsidRPr="002A5029">
        <w:t>Applying the Seven Core Principles</w:t>
      </w:r>
      <w:bookmarkEnd w:id="3"/>
    </w:p>
    <w:p w14:paraId="66520D3A" w14:textId="77777777" w:rsidR="002A5029" w:rsidRPr="002A5029" w:rsidRDefault="002A5029" w:rsidP="002A5029">
      <w:pPr>
        <w:rPr>
          <w:bCs/>
        </w:rPr>
      </w:pPr>
    </w:p>
    <w:p w14:paraId="445872BA" w14:textId="2EC519A5" w:rsidR="002A5029" w:rsidRPr="001D5093" w:rsidRDefault="002A5029" w:rsidP="00F31A6C">
      <w:pPr>
        <w:pStyle w:val="Heading2"/>
      </w:pPr>
      <w:bookmarkStart w:id="4" w:name="_Toc79328066"/>
      <w:r w:rsidRPr="001D5093">
        <w:t xml:space="preserve">Core </w:t>
      </w:r>
      <w:proofErr w:type="gramStart"/>
      <w:r w:rsidRPr="001D5093">
        <w:t>Principle</w:t>
      </w:r>
      <w:proofErr w:type="gramEnd"/>
      <w:r w:rsidRPr="001D5093">
        <w:t xml:space="preserve"> A: Behaving with integrity, demonstrating strong commitment to ethical values, and respecting the rule of law</w:t>
      </w:r>
      <w:bookmarkEnd w:id="4"/>
      <w:r w:rsidR="00F31A6C">
        <w:br/>
      </w:r>
    </w:p>
    <w:p w14:paraId="363D9875" w14:textId="77777777" w:rsidR="002A5029" w:rsidRDefault="002A5029" w:rsidP="002A5029">
      <w:pPr>
        <w:rPr>
          <w:bCs/>
        </w:rPr>
      </w:pPr>
      <w:r w:rsidRPr="002A5029">
        <w:rPr>
          <w:bCs/>
        </w:rPr>
        <w:t>Supporting principles:</w:t>
      </w:r>
    </w:p>
    <w:p w14:paraId="3807F1E7" w14:textId="77777777" w:rsidR="002A5029" w:rsidRDefault="002A5029" w:rsidP="002A5029">
      <w:pPr>
        <w:pStyle w:val="ListParagraph"/>
        <w:numPr>
          <w:ilvl w:val="0"/>
          <w:numId w:val="1"/>
        </w:numPr>
        <w:rPr>
          <w:bCs/>
        </w:rPr>
      </w:pPr>
      <w:r w:rsidRPr="002A5029">
        <w:rPr>
          <w:bCs/>
        </w:rPr>
        <w:t>A1 Behaving with Integrity</w:t>
      </w:r>
    </w:p>
    <w:p w14:paraId="2A92B841" w14:textId="77777777" w:rsidR="002A5029" w:rsidRDefault="002A5029" w:rsidP="002A5029">
      <w:pPr>
        <w:pStyle w:val="ListParagraph"/>
        <w:numPr>
          <w:ilvl w:val="0"/>
          <w:numId w:val="1"/>
        </w:numPr>
        <w:rPr>
          <w:bCs/>
        </w:rPr>
      </w:pPr>
      <w:r w:rsidRPr="002A5029">
        <w:rPr>
          <w:bCs/>
        </w:rPr>
        <w:t>A2 Demonstrating Strong commitment to ethical values</w:t>
      </w:r>
    </w:p>
    <w:p w14:paraId="0BDF64F5" w14:textId="01861334" w:rsidR="002A5029" w:rsidRPr="002A5029" w:rsidRDefault="002A5029" w:rsidP="002A5029">
      <w:pPr>
        <w:pStyle w:val="ListParagraph"/>
        <w:numPr>
          <w:ilvl w:val="0"/>
          <w:numId w:val="1"/>
        </w:numPr>
        <w:rPr>
          <w:bCs/>
        </w:rPr>
      </w:pPr>
      <w:r w:rsidRPr="002A5029">
        <w:rPr>
          <w:bCs/>
        </w:rPr>
        <w:t>A3 Respecting the Rule of Law</w:t>
      </w:r>
    </w:p>
    <w:p w14:paraId="19514BF4" w14:textId="2018A9D7" w:rsidR="002A5029" w:rsidRDefault="002A5029" w:rsidP="002A5029">
      <w:pPr>
        <w:rPr>
          <w:bCs/>
        </w:rPr>
      </w:pPr>
      <w:r w:rsidRPr="002A5029">
        <w:rPr>
          <w:bCs/>
        </w:rPr>
        <w:t xml:space="preserve">The </w:t>
      </w:r>
      <w:r w:rsidR="007A0216">
        <w:rPr>
          <w:bCs/>
        </w:rPr>
        <w:t>council</w:t>
      </w:r>
      <w:r w:rsidRPr="002A5029">
        <w:rPr>
          <w:bCs/>
        </w:rPr>
        <w:t xml:space="preserve"> supports Principles A1 to A3 in the following ways:</w:t>
      </w:r>
    </w:p>
    <w:p w14:paraId="781C831E" w14:textId="279FF176" w:rsidR="002A5029" w:rsidRDefault="002A5029" w:rsidP="002A5029">
      <w:pPr>
        <w:pStyle w:val="ListParagraph"/>
        <w:numPr>
          <w:ilvl w:val="0"/>
          <w:numId w:val="2"/>
        </w:numPr>
        <w:rPr>
          <w:bCs/>
        </w:rPr>
      </w:pPr>
      <w:r w:rsidRPr="002A5029">
        <w:rPr>
          <w:bCs/>
        </w:rPr>
        <w:t xml:space="preserve">The </w:t>
      </w:r>
      <w:r w:rsidR="007A0216">
        <w:rPr>
          <w:bCs/>
        </w:rPr>
        <w:t>council</w:t>
      </w:r>
      <w:r w:rsidRPr="002A5029">
        <w:rPr>
          <w:bCs/>
        </w:rPr>
        <w:t>’s constitution sets out the rules under which the organisation must operate. This includes ensuring decisions are taken appropriately, by the correct body and with all relevant information presented.</w:t>
      </w:r>
      <w:r>
        <w:rPr>
          <w:bCs/>
        </w:rPr>
        <w:br/>
      </w:r>
    </w:p>
    <w:p w14:paraId="53C8C162" w14:textId="57AFB161" w:rsidR="002A5029" w:rsidRDefault="002A5029" w:rsidP="002A5029">
      <w:pPr>
        <w:pStyle w:val="ListParagraph"/>
        <w:numPr>
          <w:ilvl w:val="0"/>
          <w:numId w:val="2"/>
        </w:numPr>
        <w:rPr>
          <w:bCs/>
        </w:rPr>
      </w:pPr>
      <w:r w:rsidRPr="002A5029">
        <w:rPr>
          <w:bCs/>
        </w:rPr>
        <w:t>Section 24 of the Constitution sets out the role of the Monitoring Officer. The Divisional Director – Legal currently has this assigned role. The Monitoring Officer is responsible for dealing with many issues relating to integrity in decision making including around the work of the Standards Advisory Committee and Member Conduct.</w:t>
      </w:r>
      <w:r>
        <w:rPr>
          <w:bCs/>
        </w:rPr>
        <w:br/>
      </w:r>
    </w:p>
    <w:p w14:paraId="040C9516" w14:textId="72D120C3" w:rsidR="002A5029" w:rsidRDefault="002A5029" w:rsidP="002A5029">
      <w:pPr>
        <w:pStyle w:val="ListParagraph"/>
        <w:numPr>
          <w:ilvl w:val="0"/>
          <w:numId w:val="2"/>
        </w:numPr>
        <w:rPr>
          <w:bCs/>
        </w:rPr>
      </w:pPr>
      <w:r w:rsidRPr="002A5029">
        <w:rPr>
          <w:bCs/>
        </w:rPr>
        <w:lastRenderedPageBreak/>
        <w:t xml:space="preserve">The Strategic Plan is the main strategic business planning document of the </w:t>
      </w:r>
      <w:r w:rsidR="007A0216">
        <w:rPr>
          <w:bCs/>
        </w:rPr>
        <w:t>council</w:t>
      </w:r>
      <w:r w:rsidRPr="002A5029">
        <w:rPr>
          <w:bCs/>
        </w:rPr>
        <w:t xml:space="preserve">. It sets out the corporate priorities and outcomes, the high-level activities that the </w:t>
      </w:r>
      <w:r w:rsidR="007A0216">
        <w:rPr>
          <w:bCs/>
        </w:rPr>
        <w:t>council</w:t>
      </w:r>
      <w:r w:rsidRPr="002A5029">
        <w:rPr>
          <w:bCs/>
        </w:rPr>
        <w:t xml:space="preserve"> will undertake to deliver the outcomes, as well as the measures that will help us determine whether we are achieving the outcomes.  The Strategic Plan outlines the </w:t>
      </w:r>
      <w:r w:rsidR="007A0216">
        <w:rPr>
          <w:bCs/>
        </w:rPr>
        <w:t>council</w:t>
      </w:r>
      <w:r w:rsidRPr="002A5029">
        <w:rPr>
          <w:bCs/>
        </w:rPr>
        <w:t>’s approach to tackling inequality and improving outcomes for residents and has tackling inequality at its core outlining the priorities and outcomes for reducing inequality and need in the borough.</w:t>
      </w:r>
    </w:p>
    <w:p w14:paraId="18F7DBA1" w14:textId="7DD5A5E8" w:rsidR="002A5029" w:rsidRDefault="002A5029" w:rsidP="002A5029">
      <w:pPr>
        <w:pStyle w:val="ListParagraph"/>
        <w:numPr>
          <w:ilvl w:val="0"/>
          <w:numId w:val="2"/>
        </w:numPr>
        <w:rPr>
          <w:bCs/>
        </w:rPr>
      </w:pPr>
      <w:r w:rsidRPr="002A5029">
        <w:rPr>
          <w:bCs/>
        </w:rPr>
        <w:t xml:space="preserve">The Tower Hamlets Plan is the over-arching plan for the borough’s local strategic partnership.  Partners wanted to work together to identify creative and innovative new ways of delivering effective and efficient services and providing strategic leadership on complex, cross-cutting issues. </w:t>
      </w:r>
      <w:r>
        <w:rPr>
          <w:bCs/>
        </w:rPr>
        <w:br/>
      </w:r>
    </w:p>
    <w:p w14:paraId="7FAC4ED6" w14:textId="56545F37" w:rsidR="002A5029" w:rsidRDefault="002A5029" w:rsidP="002A5029">
      <w:pPr>
        <w:pStyle w:val="ListParagraph"/>
        <w:numPr>
          <w:ilvl w:val="0"/>
          <w:numId w:val="2"/>
        </w:numPr>
        <w:rPr>
          <w:bCs/>
        </w:rPr>
      </w:pPr>
      <w:r w:rsidRPr="002A5029">
        <w:rPr>
          <w:bCs/>
        </w:rPr>
        <w:t xml:space="preserve">There is a whistleblowing </w:t>
      </w:r>
      <w:proofErr w:type="gramStart"/>
      <w:r w:rsidRPr="002A5029">
        <w:rPr>
          <w:bCs/>
        </w:rPr>
        <w:t>policy</w:t>
      </w:r>
      <w:proofErr w:type="gramEnd"/>
      <w:r w:rsidRPr="002A5029">
        <w:rPr>
          <w:bCs/>
        </w:rPr>
        <w:t xml:space="preserve"> and it can be found on the intranet (The Bridge).  It provides a route for officers to bring to the monitoring officers attention areas of malpractice.</w:t>
      </w:r>
      <w:r>
        <w:rPr>
          <w:bCs/>
        </w:rPr>
        <w:br/>
      </w:r>
    </w:p>
    <w:p w14:paraId="32FC1943" w14:textId="2523D568" w:rsidR="002A5029" w:rsidRDefault="002A5029" w:rsidP="002A5029">
      <w:pPr>
        <w:pStyle w:val="ListParagraph"/>
        <w:numPr>
          <w:ilvl w:val="0"/>
          <w:numId w:val="2"/>
        </w:numPr>
        <w:rPr>
          <w:bCs/>
        </w:rPr>
      </w:pPr>
      <w:r w:rsidRPr="002A5029">
        <w:rPr>
          <w:bCs/>
        </w:rPr>
        <w:t xml:space="preserve">Reports and decisions of the Executive (Mayor and Cabinet) are routinely published online to ensure transparency and Executive decisions are subject to the ‘Call-In’ process by backbench </w:t>
      </w:r>
      <w:r w:rsidR="007A0216">
        <w:rPr>
          <w:bCs/>
        </w:rPr>
        <w:t>council</w:t>
      </w:r>
      <w:r w:rsidRPr="002A5029">
        <w:rPr>
          <w:bCs/>
        </w:rPr>
        <w:t xml:space="preserve">lors who </w:t>
      </w:r>
      <w:proofErr w:type="gramStart"/>
      <w:r w:rsidRPr="002A5029">
        <w:rPr>
          <w:bCs/>
        </w:rPr>
        <w:t>have the opportunity to</w:t>
      </w:r>
      <w:proofErr w:type="gramEnd"/>
      <w:r w:rsidRPr="002A5029">
        <w:rPr>
          <w:bCs/>
        </w:rPr>
        <w:t xml:space="preserve"> raise any concerns they may have.</w:t>
      </w:r>
      <w:r>
        <w:rPr>
          <w:bCs/>
        </w:rPr>
        <w:br/>
      </w:r>
    </w:p>
    <w:p w14:paraId="68D668C9" w14:textId="77777777" w:rsidR="002A5029" w:rsidRDefault="002A5029" w:rsidP="002A5029">
      <w:pPr>
        <w:pStyle w:val="ListParagraph"/>
        <w:numPr>
          <w:ilvl w:val="0"/>
          <w:numId w:val="2"/>
        </w:numPr>
        <w:rPr>
          <w:bCs/>
        </w:rPr>
      </w:pPr>
      <w:r w:rsidRPr="002A5029">
        <w:rPr>
          <w:bCs/>
        </w:rPr>
        <w:t xml:space="preserve">There are Register of Interests (for officers and Members) and the requirement to declare interests at meetings. This includes the need to leave the meeting when any items for which they have a Pecuniary Interest are discussed. </w:t>
      </w:r>
    </w:p>
    <w:p w14:paraId="0378CD04" w14:textId="5599809A" w:rsidR="002A5029" w:rsidRDefault="002A5029" w:rsidP="002A5029">
      <w:pPr>
        <w:pStyle w:val="ListParagraph"/>
        <w:numPr>
          <w:ilvl w:val="0"/>
          <w:numId w:val="2"/>
        </w:numPr>
        <w:rPr>
          <w:bCs/>
        </w:rPr>
      </w:pPr>
      <w:r w:rsidRPr="002A5029">
        <w:rPr>
          <w:bCs/>
        </w:rPr>
        <w:t>Likewise, the Gifts and Hospitalities register ensures that Members, co-</w:t>
      </w:r>
      <w:proofErr w:type="spellStart"/>
      <w:r w:rsidRPr="002A5029">
        <w:rPr>
          <w:bCs/>
        </w:rPr>
        <w:t>optees</w:t>
      </w:r>
      <w:proofErr w:type="spellEnd"/>
      <w:r w:rsidRPr="002A5029">
        <w:rPr>
          <w:bCs/>
        </w:rPr>
        <w:t xml:space="preserve"> and officers declare any relations with outside people or bodies that could be an issue.</w:t>
      </w:r>
      <w:r>
        <w:rPr>
          <w:bCs/>
        </w:rPr>
        <w:br/>
      </w:r>
    </w:p>
    <w:p w14:paraId="3F9DFCAA" w14:textId="084AA8D3" w:rsidR="002A5029" w:rsidRDefault="002A5029" w:rsidP="002A5029">
      <w:pPr>
        <w:pStyle w:val="ListParagraph"/>
        <w:numPr>
          <w:ilvl w:val="0"/>
          <w:numId w:val="2"/>
        </w:numPr>
        <w:rPr>
          <w:bCs/>
        </w:rPr>
      </w:pPr>
      <w:r w:rsidRPr="002A5029">
        <w:rPr>
          <w:bCs/>
        </w:rPr>
        <w:t>The Member Induction and Member Development Programmes ensure Members are aware of their responsibilities around good decision making and behaving with integrity. This programme includes committee specific training where required. Further training around the scrutiny function is currently being developed.</w:t>
      </w:r>
      <w:r>
        <w:rPr>
          <w:bCs/>
        </w:rPr>
        <w:br/>
      </w:r>
    </w:p>
    <w:p w14:paraId="678375AD" w14:textId="345660F2" w:rsidR="002A5029" w:rsidRDefault="002A5029" w:rsidP="002A5029">
      <w:pPr>
        <w:pStyle w:val="ListParagraph"/>
        <w:numPr>
          <w:ilvl w:val="0"/>
          <w:numId w:val="2"/>
        </w:numPr>
        <w:rPr>
          <w:bCs/>
        </w:rPr>
      </w:pPr>
      <w:r w:rsidRPr="002A5029">
        <w:rPr>
          <w:bCs/>
        </w:rPr>
        <w:t xml:space="preserve">Raising Awareness of Information Governance Regulations and Obligations as set out in the </w:t>
      </w:r>
      <w:r w:rsidR="007A0216">
        <w:rPr>
          <w:bCs/>
        </w:rPr>
        <w:t>council</w:t>
      </w:r>
      <w:r w:rsidRPr="002A5029">
        <w:rPr>
          <w:bCs/>
        </w:rPr>
        <w:t xml:space="preserve">’s procedures and </w:t>
      </w:r>
      <w:r>
        <w:rPr>
          <w:bCs/>
        </w:rPr>
        <w:br/>
      </w:r>
      <w:r w:rsidRPr="002A5029">
        <w:rPr>
          <w:bCs/>
        </w:rPr>
        <w:t>framework.</w:t>
      </w:r>
      <w:r>
        <w:rPr>
          <w:bCs/>
        </w:rPr>
        <w:br/>
      </w:r>
    </w:p>
    <w:p w14:paraId="477113EA" w14:textId="07876F75" w:rsidR="002A5029" w:rsidRDefault="002A5029" w:rsidP="002A5029">
      <w:pPr>
        <w:pStyle w:val="ListParagraph"/>
        <w:numPr>
          <w:ilvl w:val="0"/>
          <w:numId w:val="2"/>
        </w:numPr>
        <w:rPr>
          <w:bCs/>
        </w:rPr>
      </w:pPr>
      <w:r w:rsidRPr="002A5029">
        <w:rPr>
          <w:bCs/>
        </w:rPr>
        <w:t xml:space="preserve">Promoting TOWER values (Together, Open, Willing, Excellent, Respect) which are important because they shape the culture and standards of the organisation. </w:t>
      </w:r>
      <w:r>
        <w:rPr>
          <w:bCs/>
        </w:rPr>
        <w:br/>
      </w:r>
    </w:p>
    <w:p w14:paraId="2F446BD8" w14:textId="50BF7967" w:rsidR="002A5029" w:rsidRPr="002A5029" w:rsidRDefault="002A5029" w:rsidP="002A5029">
      <w:pPr>
        <w:pStyle w:val="ListParagraph"/>
        <w:numPr>
          <w:ilvl w:val="0"/>
          <w:numId w:val="2"/>
        </w:numPr>
        <w:rPr>
          <w:bCs/>
        </w:rPr>
      </w:pPr>
      <w:r w:rsidRPr="002A5029">
        <w:rPr>
          <w:bCs/>
        </w:rPr>
        <w:lastRenderedPageBreak/>
        <w:t xml:space="preserve">The </w:t>
      </w:r>
      <w:r w:rsidR="007A0216">
        <w:rPr>
          <w:bCs/>
        </w:rPr>
        <w:t>council</w:t>
      </w:r>
      <w:r w:rsidRPr="002A5029">
        <w:rPr>
          <w:bCs/>
        </w:rPr>
        <w:t xml:space="preserve">’s Legal Services are tasked with ensuring </w:t>
      </w:r>
      <w:r w:rsidR="007A0216">
        <w:rPr>
          <w:bCs/>
        </w:rPr>
        <w:t>council</w:t>
      </w:r>
      <w:r w:rsidRPr="002A5029">
        <w:rPr>
          <w:bCs/>
        </w:rPr>
        <w:t xml:space="preserve"> decision making is not ultra vires and follows relevant regulations and legal processes as required.</w:t>
      </w:r>
    </w:p>
    <w:p w14:paraId="18192D11" w14:textId="77777777" w:rsidR="002A5029" w:rsidRDefault="002A5029" w:rsidP="002A5029">
      <w:pPr>
        <w:rPr>
          <w:bCs/>
        </w:rPr>
      </w:pPr>
      <w:r w:rsidRPr="002A5029">
        <w:rPr>
          <w:bCs/>
        </w:rPr>
        <w:t>Supporting documentation and evidence of compliance for Principles A1 to A3:</w:t>
      </w:r>
    </w:p>
    <w:p w14:paraId="4412AD93" w14:textId="2F518D7F" w:rsidR="002A5029" w:rsidRDefault="002A5029" w:rsidP="002A5029">
      <w:pPr>
        <w:pStyle w:val="ListParagraph"/>
        <w:numPr>
          <w:ilvl w:val="0"/>
          <w:numId w:val="3"/>
        </w:numPr>
        <w:rPr>
          <w:bCs/>
        </w:rPr>
      </w:pPr>
      <w:r w:rsidRPr="002A5029">
        <w:rPr>
          <w:bCs/>
        </w:rPr>
        <w:t xml:space="preserve">The </w:t>
      </w:r>
      <w:r w:rsidR="007A0216">
        <w:rPr>
          <w:bCs/>
        </w:rPr>
        <w:t>council</w:t>
      </w:r>
      <w:r w:rsidRPr="002A5029">
        <w:rPr>
          <w:bCs/>
        </w:rPr>
        <w:t>’s Constitution including sections on:</w:t>
      </w:r>
    </w:p>
    <w:p w14:paraId="151EA058" w14:textId="77777777" w:rsidR="002A5029" w:rsidRDefault="002A5029" w:rsidP="002A5029">
      <w:pPr>
        <w:pStyle w:val="ListParagraph"/>
        <w:numPr>
          <w:ilvl w:val="1"/>
          <w:numId w:val="3"/>
        </w:numPr>
        <w:rPr>
          <w:bCs/>
        </w:rPr>
      </w:pPr>
      <w:r w:rsidRPr="002A5029">
        <w:rPr>
          <w:bCs/>
        </w:rPr>
        <w:t>Officer code of conduct</w:t>
      </w:r>
    </w:p>
    <w:p w14:paraId="5E92BAB1" w14:textId="77777777" w:rsidR="002A5029" w:rsidRDefault="002A5029" w:rsidP="002A5029">
      <w:pPr>
        <w:pStyle w:val="ListParagraph"/>
        <w:numPr>
          <w:ilvl w:val="1"/>
          <w:numId w:val="3"/>
        </w:numPr>
        <w:rPr>
          <w:bCs/>
        </w:rPr>
      </w:pPr>
      <w:r w:rsidRPr="002A5029">
        <w:rPr>
          <w:bCs/>
        </w:rPr>
        <w:t>Member code of conduct</w:t>
      </w:r>
    </w:p>
    <w:p w14:paraId="2FE8C3C9" w14:textId="77777777" w:rsidR="002A5029" w:rsidRDefault="002A5029" w:rsidP="002A5029">
      <w:pPr>
        <w:pStyle w:val="ListParagraph"/>
        <w:numPr>
          <w:ilvl w:val="1"/>
          <w:numId w:val="3"/>
        </w:numPr>
        <w:rPr>
          <w:bCs/>
        </w:rPr>
      </w:pPr>
      <w:r w:rsidRPr="002A5029">
        <w:rPr>
          <w:bCs/>
        </w:rPr>
        <w:t>Member Officer Relations Protocol</w:t>
      </w:r>
    </w:p>
    <w:p w14:paraId="122812D2" w14:textId="67A494AE" w:rsidR="002A5029" w:rsidRPr="002A5029" w:rsidRDefault="002A5029" w:rsidP="002A5029">
      <w:pPr>
        <w:pStyle w:val="ListParagraph"/>
        <w:numPr>
          <w:ilvl w:val="1"/>
          <w:numId w:val="3"/>
        </w:numPr>
        <w:rPr>
          <w:bCs/>
        </w:rPr>
      </w:pPr>
      <w:r w:rsidRPr="002A5029">
        <w:rPr>
          <w:bCs/>
        </w:rPr>
        <w:t>Scheme of Delegation</w:t>
      </w:r>
    </w:p>
    <w:p w14:paraId="787D748D" w14:textId="77777777" w:rsidR="002A5029" w:rsidRDefault="002A5029" w:rsidP="002A5029">
      <w:pPr>
        <w:pStyle w:val="ListParagraph"/>
        <w:numPr>
          <w:ilvl w:val="0"/>
          <w:numId w:val="3"/>
        </w:numPr>
        <w:rPr>
          <w:bCs/>
        </w:rPr>
      </w:pPr>
      <w:r w:rsidRPr="002A5029">
        <w:rPr>
          <w:bCs/>
        </w:rPr>
        <w:t>Register of Interests and Declarations at Meetings</w:t>
      </w:r>
    </w:p>
    <w:p w14:paraId="4081B0A1" w14:textId="77777777" w:rsidR="002A5029" w:rsidRDefault="002A5029" w:rsidP="002A5029">
      <w:pPr>
        <w:pStyle w:val="ListParagraph"/>
        <w:numPr>
          <w:ilvl w:val="0"/>
          <w:numId w:val="3"/>
        </w:numPr>
        <w:rPr>
          <w:bCs/>
        </w:rPr>
      </w:pPr>
      <w:r w:rsidRPr="002A5029">
        <w:rPr>
          <w:bCs/>
        </w:rPr>
        <w:t>Gifts and Hospitality Registers</w:t>
      </w:r>
    </w:p>
    <w:p w14:paraId="2A62871E" w14:textId="3F39C6E8" w:rsidR="002A5029" w:rsidRDefault="002A5029" w:rsidP="002A5029">
      <w:pPr>
        <w:pStyle w:val="ListParagraph"/>
        <w:numPr>
          <w:ilvl w:val="0"/>
          <w:numId w:val="3"/>
        </w:numPr>
        <w:rPr>
          <w:bCs/>
        </w:rPr>
      </w:pPr>
      <w:r w:rsidRPr="002A5029">
        <w:rPr>
          <w:bCs/>
        </w:rPr>
        <w:t xml:space="preserve">Cabinet, </w:t>
      </w:r>
      <w:proofErr w:type="gramStart"/>
      <w:r w:rsidR="007A0216">
        <w:rPr>
          <w:bCs/>
        </w:rPr>
        <w:t>council</w:t>
      </w:r>
      <w:proofErr w:type="gramEnd"/>
      <w:r w:rsidRPr="002A5029">
        <w:rPr>
          <w:bCs/>
        </w:rPr>
        <w:t xml:space="preserve"> and Committee reports online</w:t>
      </w:r>
    </w:p>
    <w:p w14:paraId="3523DD8E" w14:textId="77777777" w:rsidR="002A5029" w:rsidRDefault="002A5029" w:rsidP="002A5029">
      <w:pPr>
        <w:pStyle w:val="ListParagraph"/>
        <w:numPr>
          <w:ilvl w:val="0"/>
          <w:numId w:val="3"/>
        </w:numPr>
        <w:rPr>
          <w:bCs/>
        </w:rPr>
      </w:pPr>
      <w:r w:rsidRPr="002A5029">
        <w:rPr>
          <w:bCs/>
        </w:rPr>
        <w:t>Member Induction and Development Programme</w:t>
      </w:r>
    </w:p>
    <w:p w14:paraId="6834C904" w14:textId="77777777" w:rsidR="002A5029" w:rsidRDefault="002A5029" w:rsidP="002A5029">
      <w:pPr>
        <w:pStyle w:val="ListParagraph"/>
        <w:numPr>
          <w:ilvl w:val="0"/>
          <w:numId w:val="3"/>
        </w:numPr>
        <w:rPr>
          <w:bCs/>
        </w:rPr>
      </w:pPr>
      <w:r w:rsidRPr="002A5029">
        <w:rPr>
          <w:bCs/>
        </w:rPr>
        <w:t>Strategic Plan</w:t>
      </w:r>
    </w:p>
    <w:p w14:paraId="1E984B6F" w14:textId="77777777" w:rsidR="002A5029" w:rsidRDefault="002A5029" w:rsidP="002A5029">
      <w:pPr>
        <w:pStyle w:val="ListParagraph"/>
        <w:numPr>
          <w:ilvl w:val="0"/>
          <w:numId w:val="3"/>
        </w:numPr>
        <w:rPr>
          <w:bCs/>
        </w:rPr>
      </w:pPr>
      <w:r w:rsidRPr="002A5029">
        <w:rPr>
          <w:bCs/>
        </w:rPr>
        <w:t>Tower Hamlets Plan</w:t>
      </w:r>
    </w:p>
    <w:p w14:paraId="398A96AD" w14:textId="77777777" w:rsidR="002A5029" w:rsidRDefault="002A5029" w:rsidP="002A5029">
      <w:pPr>
        <w:pStyle w:val="ListParagraph"/>
        <w:numPr>
          <w:ilvl w:val="0"/>
          <w:numId w:val="3"/>
        </w:numPr>
        <w:rPr>
          <w:bCs/>
        </w:rPr>
      </w:pPr>
      <w:r w:rsidRPr="002A5029">
        <w:rPr>
          <w:bCs/>
        </w:rPr>
        <w:t xml:space="preserve">Borough Equality Assessment </w:t>
      </w:r>
    </w:p>
    <w:p w14:paraId="7F82CE2D" w14:textId="77777777" w:rsidR="002A5029" w:rsidRDefault="002A5029" w:rsidP="002A5029">
      <w:pPr>
        <w:pStyle w:val="ListParagraph"/>
        <w:numPr>
          <w:ilvl w:val="0"/>
          <w:numId w:val="3"/>
        </w:numPr>
        <w:rPr>
          <w:bCs/>
        </w:rPr>
      </w:pPr>
      <w:r w:rsidRPr="002A5029">
        <w:rPr>
          <w:bCs/>
        </w:rPr>
        <w:t>Equality Policy</w:t>
      </w:r>
    </w:p>
    <w:p w14:paraId="7CB184C2" w14:textId="77777777" w:rsidR="002A5029" w:rsidRDefault="002A5029" w:rsidP="002A5029">
      <w:pPr>
        <w:pStyle w:val="ListParagraph"/>
        <w:numPr>
          <w:ilvl w:val="0"/>
          <w:numId w:val="3"/>
        </w:numPr>
        <w:rPr>
          <w:bCs/>
        </w:rPr>
      </w:pPr>
      <w:r w:rsidRPr="002A5029">
        <w:rPr>
          <w:bCs/>
        </w:rPr>
        <w:t xml:space="preserve">Whistleblowing Policy </w:t>
      </w:r>
    </w:p>
    <w:p w14:paraId="658D923D" w14:textId="77777777" w:rsidR="002A5029" w:rsidRDefault="002A5029" w:rsidP="002A5029">
      <w:pPr>
        <w:pStyle w:val="ListParagraph"/>
        <w:numPr>
          <w:ilvl w:val="0"/>
          <w:numId w:val="3"/>
        </w:numPr>
        <w:rPr>
          <w:bCs/>
        </w:rPr>
      </w:pPr>
      <w:r w:rsidRPr="002A5029">
        <w:rPr>
          <w:bCs/>
        </w:rPr>
        <w:t xml:space="preserve">Corporate and Statutory Complaints Procedures </w:t>
      </w:r>
    </w:p>
    <w:p w14:paraId="6A6F38F1" w14:textId="77777777" w:rsidR="002A5029" w:rsidRDefault="002A5029" w:rsidP="002A5029">
      <w:pPr>
        <w:pStyle w:val="ListParagraph"/>
        <w:numPr>
          <w:ilvl w:val="0"/>
          <w:numId w:val="3"/>
        </w:numPr>
        <w:rPr>
          <w:bCs/>
        </w:rPr>
      </w:pPr>
      <w:r w:rsidRPr="002A5029">
        <w:rPr>
          <w:bCs/>
        </w:rPr>
        <w:t xml:space="preserve">Information Governance Framework, including Data Protection, Information Security and Computer Use Policies. </w:t>
      </w:r>
    </w:p>
    <w:p w14:paraId="00D21D8C" w14:textId="77777777" w:rsidR="002A5029" w:rsidRDefault="002A5029" w:rsidP="002A5029">
      <w:pPr>
        <w:pStyle w:val="ListParagraph"/>
        <w:numPr>
          <w:ilvl w:val="0"/>
          <w:numId w:val="3"/>
        </w:numPr>
        <w:rPr>
          <w:bCs/>
        </w:rPr>
      </w:pPr>
      <w:r w:rsidRPr="002A5029">
        <w:rPr>
          <w:bCs/>
        </w:rPr>
        <w:t xml:space="preserve">Social Media Policy </w:t>
      </w:r>
    </w:p>
    <w:p w14:paraId="30BB7D42" w14:textId="77777777" w:rsidR="002A5029" w:rsidRDefault="002A5029" w:rsidP="002A5029">
      <w:pPr>
        <w:pStyle w:val="ListParagraph"/>
        <w:numPr>
          <w:ilvl w:val="0"/>
          <w:numId w:val="3"/>
        </w:numPr>
        <w:rPr>
          <w:bCs/>
        </w:rPr>
      </w:pPr>
      <w:r w:rsidRPr="002A5029">
        <w:rPr>
          <w:bCs/>
        </w:rPr>
        <w:t>TOWER values and new Competency Framework</w:t>
      </w:r>
    </w:p>
    <w:p w14:paraId="0C147B1E" w14:textId="77777777" w:rsidR="002A5029" w:rsidRDefault="002A5029" w:rsidP="002A5029">
      <w:pPr>
        <w:pStyle w:val="ListParagraph"/>
        <w:numPr>
          <w:ilvl w:val="0"/>
          <w:numId w:val="3"/>
        </w:numPr>
        <w:rPr>
          <w:bCs/>
        </w:rPr>
      </w:pPr>
      <w:r w:rsidRPr="002A5029">
        <w:rPr>
          <w:bCs/>
        </w:rPr>
        <w:t>Investors in People accreditation</w:t>
      </w:r>
    </w:p>
    <w:p w14:paraId="7DA05DFD" w14:textId="77777777" w:rsidR="002A5029" w:rsidRDefault="002A5029" w:rsidP="002A5029">
      <w:pPr>
        <w:pStyle w:val="ListParagraph"/>
        <w:numPr>
          <w:ilvl w:val="0"/>
          <w:numId w:val="3"/>
        </w:numPr>
        <w:rPr>
          <w:bCs/>
        </w:rPr>
      </w:pPr>
      <w:r w:rsidRPr="002A5029">
        <w:rPr>
          <w:bCs/>
        </w:rPr>
        <w:t>Declarations of interest and secondary employment for officers</w:t>
      </w:r>
    </w:p>
    <w:p w14:paraId="20566EB0" w14:textId="77777777" w:rsidR="002A5029" w:rsidRDefault="002A5029" w:rsidP="002A5029">
      <w:pPr>
        <w:pStyle w:val="ListParagraph"/>
        <w:numPr>
          <w:ilvl w:val="0"/>
          <w:numId w:val="3"/>
        </w:numPr>
        <w:rPr>
          <w:bCs/>
        </w:rPr>
      </w:pPr>
      <w:r w:rsidRPr="002A5029">
        <w:rPr>
          <w:bCs/>
        </w:rPr>
        <w:t xml:space="preserve">Grievance Policy </w:t>
      </w:r>
    </w:p>
    <w:p w14:paraId="28C293CD" w14:textId="77777777" w:rsidR="002A5029" w:rsidRDefault="002A5029" w:rsidP="002A5029">
      <w:pPr>
        <w:pStyle w:val="ListParagraph"/>
        <w:numPr>
          <w:ilvl w:val="0"/>
          <w:numId w:val="3"/>
        </w:numPr>
        <w:rPr>
          <w:bCs/>
        </w:rPr>
      </w:pPr>
      <w:r w:rsidRPr="002A5029">
        <w:rPr>
          <w:bCs/>
        </w:rPr>
        <w:t xml:space="preserve">Disciplinary Policy </w:t>
      </w:r>
    </w:p>
    <w:p w14:paraId="6203432B" w14:textId="77777777" w:rsidR="002A5029" w:rsidRDefault="002A5029" w:rsidP="002A5029">
      <w:pPr>
        <w:pStyle w:val="ListParagraph"/>
        <w:numPr>
          <w:ilvl w:val="0"/>
          <w:numId w:val="3"/>
        </w:numPr>
        <w:rPr>
          <w:bCs/>
        </w:rPr>
      </w:pPr>
      <w:r w:rsidRPr="002A5029">
        <w:rPr>
          <w:bCs/>
        </w:rPr>
        <w:t xml:space="preserve">Combatting Harassment and Discrimination Policy </w:t>
      </w:r>
    </w:p>
    <w:p w14:paraId="3F6AEDA3" w14:textId="1B9C9B6C" w:rsidR="002A5029" w:rsidRPr="002A5029" w:rsidRDefault="002A5029" w:rsidP="002A5029">
      <w:pPr>
        <w:pStyle w:val="ListParagraph"/>
        <w:numPr>
          <w:ilvl w:val="0"/>
          <w:numId w:val="3"/>
        </w:numPr>
        <w:rPr>
          <w:bCs/>
        </w:rPr>
      </w:pPr>
      <w:r w:rsidRPr="002A5029">
        <w:rPr>
          <w:bCs/>
        </w:rPr>
        <w:t xml:space="preserve">Supply Chain Ethical Code of Conduct </w:t>
      </w:r>
    </w:p>
    <w:p w14:paraId="4F34B53F" w14:textId="77777777" w:rsidR="002A5029" w:rsidRDefault="002A5029" w:rsidP="002A5029">
      <w:pPr>
        <w:rPr>
          <w:bCs/>
        </w:rPr>
      </w:pPr>
    </w:p>
    <w:p w14:paraId="355AC155" w14:textId="77777777" w:rsidR="002A5029" w:rsidRDefault="002A5029" w:rsidP="002A5029"/>
    <w:p w14:paraId="21D7205D" w14:textId="0895DC1D" w:rsidR="002A5029" w:rsidRDefault="002A5029" w:rsidP="002A5029"/>
    <w:p w14:paraId="0001FB66" w14:textId="5A7598BF" w:rsidR="001D5093" w:rsidRDefault="001D5093" w:rsidP="00F31A6C">
      <w:pPr>
        <w:pStyle w:val="Heading2"/>
      </w:pPr>
      <w:bookmarkStart w:id="5" w:name="_Toc79328067"/>
      <w:r w:rsidRPr="001D5093">
        <w:t xml:space="preserve">Core </w:t>
      </w:r>
      <w:proofErr w:type="gramStart"/>
      <w:r w:rsidRPr="001D5093">
        <w:t>Principle</w:t>
      </w:r>
      <w:proofErr w:type="gramEnd"/>
      <w:r w:rsidRPr="001D5093">
        <w:t xml:space="preserve"> B: Ensuring openness and comprehensive stakeholder engagement</w:t>
      </w:r>
      <w:bookmarkEnd w:id="5"/>
      <w:r w:rsidR="00F31A6C">
        <w:br/>
      </w:r>
    </w:p>
    <w:p w14:paraId="0C53CED9" w14:textId="74422E57" w:rsidR="001D5093" w:rsidRPr="001D5093" w:rsidRDefault="001D5093" w:rsidP="001D5093">
      <w:r w:rsidRPr="001D5093">
        <w:t>Supporting principles</w:t>
      </w:r>
    </w:p>
    <w:p w14:paraId="155A1936" w14:textId="77777777" w:rsidR="001D5093" w:rsidRPr="00B216F9" w:rsidRDefault="001D5093" w:rsidP="001D5093">
      <w:pPr>
        <w:pStyle w:val="ListParagraph"/>
        <w:numPr>
          <w:ilvl w:val="0"/>
          <w:numId w:val="8"/>
        </w:numPr>
        <w:spacing w:after="0"/>
      </w:pPr>
      <w:r w:rsidRPr="00B216F9">
        <w:t xml:space="preserve">B1 </w:t>
      </w:r>
      <w:r w:rsidRPr="00B216F9">
        <w:tab/>
        <w:t>Openness</w:t>
      </w:r>
    </w:p>
    <w:p w14:paraId="3C85F9B8" w14:textId="77777777" w:rsidR="001D5093" w:rsidRPr="00B216F9" w:rsidRDefault="001D5093" w:rsidP="001D5093">
      <w:pPr>
        <w:pStyle w:val="ListParagraph"/>
        <w:numPr>
          <w:ilvl w:val="0"/>
          <w:numId w:val="6"/>
        </w:numPr>
        <w:spacing w:after="0"/>
      </w:pPr>
      <w:r w:rsidRPr="00B216F9">
        <w:t xml:space="preserve">B2 </w:t>
      </w:r>
      <w:r w:rsidRPr="00B216F9">
        <w:tab/>
        <w:t>Engaging comprehensively with institutional stakeholders</w:t>
      </w:r>
      <w:r w:rsidRPr="00B216F9">
        <w:tab/>
      </w:r>
    </w:p>
    <w:p w14:paraId="7AC9DE28" w14:textId="77777777" w:rsidR="001D5093" w:rsidRPr="00B216F9" w:rsidRDefault="001D5093" w:rsidP="001D5093">
      <w:pPr>
        <w:pStyle w:val="ListParagraph"/>
        <w:numPr>
          <w:ilvl w:val="0"/>
          <w:numId w:val="6"/>
        </w:numPr>
        <w:spacing w:after="0"/>
      </w:pPr>
      <w:r w:rsidRPr="00B216F9">
        <w:t>B3</w:t>
      </w:r>
      <w:r w:rsidRPr="00B216F9">
        <w:tab/>
        <w:t>Engaging with individual citizens and service users effectively</w:t>
      </w:r>
      <w:r w:rsidRPr="00B216F9">
        <w:tab/>
      </w:r>
    </w:p>
    <w:p w14:paraId="2D5CAE53" w14:textId="77777777" w:rsidR="001D5093" w:rsidRPr="00911815" w:rsidRDefault="001D5093" w:rsidP="001D5093">
      <w:pPr>
        <w:rPr>
          <w:b/>
          <w:bCs/>
        </w:rPr>
      </w:pPr>
    </w:p>
    <w:p w14:paraId="5798817D" w14:textId="30783EBF" w:rsidR="001D5093" w:rsidRDefault="001D5093" w:rsidP="001D5093">
      <w:r w:rsidRPr="00911815">
        <w:t xml:space="preserve">The following items are applicable to all three strands of Core </w:t>
      </w:r>
      <w:proofErr w:type="gramStart"/>
      <w:r w:rsidRPr="00911815">
        <w:t>Principle</w:t>
      </w:r>
      <w:proofErr w:type="gramEnd"/>
      <w:r w:rsidRPr="00911815">
        <w:t xml:space="preserve"> B </w:t>
      </w:r>
    </w:p>
    <w:p w14:paraId="58766F9E" w14:textId="1416FF05" w:rsidR="001D5093" w:rsidRPr="00911815" w:rsidRDefault="001D5093" w:rsidP="001D5093">
      <w:r>
        <w:t xml:space="preserve">The </w:t>
      </w:r>
      <w:r w:rsidR="007A0216">
        <w:t>council</w:t>
      </w:r>
      <w:r>
        <w:t xml:space="preserve"> support Principles B1 to B3 in the following ways</w:t>
      </w:r>
    </w:p>
    <w:p w14:paraId="52A4D272" w14:textId="71ED6F6E" w:rsidR="001D5093" w:rsidRPr="00911815" w:rsidRDefault="001D5093" w:rsidP="001D5093">
      <w:pPr>
        <w:pStyle w:val="ListParagraph"/>
        <w:numPr>
          <w:ilvl w:val="0"/>
          <w:numId w:val="4"/>
        </w:numPr>
        <w:spacing w:after="0"/>
      </w:pPr>
      <w:r w:rsidRPr="00911815">
        <w:t xml:space="preserve">Publishing a Constitution setting out the </w:t>
      </w:r>
      <w:r w:rsidR="007A0216">
        <w:t>council</w:t>
      </w:r>
      <w:r w:rsidRPr="00911815">
        <w:t xml:space="preserve">’s governance and decision-making arrangements. </w:t>
      </w:r>
    </w:p>
    <w:p w14:paraId="182A3549" w14:textId="61AAB15E" w:rsidR="001D5093" w:rsidRPr="00911815" w:rsidRDefault="001D5093" w:rsidP="001D5093">
      <w:pPr>
        <w:pStyle w:val="ListParagraph"/>
        <w:numPr>
          <w:ilvl w:val="0"/>
          <w:numId w:val="4"/>
        </w:numPr>
        <w:spacing w:after="0"/>
      </w:pPr>
      <w:r w:rsidRPr="00911815">
        <w:t xml:space="preserve">All formal decision-making meetings have agendas, reports and minutes which are published on the </w:t>
      </w:r>
      <w:r w:rsidR="007A0216">
        <w:t>council</w:t>
      </w:r>
      <w:r w:rsidRPr="00911815">
        <w:t xml:space="preserve">’s website </w:t>
      </w:r>
      <w:proofErr w:type="gramStart"/>
      <w:r w:rsidRPr="00911815">
        <w:t xml:space="preserve">and </w:t>
      </w:r>
      <w:r>
        <w:t>also</w:t>
      </w:r>
      <w:proofErr w:type="gramEnd"/>
      <w:r>
        <w:t xml:space="preserve"> </w:t>
      </w:r>
      <w:r w:rsidRPr="00911815">
        <w:t>available to anyone through the Mod.Gov tablet app.</w:t>
      </w:r>
      <w:r>
        <w:t xml:space="preserve"> Most committee meetings are also webcast for increased visibility.</w:t>
      </w:r>
    </w:p>
    <w:p w14:paraId="264AEB24" w14:textId="7256E043" w:rsidR="001D5093" w:rsidRPr="00911815" w:rsidRDefault="001D5093" w:rsidP="001D5093">
      <w:pPr>
        <w:pStyle w:val="ListParagraph"/>
        <w:numPr>
          <w:ilvl w:val="0"/>
          <w:numId w:val="4"/>
        </w:numPr>
        <w:spacing w:after="0"/>
      </w:pPr>
      <w:r w:rsidRPr="00911815">
        <w:t xml:space="preserve">The </w:t>
      </w:r>
      <w:r w:rsidR="007A0216">
        <w:t>council</w:t>
      </w:r>
      <w:r w:rsidRPr="00911815">
        <w:t xml:space="preserve"> publishes and maintains a constantly updating list of </w:t>
      </w:r>
      <w:r>
        <w:t xml:space="preserve">planned </w:t>
      </w:r>
      <w:r w:rsidRPr="00911815">
        <w:t xml:space="preserve">important Executive decisions on the </w:t>
      </w:r>
      <w:r w:rsidR="007A0216">
        <w:t>council</w:t>
      </w:r>
      <w:r w:rsidRPr="00911815">
        <w:t>’s website. This includes reports for Cabinet and any other key Executive decisions.</w:t>
      </w:r>
    </w:p>
    <w:p w14:paraId="232B91B5" w14:textId="673BEC1F" w:rsidR="001D5093" w:rsidRPr="00911815" w:rsidRDefault="001D5093" w:rsidP="001D5093">
      <w:pPr>
        <w:pStyle w:val="ListParagraph"/>
        <w:numPr>
          <w:ilvl w:val="0"/>
          <w:numId w:val="4"/>
        </w:numPr>
        <w:spacing w:after="0"/>
      </w:pPr>
      <w:r w:rsidRPr="00911815">
        <w:t xml:space="preserve">The </w:t>
      </w:r>
      <w:r w:rsidR="007A0216">
        <w:t>council</w:t>
      </w:r>
      <w:r w:rsidRPr="00911815">
        <w:t xml:space="preserve">’s Overview and Scrutiny Committee engage stakeholders, </w:t>
      </w:r>
      <w:proofErr w:type="gramStart"/>
      <w:r w:rsidRPr="00911815">
        <w:t>residents</w:t>
      </w:r>
      <w:proofErr w:type="gramEnd"/>
      <w:r w:rsidRPr="00911815">
        <w:t xml:space="preserve"> and community groups to review services and drive improvement in service delivery.  The Overview and Scrutiny Committee co-opts residents with relevant knowledge onto the Committee and encourages residents to attend its meetings, which are open to the public and webcast. Further, residents, community groups and expert witnesses are invited to participate in Scrutiny review and challenge sessions so the Committee can hear directly from those whose interest are represented.</w:t>
      </w:r>
    </w:p>
    <w:p w14:paraId="5981871F" w14:textId="52D1FF95" w:rsidR="001D5093" w:rsidRPr="00911815" w:rsidRDefault="001D5093" w:rsidP="001D5093">
      <w:pPr>
        <w:pStyle w:val="ListParagraph"/>
        <w:numPr>
          <w:ilvl w:val="0"/>
          <w:numId w:val="4"/>
        </w:numPr>
        <w:spacing w:after="0"/>
      </w:pPr>
      <w:r w:rsidRPr="00911815">
        <w:t xml:space="preserve">The </w:t>
      </w:r>
      <w:r w:rsidR="007A0216">
        <w:t>council</w:t>
      </w:r>
      <w:r w:rsidRPr="00911815">
        <w:t xml:space="preserve"> has updated its Overview and Scrutiny Toolkit is to provide officers, Members, stakeholders and local communities with guidance and advice on how the scrutiny function works at Tower Hamlets. The Toolkit clarifies processes so residents know how they can get involved. Through the </w:t>
      </w:r>
      <w:r w:rsidR="007A0216">
        <w:t>council</w:t>
      </w:r>
      <w:r w:rsidRPr="00911815">
        <w:t xml:space="preserve"> website residents can also suggest areas for review by scrutiny. </w:t>
      </w:r>
      <w:hyperlink r:id="rId17" w:tooltip="Link to council's website" w:history="1">
        <w:r w:rsidRPr="007F6498">
          <w:rPr>
            <w:rStyle w:val="Hyperlink"/>
          </w:rPr>
          <w:t>https://www.towerhamlets.gov.uk/lgnl/</w:t>
        </w:r>
        <w:r w:rsidR="007A0216">
          <w:rPr>
            <w:rStyle w:val="Hyperlink"/>
          </w:rPr>
          <w:t>council</w:t>
        </w:r>
        <w:r w:rsidRPr="007F6498">
          <w:rPr>
            <w:rStyle w:val="Hyperlink"/>
          </w:rPr>
          <w:t>_and_democracy/Overview-and-scrutiny.aspx</w:t>
        </w:r>
      </w:hyperlink>
      <w:r>
        <w:t xml:space="preserve">. The Scrutiny function is responding to recommendations made by the current internal audit review. </w:t>
      </w:r>
    </w:p>
    <w:p w14:paraId="59299D35" w14:textId="38754A34" w:rsidR="001D5093" w:rsidRPr="00911815" w:rsidRDefault="001D5093" w:rsidP="001D5093">
      <w:pPr>
        <w:pStyle w:val="ListParagraph"/>
        <w:numPr>
          <w:ilvl w:val="0"/>
          <w:numId w:val="4"/>
        </w:numPr>
        <w:spacing w:after="0"/>
      </w:pPr>
      <w:r w:rsidRPr="00911815">
        <w:lastRenderedPageBreak/>
        <w:t xml:space="preserve">The Strategic Plan is the main strategic business planning document of the </w:t>
      </w:r>
      <w:r w:rsidR="007A0216">
        <w:t>council</w:t>
      </w:r>
      <w:r w:rsidRPr="00911815">
        <w:t xml:space="preserve">. It sets out the corporate priorities and outcomes, the high-level activities that </w:t>
      </w:r>
      <w:r>
        <w:t xml:space="preserve">the </w:t>
      </w:r>
      <w:r w:rsidR="007A0216">
        <w:t>council</w:t>
      </w:r>
      <w:r>
        <w:t xml:space="preserve"> will undertake to </w:t>
      </w:r>
      <w:r w:rsidRPr="00911815">
        <w:t xml:space="preserve">deliver the outcomes, as well as the measures that will help us determine whether we are achieving the outcomes.  The Strategic Plan outlines the </w:t>
      </w:r>
      <w:r w:rsidR="007A0216">
        <w:t>council</w:t>
      </w:r>
      <w:r w:rsidRPr="00911815">
        <w:t>’s approach to tackling inequality and improving outcomes for residents and has tackling inequality at its core outlining the priorities and outcomes for reducing inequality and need in the borough.</w:t>
      </w:r>
    </w:p>
    <w:p w14:paraId="2C80D824" w14:textId="6D067DE6" w:rsidR="001D5093" w:rsidRPr="00911815" w:rsidRDefault="001D5093" w:rsidP="001D5093">
      <w:pPr>
        <w:pStyle w:val="ListParagraph"/>
        <w:numPr>
          <w:ilvl w:val="0"/>
          <w:numId w:val="4"/>
        </w:numPr>
        <w:spacing w:after="0"/>
      </w:pPr>
      <w:r w:rsidRPr="00911815">
        <w:t xml:space="preserve">The Intelligence &amp; Performance and Communications teams provide advice on designing, running and analysing consultations and surveys to Officers around the </w:t>
      </w:r>
      <w:r w:rsidR="007A0216">
        <w:t>council</w:t>
      </w:r>
      <w:r w:rsidRPr="00911815">
        <w:t xml:space="preserve">, using the </w:t>
      </w:r>
      <w:r w:rsidR="007A0216">
        <w:t>council</w:t>
      </w:r>
      <w:r w:rsidRPr="00911815">
        <w:t xml:space="preserve">’s consultation and engagement hub with its various engagement tools.  The </w:t>
      </w:r>
      <w:r w:rsidR="007A0216">
        <w:t>council</w:t>
      </w:r>
      <w:r w:rsidRPr="00911815">
        <w:t xml:space="preserve"> actively engages specific groups depending on the nature of the consultation / survey.  The </w:t>
      </w:r>
      <w:r w:rsidR="007A0216">
        <w:t>council</w:t>
      </w:r>
      <w:r w:rsidRPr="00911815">
        <w:t xml:space="preserve"> commissions a specialist market research company to undertake its Annual Resident Survey with key findings made public.  </w:t>
      </w:r>
    </w:p>
    <w:p w14:paraId="65F0A768" w14:textId="2CBB7816" w:rsidR="001D5093" w:rsidRPr="00911815" w:rsidRDefault="001D5093" w:rsidP="001D5093">
      <w:pPr>
        <w:pStyle w:val="ListParagraph"/>
        <w:numPr>
          <w:ilvl w:val="0"/>
          <w:numId w:val="4"/>
        </w:numPr>
        <w:spacing w:after="0"/>
      </w:pPr>
      <w:r w:rsidRPr="00911815">
        <w:t xml:space="preserve">The </w:t>
      </w:r>
      <w:r w:rsidR="007A0216">
        <w:t>council</w:t>
      </w:r>
      <w:r w:rsidRPr="00911815">
        <w:t xml:space="preserve"> has an established voluntary and community sector strategy and a Local Community Fund and Small Grants Programme, which has been developed in co-production with the VCS.</w:t>
      </w:r>
    </w:p>
    <w:p w14:paraId="5C5321D0" w14:textId="77777777" w:rsidR="001D5093" w:rsidRPr="00911815" w:rsidRDefault="001D5093" w:rsidP="001D5093">
      <w:pPr>
        <w:pStyle w:val="ListParagraph"/>
        <w:numPr>
          <w:ilvl w:val="0"/>
          <w:numId w:val="4"/>
        </w:numPr>
        <w:spacing w:after="0"/>
      </w:pPr>
      <w:r w:rsidRPr="00911815">
        <w:t xml:space="preserve">The Tower Hamlets Plan sets out how we will work with our key strategic partners through the Tower Hamlets Partnership and </w:t>
      </w:r>
      <w:proofErr w:type="gramStart"/>
      <w:r w:rsidRPr="00911815">
        <w:t>sub groups</w:t>
      </w:r>
      <w:proofErr w:type="gramEnd"/>
      <w:r w:rsidRPr="00911815">
        <w:t xml:space="preserve"> to deliver cross cutting actions for the borough.</w:t>
      </w:r>
    </w:p>
    <w:p w14:paraId="7C450B04" w14:textId="307232A9" w:rsidR="001D5093" w:rsidRPr="00911815" w:rsidRDefault="001D5093" w:rsidP="001D5093">
      <w:pPr>
        <w:pStyle w:val="ListParagraph"/>
        <w:numPr>
          <w:ilvl w:val="0"/>
          <w:numId w:val="4"/>
        </w:numPr>
        <w:spacing w:after="0"/>
      </w:pPr>
      <w:r w:rsidRPr="00911815">
        <w:t xml:space="preserve">The </w:t>
      </w:r>
      <w:r w:rsidR="007A0216">
        <w:t>council</w:t>
      </w:r>
      <w:r w:rsidRPr="00911815">
        <w:t xml:space="preserve"> belongs to a range of public sector information sharing networks for example sharing performance data for benchmarking and improvement with London LAs through London </w:t>
      </w:r>
      <w:r w:rsidR="007A0216">
        <w:t>council</w:t>
      </w:r>
      <w:r w:rsidRPr="00911815">
        <w:t>s.  We are working with the GLA to develop London level data analysis, and with our health partners through a partnership board Tower Hamlets Together.</w:t>
      </w:r>
    </w:p>
    <w:p w14:paraId="7FC48C37" w14:textId="2F974DBB" w:rsidR="001D5093" w:rsidRPr="00911815" w:rsidRDefault="001D5093" w:rsidP="001D5093">
      <w:pPr>
        <w:pStyle w:val="ListParagraph"/>
        <w:numPr>
          <w:ilvl w:val="0"/>
          <w:numId w:val="4"/>
        </w:numPr>
        <w:spacing w:after="0"/>
      </w:pPr>
      <w:r w:rsidRPr="00911815">
        <w:t xml:space="preserve">The </w:t>
      </w:r>
      <w:r w:rsidR="007A0216">
        <w:t>council</w:t>
      </w:r>
      <w:r w:rsidRPr="00911815">
        <w:t xml:space="preserve"> makes use of modern committee management software to support the efficient and transparent publication of all information related to the </w:t>
      </w:r>
      <w:r w:rsidR="007A0216">
        <w:t>council</w:t>
      </w:r>
      <w:r w:rsidRPr="00911815">
        <w:t xml:space="preserve">’s decision-making functions including </w:t>
      </w:r>
      <w:r w:rsidR="007A0216">
        <w:t>council</w:t>
      </w:r>
      <w:r w:rsidRPr="00911815">
        <w:t>lor contact details, registers of interest, agendas, petitions, ways to get involved and similar.</w:t>
      </w:r>
    </w:p>
    <w:p w14:paraId="32440C3F" w14:textId="2EA6AC56" w:rsidR="001D5093" w:rsidRPr="00911815" w:rsidRDefault="001D5093" w:rsidP="001D5093">
      <w:pPr>
        <w:pStyle w:val="ListParagraph"/>
        <w:numPr>
          <w:ilvl w:val="0"/>
          <w:numId w:val="4"/>
        </w:numPr>
        <w:spacing w:after="0"/>
      </w:pPr>
      <w:r w:rsidRPr="00911815">
        <w:t xml:space="preserve">The </w:t>
      </w:r>
      <w:r w:rsidR="007A0216">
        <w:t>council</w:t>
      </w:r>
      <w:r w:rsidRPr="00911815">
        <w:t xml:space="preserve"> maintains a public register of Members interests and declarations made at meetings. These are published on the </w:t>
      </w:r>
      <w:r w:rsidR="007A0216">
        <w:t>council</w:t>
      </w:r>
      <w:r w:rsidRPr="00911815">
        <w:t xml:space="preserve"> website</w:t>
      </w:r>
      <w:r>
        <w:t xml:space="preserve"> and monitoring on interests for Members is undertaken by the Standards Advisory Committee</w:t>
      </w:r>
      <w:r w:rsidRPr="00911815">
        <w:t>.</w:t>
      </w:r>
    </w:p>
    <w:p w14:paraId="7796A6DF" w14:textId="77777777" w:rsidR="001D5093" w:rsidRPr="00911815" w:rsidRDefault="001D5093" w:rsidP="001D5093">
      <w:pPr>
        <w:pStyle w:val="ListParagraph"/>
        <w:numPr>
          <w:ilvl w:val="0"/>
          <w:numId w:val="4"/>
        </w:numPr>
        <w:spacing w:after="0"/>
      </w:pPr>
      <w:r w:rsidRPr="00911815">
        <w:t>Freedom of Information processes to allow for the submission and publication of Freedom of Information requests</w:t>
      </w:r>
    </w:p>
    <w:p w14:paraId="698CBEFB" w14:textId="75B3E8C3" w:rsidR="001D5093" w:rsidRPr="00911815" w:rsidRDefault="001D5093" w:rsidP="001D5093">
      <w:pPr>
        <w:pStyle w:val="ListParagraph"/>
        <w:numPr>
          <w:ilvl w:val="0"/>
          <w:numId w:val="4"/>
        </w:numPr>
        <w:spacing w:after="0"/>
      </w:pPr>
      <w:proofErr w:type="gramStart"/>
      <w:r w:rsidRPr="00911815">
        <w:t>Complaints</w:t>
      </w:r>
      <w:proofErr w:type="gramEnd"/>
      <w:r w:rsidRPr="00911815">
        <w:t xml:space="preserve"> systems to allow residents to challenge the </w:t>
      </w:r>
      <w:r w:rsidR="007A0216">
        <w:t>council</w:t>
      </w:r>
      <w:r w:rsidRPr="00911815">
        <w:t>.</w:t>
      </w:r>
    </w:p>
    <w:p w14:paraId="57879AB1" w14:textId="135D0E9D" w:rsidR="001D5093" w:rsidRDefault="001D5093" w:rsidP="001D5093">
      <w:pPr>
        <w:pStyle w:val="ListParagraph"/>
        <w:numPr>
          <w:ilvl w:val="0"/>
          <w:numId w:val="4"/>
        </w:numPr>
        <w:spacing w:after="0"/>
      </w:pPr>
      <w:r w:rsidRPr="00911815">
        <w:t>Use of the Open Government Licence for Public Sector Information ensures that people can make use of our data without having to apply for permission.</w:t>
      </w:r>
    </w:p>
    <w:p w14:paraId="7406688F" w14:textId="121CF1C6" w:rsidR="001D5093" w:rsidRDefault="001D5093" w:rsidP="001D5093">
      <w:pPr>
        <w:spacing w:after="0"/>
      </w:pPr>
    </w:p>
    <w:p w14:paraId="7B73ECC7" w14:textId="03DA68E3" w:rsidR="001D5093" w:rsidRPr="00911815" w:rsidRDefault="001D5093" w:rsidP="001D5093">
      <w:pPr>
        <w:spacing w:after="0"/>
      </w:pPr>
      <w:r>
        <w:br/>
      </w:r>
      <w:r>
        <w:br/>
      </w:r>
      <w:r>
        <w:br/>
      </w:r>
      <w:r w:rsidR="007A0216">
        <w:br/>
      </w:r>
      <w:r w:rsidR="007A0216">
        <w:lastRenderedPageBreak/>
        <w:br/>
      </w:r>
      <w:r>
        <w:t>Supporting documents and evidence of compliance for Principle B1 to B3</w:t>
      </w:r>
    </w:p>
    <w:p w14:paraId="0DCBF0B9" w14:textId="77777777" w:rsidR="001D5093" w:rsidRPr="00911815" w:rsidRDefault="001D5093" w:rsidP="001D5093">
      <w:pPr>
        <w:rPr>
          <w:b/>
          <w:bCs/>
        </w:rPr>
      </w:pPr>
    </w:p>
    <w:p w14:paraId="63DE9A82" w14:textId="11F719A9" w:rsidR="001D5093" w:rsidRPr="00911815" w:rsidRDefault="001D5093" w:rsidP="001D5093">
      <w:pPr>
        <w:pStyle w:val="ListParagraph"/>
        <w:numPr>
          <w:ilvl w:val="0"/>
          <w:numId w:val="5"/>
        </w:numPr>
        <w:autoSpaceDE w:val="0"/>
        <w:autoSpaceDN w:val="0"/>
        <w:adjustRightInd w:val="0"/>
        <w:spacing w:after="0"/>
      </w:pPr>
      <w:r w:rsidRPr="00911815">
        <w:t xml:space="preserve">The </w:t>
      </w:r>
      <w:r w:rsidR="007A0216">
        <w:t>council</w:t>
      </w:r>
      <w:r w:rsidRPr="00911815">
        <w:t>’s Constitution</w:t>
      </w:r>
    </w:p>
    <w:p w14:paraId="6DDA5AFE" w14:textId="77777777" w:rsidR="001D5093" w:rsidRPr="00911815" w:rsidRDefault="001D5093" w:rsidP="001D5093">
      <w:pPr>
        <w:pStyle w:val="ListParagraph"/>
        <w:numPr>
          <w:ilvl w:val="0"/>
          <w:numId w:val="5"/>
        </w:numPr>
        <w:autoSpaceDE w:val="0"/>
        <w:autoSpaceDN w:val="0"/>
        <w:adjustRightInd w:val="0"/>
        <w:spacing w:after="0"/>
      </w:pPr>
      <w:r w:rsidRPr="00911815">
        <w:t>Publication of committee agendas and minutes of meetings.</w:t>
      </w:r>
    </w:p>
    <w:p w14:paraId="6CE1C672" w14:textId="77777777" w:rsidR="001D5093" w:rsidRPr="00911815" w:rsidRDefault="001D5093" w:rsidP="001D5093">
      <w:pPr>
        <w:pStyle w:val="ListParagraph"/>
        <w:numPr>
          <w:ilvl w:val="0"/>
          <w:numId w:val="5"/>
        </w:numPr>
        <w:autoSpaceDE w:val="0"/>
        <w:autoSpaceDN w:val="0"/>
        <w:adjustRightInd w:val="0"/>
        <w:spacing w:after="0"/>
      </w:pPr>
      <w:r w:rsidRPr="00911815">
        <w:t>Forward Plan</w:t>
      </w:r>
      <w:r>
        <w:t xml:space="preserve"> / Forthcoming Decisions pages</w:t>
      </w:r>
    </w:p>
    <w:p w14:paraId="2C86ED24" w14:textId="77777777" w:rsidR="001D5093" w:rsidRPr="00911815" w:rsidRDefault="001D5093" w:rsidP="001D5093">
      <w:pPr>
        <w:pStyle w:val="ListParagraph"/>
        <w:numPr>
          <w:ilvl w:val="0"/>
          <w:numId w:val="5"/>
        </w:numPr>
        <w:autoSpaceDE w:val="0"/>
        <w:autoSpaceDN w:val="0"/>
        <w:adjustRightInd w:val="0"/>
        <w:spacing w:after="0"/>
      </w:pPr>
      <w:r w:rsidRPr="00911815">
        <w:t>Committee software system</w:t>
      </w:r>
    </w:p>
    <w:p w14:paraId="4F443CF1" w14:textId="77777777" w:rsidR="001D5093" w:rsidRPr="00911815" w:rsidRDefault="001D5093" w:rsidP="001D5093">
      <w:pPr>
        <w:pStyle w:val="ListParagraph"/>
        <w:numPr>
          <w:ilvl w:val="0"/>
          <w:numId w:val="5"/>
        </w:numPr>
        <w:autoSpaceDE w:val="0"/>
        <w:autoSpaceDN w:val="0"/>
        <w:adjustRightInd w:val="0"/>
        <w:spacing w:after="0"/>
      </w:pPr>
      <w:r w:rsidRPr="00911815">
        <w:t>Register of Members’ Interests</w:t>
      </w:r>
    </w:p>
    <w:p w14:paraId="07E2D29B" w14:textId="77777777" w:rsidR="001D5093" w:rsidRPr="00911815" w:rsidRDefault="001D5093" w:rsidP="001D5093">
      <w:pPr>
        <w:pStyle w:val="ListParagraph"/>
        <w:numPr>
          <w:ilvl w:val="0"/>
          <w:numId w:val="5"/>
        </w:numPr>
        <w:autoSpaceDE w:val="0"/>
        <w:autoSpaceDN w:val="0"/>
        <w:adjustRightInd w:val="0"/>
        <w:spacing w:after="0"/>
      </w:pPr>
      <w:r w:rsidRPr="00911815">
        <w:t>Strategic and Business Plans</w:t>
      </w:r>
    </w:p>
    <w:p w14:paraId="23B62AC0" w14:textId="77777777" w:rsidR="001D5093" w:rsidRPr="00911815" w:rsidRDefault="001D5093" w:rsidP="001D5093">
      <w:pPr>
        <w:pStyle w:val="ListParagraph"/>
        <w:numPr>
          <w:ilvl w:val="0"/>
          <w:numId w:val="5"/>
        </w:numPr>
        <w:autoSpaceDE w:val="0"/>
        <w:autoSpaceDN w:val="0"/>
        <w:adjustRightInd w:val="0"/>
        <w:spacing w:after="0"/>
      </w:pPr>
      <w:r w:rsidRPr="00911815">
        <w:t>Tower Hamlets Plan</w:t>
      </w:r>
    </w:p>
    <w:p w14:paraId="1E92C232" w14:textId="35273D63" w:rsidR="001D5093" w:rsidRPr="00911815" w:rsidRDefault="001D5093" w:rsidP="001D5093">
      <w:pPr>
        <w:pStyle w:val="ListParagraph"/>
        <w:numPr>
          <w:ilvl w:val="0"/>
          <w:numId w:val="5"/>
        </w:numPr>
        <w:autoSpaceDE w:val="0"/>
        <w:autoSpaceDN w:val="0"/>
        <w:adjustRightInd w:val="0"/>
        <w:spacing w:after="0"/>
      </w:pPr>
      <w:r w:rsidRPr="00911815">
        <w:t xml:space="preserve">Scrutiny Committee reports to </w:t>
      </w:r>
      <w:r>
        <w:t xml:space="preserve">Cabinet and </w:t>
      </w:r>
      <w:r w:rsidR="007A0216">
        <w:t>council</w:t>
      </w:r>
    </w:p>
    <w:p w14:paraId="7F30C5B6" w14:textId="77777777" w:rsidR="001D5093" w:rsidRPr="00911815" w:rsidRDefault="001D5093" w:rsidP="001D5093">
      <w:pPr>
        <w:pStyle w:val="ListParagraph"/>
        <w:numPr>
          <w:ilvl w:val="0"/>
          <w:numId w:val="5"/>
        </w:numPr>
        <w:autoSpaceDE w:val="0"/>
        <w:autoSpaceDN w:val="0"/>
        <w:adjustRightInd w:val="0"/>
        <w:spacing w:after="0"/>
      </w:pPr>
      <w:r w:rsidRPr="00911815">
        <w:t xml:space="preserve">Scrutiny Toolkit </w:t>
      </w:r>
    </w:p>
    <w:p w14:paraId="0D1DD73F" w14:textId="77777777" w:rsidR="001D5093" w:rsidRPr="00911815" w:rsidRDefault="001D5093" w:rsidP="001D5093">
      <w:pPr>
        <w:pStyle w:val="ListParagraph"/>
        <w:numPr>
          <w:ilvl w:val="0"/>
          <w:numId w:val="5"/>
        </w:numPr>
        <w:autoSpaceDE w:val="0"/>
        <w:autoSpaceDN w:val="0"/>
        <w:adjustRightInd w:val="0"/>
        <w:spacing w:after="0"/>
      </w:pPr>
      <w:r w:rsidRPr="00911815">
        <w:t xml:space="preserve">Strategic Plan (equalities embedded) Equality Analysis </w:t>
      </w:r>
    </w:p>
    <w:p w14:paraId="4CD756BD" w14:textId="77777777" w:rsidR="001D5093" w:rsidRPr="00911815" w:rsidRDefault="001D5093" w:rsidP="001D5093">
      <w:pPr>
        <w:pStyle w:val="ListParagraph"/>
        <w:numPr>
          <w:ilvl w:val="0"/>
          <w:numId w:val="5"/>
        </w:numPr>
        <w:autoSpaceDE w:val="0"/>
        <w:autoSpaceDN w:val="0"/>
        <w:adjustRightInd w:val="0"/>
        <w:spacing w:after="0"/>
      </w:pPr>
      <w:r w:rsidRPr="00911815">
        <w:t>Annual Residents’ Survey and other surveys</w:t>
      </w:r>
    </w:p>
    <w:p w14:paraId="7C277C1B" w14:textId="77777777" w:rsidR="001D5093" w:rsidRPr="00911815" w:rsidRDefault="001D5093" w:rsidP="001D5093">
      <w:pPr>
        <w:pStyle w:val="ListParagraph"/>
        <w:numPr>
          <w:ilvl w:val="0"/>
          <w:numId w:val="5"/>
        </w:numPr>
        <w:autoSpaceDE w:val="0"/>
        <w:autoSpaceDN w:val="0"/>
        <w:adjustRightInd w:val="0"/>
        <w:spacing w:after="0"/>
      </w:pPr>
      <w:r w:rsidRPr="00911815">
        <w:t>Range of consultations</w:t>
      </w:r>
    </w:p>
    <w:p w14:paraId="11D103C9" w14:textId="77777777" w:rsidR="001D5093" w:rsidRPr="00911815" w:rsidRDefault="001D5093" w:rsidP="001D5093">
      <w:pPr>
        <w:pStyle w:val="ListParagraph"/>
        <w:numPr>
          <w:ilvl w:val="0"/>
          <w:numId w:val="5"/>
        </w:numPr>
        <w:autoSpaceDE w:val="0"/>
        <w:autoSpaceDN w:val="0"/>
        <w:adjustRightInd w:val="0"/>
        <w:spacing w:after="0"/>
      </w:pPr>
      <w:r w:rsidRPr="00911815">
        <w:t>Borough Profile</w:t>
      </w:r>
    </w:p>
    <w:p w14:paraId="1A8ADFC2" w14:textId="77777777" w:rsidR="001D5093" w:rsidRPr="00911815" w:rsidRDefault="001D5093" w:rsidP="001D5093">
      <w:pPr>
        <w:pStyle w:val="ListParagraph"/>
        <w:numPr>
          <w:ilvl w:val="0"/>
          <w:numId w:val="5"/>
        </w:numPr>
        <w:autoSpaceDE w:val="0"/>
        <w:autoSpaceDN w:val="0"/>
        <w:adjustRightInd w:val="0"/>
        <w:spacing w:after="0"/>
      </w:pPr>
      <w:r w:rsidRPr="00911815">
        <w:t xml:space="preserve">Co-production Framework  </w:t>
      </w:r>
    </w:p>
    <w:p w14:paraId="5CB6CF9F" w14:textId="77777777" w:rsidR="001D5093" w:rsidRPr="00911815" w:rsidRDefault="001D5093" w:rsidP="001D5093">
      <w:pPr>
        <w:pStyle w:val="ListParagraph"/>
        <w:numPr>
          <w:ilvl w:val="0"/>
          <w:numId w:val="5"/>
        </w:numPr>
        <w:autoSpaceDE w:val="0"/>
        <w:autoSpaceDN w:val="0"/>
        <w:adjustRightInd w:val="0"/>
        <w:spacing w:after="0"/>
      </w:pPr>
      <w:r w:rsidRPr="00911815">
        <w:t>Tower Hamlets Together Board and Joint Commissioning Executive</w:t>
      </w:r>
    </w:p>
    <w:p w14:paraId="6C47DECD" w14:textId="77777777" w:rsidR="001D5093" w:rsidRPr="00911815" w:rsidRDefault="001D5093" w:rsidP="001D5093">
      <w:pPr>
        <w:pStyle w:val="ListParagraph"/>
        <w:numPr>
          <w:ilvl w:val="0"/>
          <w:numId w:val="5"/>
        </w:numPr>
        <w:autoSpaceDE w:val="0"/>
        <w:autoSpaceDN w:val="0"/>
        <w:adjustRightInd w:val="0"/>
        <w:spacing w:after="0"/>
      </w:pPr>
      <w:r w:rsidRPr="00911815">
        <w:t>Freedom of Information Publication and Disclosure Log</w:t>
      </w:r>
    </w:p>
    <w:p w14:paraId="1C3B48B9" w14:textId="77777777" w:rsidR="001D5093" w:rsidRPr="00911815" w:rsidRDefault="001D5093" w:rsidP="001D5093">
      <w:pPr>
        <w:pStyle w:val="ListParagraph"/>
        <w:numPr>
          <w:ilvl w:val="0"/>
          <w:numId w:val="5"/>
        </w:numPr>
        <w:autoSpaceDE w:val="0"/>
        <w:autoSpaceDN w:val="0"/>
        <w:adjustRightInd w:val="0"/>
        <w:spacing w:after="0"/>
      </w:pPr>
      <w:r w:rsidRPr="00911815">
        <w:t>Publication Scheme</w:t>
      </w:r>
    </w:p>
    <w:p w14:paraId="2961AA90" w14:textId="77777777" w:rsidR="001D5093" w:rsidRPr="00911815" w:rsidRDefault="001D5093" w:rsidP="001D5093">
      <w:pPr>
        <w:pStyle w:val="ListParagraph"/>
        <w:numPr>
          <w:ilvl w:val="0"/>
          <w:numId w:val="5"/>
        </w:numPr>
        <w:autoSpaceDE w:val="0"/>
        <w:autoSpaceDN w:val="0"/>
        <w:adjustRightInd w:val="0"/>
        <w:spacing w:after="0"/>
      </w:pPr>
      <w:r w:rsidRPr="00911815">
        <w:t>Corporate Complaints Procedure and Statutory Complaints Procedures</w:t>
      </w:r>
    </w:p>
    <w:p w14:paraId="22D9297C" w14:textId="77777777" w:rsidR="001D5093" w:rsidRPr="00911815" w:rsidRDefault="001D5093" w:rsidP="001D5093">
      <w:pPr>
        <w:pStyle w:val="ListParagraph"/>
        <w:numPr>
          <w:ilvl w:val="0"/>
          <w:numId w:val="5"/>
        </w:numPr>
        <w:autoSpaceDE w:val="0"/>
        <w:autoSpaceDN w:val="0"/>
        <w:adjustRightInd w:val="0"/>
        <w:spacing w:after="0"/>
      </w:pPr>
      <w:r w:rsidRPr="00911815">
        <w:t>Customer Contact Centre and Complaints Procedure</w:t>
      </w:r>
    </w:p>
    <w:p w14:paraId="0019455B" w14:textId="77777777" w:rsidR="001D5093" w:rsidRPr="00911815" w:rsidRDefault="001D5093" w:rsidP="001D5093">
      <w:pPr>
        <w:pStyle w:val="ListParagraph"/>
        <w:numPr>
          <w:ilvl w:val="0"/>
          <w:numId w:val="5"/>
        </w:numPr>
        <w:autoSpaceDE w:val="0"/>
        <w:autoSpaceDN w:val="0"/>
        <w:adjustRightInd w:val="0"/>
        <w:spacing w:after="0"/>
      </w:pPr>
      <w:r w:rsidRPr="00911815">
        <w:t>Staff Training and Development</w:t>
      </w:r>
    </w:p>
    <w:p w14:paraId="64865639" w14:textId="77777777" w:rsidR="001D5093" w:rsidRPr="00911815" w:rsidRDefault="001D5093" w:rsidP="001D5093">
      <w:pPr>
        <w:pStyle w:val="ListParagraph"/>
        <w:numPr>
          <w:ilvl w:val="0"/>
          <w:numId w:val="5"/>
        </w:numPr>
        <w:autoSpaceDE w:val="0"/>
        <w:autoSpaceDN w:val="0"/>
        <w:adjustRightInd w:val="0"/>
        <w:spacing w:after="0"/>
      </w:pPr>
      <w:r w:rsidRPr="00911815">
        <w:t>Engaging staff forums</w:t>
      </w:r>
    </w:p>
    <w:p w14:paraId="10A6C252" w14:textId="77777777" w:rsidR="001D5093" w:rsidRPr="00911815" w:rsidRDefault="001D5093" w:rsidP="001D5093">
      <w:pPr>
        <w:pStyle w:val="ListParagraph"/>
        <w:numPr>
          <w:ilvl w:val="0"/>
          <w:numId w:val="5"/>
        </w:numPr>
        <w:autoSpaceDE w:val="0"/>
        <w:autoSpaceDN w:val="0"/>
        <w:adjustRightInd w:val="0"/>
        <w:spacing w:after="0"/>
      </w:pPr>
      <w:r w:rsidRPr="00911815">
        <w:t>Change Champions (</w:t>
      </w:r>
      <w:proofErr w:type="gramStart"/>
      <w:r w:rsidRPr="00911815">
        <w:t>i.e.</w:t>
      </w:r>
      <w:proofErr w:type="gramEnd"/>
      <w:r w:rsidRPr="00911815">
        <w:t xml:space="preserve"> Your Voice Ambassadors)</w:t>
      </w:r>
    </w:p>
    <w:p w14:paraId="68797D55" w14:textId="44126AC7" w:rsidR="001D5093" w:rsidRPr="00911815" w:rsidRDefault="001D5093" w:rsidP="001D5093">
      <w:pPr>
        <w:pStyle w:val="ListParagraph"/>
        <w:numPr>
          <w:ilvl w:val="0"/>
          <w:numId w:val="5"/>
        </w:numPr>
        <w:autoSpaceDE w:val="0"/>
        <w:autoSpaceDN w:val="0"/>
        <w:adjustRightInd w:val="0"/>
        <w:spacing w:after="0"/>
      </w:pPr>
      <w:r w:rsidRPr="00911815">
        <w:t xml:space="preserve">Youth </w:t>
      </w:r>
      <w:r w:rsidR="007A0216">
        <w:t>council</w:t>
      </w:r>
      <w:r w:rsidRPr="00911815">
        <w:t xml:space="preserve"> and Young Mayor</w:t>
      </w:r>
    </w:p>
    <w:p w14:paraId="17CA12E7" w14:textId="77777777" w:rsidR="001D5093" w:rsidRPr="00911815" w:rsidRDefault="001D5093" w:rsidP="001D5093">
      <w:pPr>
        <w:pStyle w:val="ListParagraph"/>
        <w:numPr>
          <w:ilvl w:val="0"/>
          <w:numId w:val="5"/>
        </w:numPr>
        <w:autoSpaceDE w:val="0"/>
        <w:autoSpaceDN w:val="0"/>
        <w:adjustRightInd w:val="0"/>
        <w:spacing w:after="0"/>
      </w:pPr>
      <w:r w:rsidRPr="00911815">
        <w:t>Annual Statement of Accounts</w:t>
      </w:r>
    </w:p>
    <w:p w14:paraId="3E43E669" w14:textId="77777777" w:rsidR="001D5093" w:rsidRPr="00911815" w:rsidRDefault="001D5093" w:rsidP="001D5093">
      <w:pPr>
        <w:pStyle w:val="ListParagraph"/>
        <w:numPr>
          <w:ilvl w:val="0"/>
          <w:numId w:val="5"/>
        </w:numPr>
        <w:autoSpaceDE w:val="0"/>
        <w:autoSpaceDN w:val="0"/>
        <w:adjustRightInd w:val="0"/>
        <w:spacing w:after="0"/>
      </w:pPr>
      <w:r w:rsidRPr="00911815">
        <w:t>Medium Term Financial Strategy and regular MTFS reports</w:t>
      </w:r>
    </w:p>
    <w:p w14:paraId="4DEB105A" w14:textId="77777777" w:rsidR="001D5093" w:rsidRPr="00911815" w:rsidRDefault="001D5093" w:rsidP="001D5093">
      <w:pPr>
        <w:pStyle w:val="ListParagraph"/>
        <w:numPr>
          <w:ilvl w:val="0"/>
          <w:numId w:val="5"/>
        </w:numPr>
        <w:autoSpaceDE w:val="0"/>
        <w:autoSpaceDN w:val="0"/>
        <w:adjustRightInd w:val="0"/>
        <w:spacing w:after="0"/>
      </w:pPr>
      <w:r w:rsidRPr="00911815">
        <w:t xml:space="preserve">The Internal Audit </w:t>
      </w:r>
      <w:proofErr w:type="gramStart"/>
      <w:r w:rsidRPr="00911815">
        <w:t>function</w:t>
      </w:r>
      <w:proofErr w:type="gramEnd"/>
    </w:p>
    <w:p w14:paraId="4DDF2E1A" w14:textId="77777777" w:rsidR="001D5093" w:rsidRPr="00911815" w:rsidRDefault="001D5093" w:rsidP="001D5093">
      <w:pPr>
        <w:pStyle w:val="ListParagraph"/>
        <w:numPr>
          <w:ilvl w:val="0"/>
          <w:numId w:val="5"/>
        </w:numPr>
        <w:autoSpaceDE w:val="0"/>
        <w:autoSpaceDN w:val="0"/>
        <w:adjustRightInd w:val="0"/>
        <w:spacing w:after="0"/>
      </w:pPr>
      <w:r w:rsidRPr="00911815">
        <w:lastRenderedPageBreak/>
        <w:t>The role of the Audit Committee</w:t>
      </w:r>
    </w:p>
    <w:p w14:paraId="05F87A62" w14:textId="77777777" w:rsidR="001D5093" w:rsidRPr="00911815" w:rsidRDefault="001D5093" w:rsidP="001D5093">
      <w:pPr>
        <w:pStyle w:val="ListParagraph"/>
        <w:numPr>
          <w:ilvl w:val="0"/>
          <w:numId w:val="5"/>
        </w:numPr>
        <w:autoSpaceDE w:val="0"/>
        <w:autoSpaceDN w:val="0"/>
        <w:adjustRightInd w:val="0"/>
        <w:spacing w:after="0"/>
      </w:pPr>
      <w:r w:rsidRPr="00911815">
        <w:t>Open Government Licence for Public Sector Information</w:t>
      </w:r>
    </w:p>
    <w:p w14:paraId="287BBA66" w14:textId="77777777" w:rsidR="001D5093" w:rsidRPr="00911815" w:rsidRDefault="001D5093" w:rsidP="001D5093">
      <w:pPr>
        <w:pStyle w:val="ListParagraph"/>
        <w:numPr>
          <w:ilvl w:val="0"/>
          <w:numId w:val="5"/>
        </w:numPr>
        <w:autoSpaceDE w:val="0"/>
        <w:autoSpaceDN w:val="0"/>
        <w:adjustRightInd w:val="0"/>
        <w:spacing w:after="0"/>
      </w:pPr>
      <w:r w:rsidRPr="00911815">
        <w:t>Expected Standards for responding to residents/customers</w:t>
      </w:r>
    </w:p>
    <w:p w14:paraId="2DAAA8C2" w14:textId="77777777" w:rsidR="001D5093" w:rsidRPr="00911815" w:rsidRDefault="001D5093" w:rsidP="001D5093">
      <w:pPr>
        <w:pStyle w:val="ListParagraph"/>
        <w:numPr>
          <w:ilvl w:val="0"/>
          <w:numId w:val="5"/>
        </w:numPr>
        <w:autoSpaceDE w:val="0"/>
        <w:autoSpaceDN w:val="0"/>
        <w:adjustRightInd w:val="0"/>
        <w:spacing w:after="0"/>
      </w:pPr>
      <w:r w:rsidRPr="00911815">
        <w:t xml:space="preserve">A range of communication channels including digital infrastructure (website, social media, newsletter, plasma screens in Idea Stores and other buildings), physical infrastructure (street advertising, vehicle advertising) and print (Our East End).  </w:t>
      </w:r>
    </w:p>
    <w:p w14:paraId="0718DBD1" w14:textId="77777777" w:rsidR="001D5093" w:rsidRPr="00911815" w:rsidRDefault="001D5093" w:rsidP="001D5093">
      <w:pPr>
        <w:pStyle w:val="ListParagraph"/>
        <w:numPr>
          <w:ilvl w:val="0"/>
          <w:numId w:val="5"/>
        </w:numPr>
        <w:autoSpaceDE w:val="0"/>
        <w:autoSpaceDN w:val="0"/>
        <w:adjustRightInd w:val="0"/>
        <w:spacing w:after="0"/>
        <w:sectPr w:rsidR="001D5093" w:rsidRPr="00911815" w:rsidSect="00A42E2E">
          <w:pgSz w:w="16838" w:h="11906" w:orient="landscape"/>
          <w:pgMar w:top="1276" w:right="1440" w:bottom="1800" w:left="1440" w:header="708" w:footer="708" w:gutter="0"/>
          <w:cols w:space="708"/>
          <w:docGrid w:linePitch="360"/>
        </w:sectPr>
      </w:pPr>
      <w:r w:rsidRPr="00911815">
        <w:t>Partnership Boards and their Terms of Reference/ Structures/ Minutes) (including for example Health and Wellbeing Board, Community Safety Partnership Board, Tower Hamlets Together Board Safeguarding Adults Board, Safeguarding Children’s Partnership Board, Children and Families Executive.</w:t>
      </w:r>
    </w:p>
    <w:p w14:paraId="35EFA3B0" w14:textId="77777777" w:rsidR="00170584" w:rsidRPr="00170584" w:rsidRDefault="00170584" w:rsidP="00F31A6C">
      <w:pPr>
        <w:pStyle w:val="Heading2"/>
      </w:pPr>
      <w:bookmarkStart w:id="6" w:name="_Toc79328068"/>
      <w:r w:rsidRPr="00170584">
        <w:lastRenderedPageBreak/>
        <w:t xml:space="preserve">Core </w:t>
      </w:r>
      <w:proofErr w:type="gramStart"/>
      <w:r w:rsidRPr="00170584">
        <w:t>Principle</w:t>
      </w:r>
      <w:proofErr w:type="gramEnd"/>
      <w:r w:rsidRPr="00170584">
        <w:t xml:space="preserve"> C: Defining outcomes in terms of sustainable economic, social and environmental benefits</w:t>
      </w:r>
      <w:bookmarkEnd w:id="6"/>
    </w:p>
    <w:p w14:paraId="5157305F" w14:textId="6CF69212" w:rsidR="00170584" w:rsidRPr="00170584" w:rsidRDefault="00F31A6C" w:rsidP="00170584">
      <w:pPr>
        <w:autoSpaceDE w:val="0"/>
        <w:autoSpaceDN w:val="0"/>
        <w:adjustRightInd w:val="0"/>
      </w:pPr>
      <w:r>
        <w:br/>
      </w:r>
      <w:r w:rsidR="00170584" w:rsidRPr="00170584">
        <w:t xml:space="preserve">The </w:t>
      </w:r>
      <w:r w:rsidR="007A0216">
        <w:t>council</w:t>
      </w:r>
      <w:r w:rsidR="00170584" w:rsidRPr="00170584">
        <w:t xml:space="preserve"> supports Core </w:t>
      </w:r>
      <w:proofErr w:type="gramStart"/>
      <w:r w:rsidR="00170584" w:rsidRPr="00170584">
        <w:t>Principle</w:t>
      </w:r>
      <w:proofErr w:type="gramEnd"/>
      <w:r w:rsidR="00170584" w:rsidRPr="00170584">
        <w:t xml:space="preserve"> C in the following ways?</w:t>
      </w:r>
    </w:p>
    <w:p w14:paraId="18E78A1A" w14:textId="68A6B1A8" w:rsidR="00170584" w:rsidRPr="00911815" w:rsidRDefault="00170584" w:rsidP="00170584">
      <w:pPr>
        <w:pStyle w:val="ListParagraph"/>
        <w:numPr>
          <w:ilvl w:val="0"/>
          <w:numId w:val="14"/>
        </w:numPr>
        <w:autoSpaceDE w:val="0"/>
        <w:autoSpaceDN w:val="0"/>
        <w:adjustRightInd w:val="0"/>
        <w:spacing w:after="0"/>
        <w:ind w:left="739" w:hanging="425"/>
      </w:pPr>
      <w:r w:rsidRPr="00911815">
        <w:t xml:space="preserve">The </w:t>
      </w:r>
      <w:r w:rsidR="007A0216">
        <w:t>council</w:t>
      </w:r>
      <w:r w:rsidRPr="00911815">
        <w:t xml:space="preserve"> has an established voluntary and community sector </w:t>
      </w:r>
      <w:r>
        <w:t xml:space="preserve">(VCS) </w:t>
      </w:r>
      <w:r w:rsidRPr="00911815">
        <w:t>strategy and a Local Community Fund which has been developed in co-production with the VCS and Small Grants Programme to support a vibrant local VCS.</w:t>
      </w:r>
    </w:p>
    <w:p w14:paraId="05A9B5E8" w14:textId="25E8D2A8" w:rsidR="00170584" w:rsidRPr="00911815" w:rsidRDefault="00170584" w:rsidP="00170584">
      <w:pPr>
        <w:pStyle w:val="ListParagraph"/>
        <w:numPr>
          <w:ilvl w:val="0"/>
          <w:numId w:val="9"/>
        </w:numPr>
        <w:autoSpaceDE w:val="0"/>
        <w:autoSpaceDN w:val="0"/>
        <w:adjustRightInd w:val="0"/>
        <w:spacing w:after="0"/>
      </w:pPr>
      <w:r w:rsidRPr="00911815">
        <w:t xml:space="preserve">The Strategic Plan is the main strategic business planning document of the </w:t>
      </w:r>
      <w:r w:rsidR="007A0216">
        <w:t>council</w:t>
      </w:r>
      <w:r w:rsidRPr="00911815">
        <w:t xml:space="preserve">. It sets out the corporate priorities and outcomes, the high-level activities that </w:t>
      </w:r>
      <w:r>
        <w:t xml:space="preserve">the </w:t>
      </w:r>
      <w:r w:rsidR="007A0216">
        <w:t>council</w:t>
      </w:r>
      <w:r>
        <w:t xml:space="preserve"> will </w:t>
      </w:r>
      <w:r w:rsidRPr="00911815">
        <w:t xml:space="preserve">undertake to deliver the outcomes, as well as the measures that will help us determine whether we are achieving the outcomes.  The </w:t>
      </w:r>
      <w:r w:rsidR="007A0216">
        <w:t>council</w:t>
      </w:r>
      <w:r w:rsidRPr="00911815">
        <w:t xml:space="preserve"> has a structured set of plans which turn our vision into actions, through Directorate, Key </w:t>
      </w:r>
      <w:r w:rsidR="007A0216">
        <w:t>council</w:t>
      </w:r>
      <w:r w:rsidRPr="00911815">
        <w:t xml:space="preserve"> Strategies and Business Plans.</w:t>
      </w:r>
    </w:p>
    <w:p w14:paraId="5AB42A12" w14:textId="77777777" w:rsidR="00170584" w:rsidRPr="00911815" w:rsidRDefault="00170584" w:rsidP="00170584">
      <w:pPr>
        <w:pStyle w:val="ListParagraph"/>
        <w:numPr>
          <w:ilvl w:val="0"/>
          <w:numId w:val="9"/>
        </w:numPr>
        <w:autoSpaceDE w:val="0"/>
        <w:autoSpaceDN w:val="0"/>
        <w:adjustRightInd w:val="0"/>
        <w:spacing w:after="0"/>
      </w:pPr>
      <w:r w:rsidRPr="00911815">
        <w:t xml:space="preserve">Works with key partners in the Tower Hamlets Partnership Executive Group to identify and deliver on borough wide </w:t>
      </w:r>
      <w:r w:rsidRPr="00911815">
        <w:rPr>
          <w:color w:val="000000" w:themeColor="text1"/>
        </w:rPr>
        <w:t xml:space="preserve">social, </w:t>
      </w:r>
      <w:proofErr w:type="gramStart"/>
      <w:r w:rsidRPr="00911815">
        <w:rPr>
          <w:color w:val="000000" w:themeColor="text1"/>
        </w:rPr>
        <w:t>economic</w:t>
      </w:r>
      <w:proofErr w:type="gramEnd"/>
      <w:r w:rsidRPr="00911815">
        <w:rPr>
          <w:color w:val="000000" w:themeColor="text1"/>
        </w:rPr>
        <w:t xml:space="preserve"> and environmental outcomes the Tower Hamlets Partnership partners are seeking to achieve.</w:t>
      </w:r>
    </w:p>
    <w:p w14:paraId="4CBED57F" w14:textId="6F4C689E" w:rsidR="00170584" w:rsidRPr="00911815" w:rsidRDefault="00170584" w:rsidP="00170584">
      <w:pPr>
        <w:pStyle w:val="ListParagraph"/>
        <w:numPr>
          <w:ilvl w:val="0"/>
          <w:numId w:val="9"/>
        </w:numPr>
        <w:autoSpaceDE w:val="0"/>
        <w:autoSpaceDN w:val="0"/>
        <w:adjustRightInd w:val="0"/>
        <w:spacing w:after="0"/>
      </w:pPr>
      <w:r w:rsidRPr="00911815">
        <w:t xml:space="preserve">The report templates for all </w:t>
      </w:r>
      <w:r w:rsidR="007A0216">
        <w:t>council</w:t>
      </w:r>
      <w:r w:rsidRPr="00911815">
        <w:t>, Cabinet and Committee reports contains specific sections to highlight key risks such as those around equalities, environment, crime etc.</w:t>
      </w:r>
    </w:p>
    <w:p w14:paraId="501144A0" w14:textId="484A1BF9" w:rsidR="00170584" w:rsidRPr="00911815" w:rsidRDefault="00170584" w:rsidP="00170584">
      <w:pPr>
        <w:pStyle w:val="ListParagraph"/>
        <w:numPr>
          <w:ilvl w:val="0"/>
          <w:numId w:val="9"/>
        </w:numPr>
        <w:autoSpaceDE w:val="0"/>
        <w:autoSpaceDN w:val="0"/>
        <w:adjustRightInd w:val="0"/>
        <w:spacing w:after="0"/>
      </w:pPr>
      <w:r w:rsidRPr="00911815">
        <w:t xml:space="preserve">The </w:t>
      </w:r>
      <w:r w:rsidR="007A0216">
        <w:t>council</w:t>
      </w:r>
      <w:r w:rsidRPr="00911815">
        <w:t xml:space="preserve"> has a clear vision of the quality and nature of service delivery which we need to provide to meet the needs of our local community. To do this, ongoing investment needs to be made to our staff through our People Strategy.</w:t>
      </w:r>
    </w:p>
    <w:p w14:paraId="41827FA6" w14:textId="037D167F" w:rsidR="00170584" w:rsidRPr="00911815" w:rsidRDefault="00170584" w:rsidP="00170584">
      <w:pPr>
        <w:pStyle w:val="ListParagraph"/>
        <w:numPr>
          <w:ilvl w:val="0"/>
          <w:numId w:val="9"/>
        </w:numPr>
        <w:autoSpaceDE w:val="0"/>
        <w:autoSpaceDN w:val="0"/>
        <w:adjustRightInd w:val="0"/>
        <w:spacing w:after="0"/>
      </w:pPr>
      <w:r w:rsidRPr="00911815">
        <w:t xml:space="preserve">The </w:t>
      </w:r>
      <w:r w:rsidR="007A0216">
        <w:t>council</w:t>
      </w:r>
      <w:r w:rsidRPr="00911815">
        <w:t xml:space="preserve">’s Local Plan sets out the spatial vision for the borough and when supplemented by our planning policies puts in place the tools for how the </w:t>
      </w:r>
      <w:r w:rsidR="007A0216">
        <w:t>council</w:t>
      </w:r>
      <w:r w:rsidRPr="00911815">
        <w:t xml:space="preserve"> works with stakeholders to shape the built environment to deliver economic, social and environment outcomes identified within the strategic and TH Plan. </w:t>
      </w:r>
    </w:p>
    <w:p w14:paraId="4667CEC2" w14:textId="77777777" w:rsidR="00170584" w:rsidRPr="00911815" w:rsidRDefault="00170584" w:rsidP="00170584">
      <w:pPr>
        <w:pStyle w:val="ListParagraph"/>
        <w:numPr>
          <w:ilvl w:val="0"/>
          <w:numId w:val="9"/>
        </w:numPr>
        <w:autoSpaceDE w:val="0"/>
        <w:autoSpaceDN w:val="0"/>
        <w:adjustRightInd w:val="0"/>
        <w:spacing w:after="0"/>
      </w:pPr>
      <w:r w:rsidRPr="00911815">
        <w:t xml:space="preserve">These documents are further complemented by a range of key strategies which also set out clear economic, </w:t>
      </w:r>
      <w:proofErr w:type="gramStart"/>
      <w:r w:rsidRPr="00911815">
        <w:t>social</w:t>
      </w:r>
      <w:proofErr w:type="gramEnd"/>
      <w:r w:rsidRPr="00911815">
        <w:t xml:space="preserve"> and environmental outcomes. </w:t>
      </w:r>
    </w:p>
    <w:p w14:paraId="1773BEF2" w14:textId="292CCCE0" w:rsidR="00170584" w:rsidRPr="00911815" w:rsidRDefault="00170584" w:rsidP="00170584">
      <w:pPr>
        <w:pStyle w:val="ListParagraph"/>
        <w:numPr>
          <w:ilvl w:val="0"/>
          <w:numId w:val="9"/>
        </w:numPr>
        <w:autoSpaceDE w:val="0"/>
        <w:autoSpaceDN w:val="0"/>
        <w:adjustRightInd w:val="0"/>
        <w:spacing w:after="0"/>
      </w:pPr>
      <w:r w:rsidRPr="00911815">
        <w:t xml:space="preserve">The </w:t>
      </w:r>
      <w:r w:rsidR="007A0216">
        <w:t>council</w:t>
      </w:r>
      <w:r w:rsidRPr="00911815">
        <w:t xml:space="preserve"> is committed to sustainable development and has a Climate Change and Air Quality Strategy, Carbon Management Plan, Air Quality Action Plan to improve environmental outcomes for </w:t>
      </w:r>
      <w:proofErr w:type="gramStart"/>
      <w:r w:rsidRPr="00911815">
        <w:t>local residents</w:t>
      </w:r>
      <w:proofErr w:type="gramEnd"/>
      <w:r w:rsidRPr="00911815">
        <w:t xml:space="preserve">.  We also have in place a Transport Strategy which promotes sustainable transport and a Waste Strategy which promotes waste reduction which complements our environmental objectives.  </w:t>
      </w:r>
    </w:p>
    <w:p w14:paraId="4E7114EB" w14:textId="78E9E2AB" w:rsidR="00170584" w:rsidRPr="00911815" w:rsidRDefault="00170584" w:rsidP="00170584">
      <w:pPr>
        <w:pStyle w:val="ListParagraph"/>
        <w:numPr>
          <w:ilvl w:val="0"/>
          <w:numId w:val="9"/>
        </w:numPr>
        <w:spacing w:after="0"/>
      </w:pPr>
      <w:r w:rsidRPr="00911815">
        <w:t xml:space="preserve">The </w:t>
      </w:r>
      <w:r w:rsidR="007A0216">
        <w:t>council</w:t>
      </w:r>
      <w:r w:rsidRPr="00911815">
        <w:t xml:space="preserve"> is committed to maximising the benefit of economic growth and ensuring the benefits from this growth are shared amongst those who live and work in the borough.   Our Growth Plan seeks to improve the employment outcomes for residents and support the growth of businesses operating and is supplemented by our High Streets and Town Centre Strategy.</w:t>
      </w:r>
    </w:p>
    <w:p w14:paraId="633C4E64" w14:textId="6B586B2D" w:rsidR="00170584" w:rsidRPr="00BF7964" w:rsidRDefault="00170584" w:rsidP="00170584">
      <w:pPr>
        <w:pStyle w:val="ListParagraph"/>
        <w:numPr>
          <w:ilvl w:val="0"/>
          <w:numId w:val="9"/>
        </w:numPr>
        <w:spacing w:after="0" w:line="259" w:lineRule="auto"/>
        <w:rPr>
          <w:rFonts w:eastAsia="Raleway"/>
        </w:rPr>
      </w:pPr>
      <w:r w:rsidRPr="00BF7964">
        <w:lastRenderedPageBreak/>
        <w:t xml:space="preserve">Our Housing Strategy puts in place a range of actions to improve access to housing of all tenures, prioritising the delivery of affordable homes and seeks to improve the quality and condition of hosing across the Borough.  This is supplemented by our Homelessness and Rough Seeping strategy which sets out the </w:t>
      </w:r>
      <w:r w:rsidR="007A0216">
        <w:t>council</w:t>
      </w:r>
      <w:r w:rsidRPr="00BF7964">
        <w:t xml:space="preserve">’s priorities for tackling homelessness and rough sleeping over the next five years. </w:t>
      </w:r>
    </w:p>
    <w:p w14:paraId="1B98360F" w14:textId="4115BCC4" w:rsidR="00170584" w:rsidRPr="00911815" w:rsidRDefault="00170584" w:rsidP="00170584">
      <w:pPr>
        <w:pStyle w:val="ListParagraph"/>
        <w:numPr>
          <w:ilvl w:val="0"/>
          <w:numId w:val="9"/>
        </w:numPr>
        <w:autoSpaceDE w:val="0"/>
        <w:autoSpaceDN w:val="0"/>
        <w:adjustRightInd w:val="0"/>
        <w:spacing w:after="0"/>
      </w:pPr>
      <w:r w:rsidRPr="00911815">
        <w:t xml:space="preserve">This cannot be done alone, and the Tower Hamlets Housing Forum is a partnership between housing associations and the </w:t>
      </w:r>
      <w:r w:rsidR="007A0216">
        <w:t>council</w:t>
      </w:r>
      <w:r w:rsidRPr="00911815">
        <w:t xml:space="preserve"> to deliver on our housing, social and environmental and economic objectives.</w:t>
      </w:r>
    </w:p>
    <w:p w14:paraId="395EAE39" w14:textId="77777777" w:rsidR="00170584" w:rsidRPr="00911815" w:rsidRDefault="00170584" w:rsidP="00170584">
      <w:pPr>
        <w:pStyle w:val="ListParagraph"/>
        <w:numPr>
          <w:ilvl w:val="0"/>
          <w:numId w:val="9"/>
        </w:numPr>
        <w:autoSpaceDE w:val="0"/>
        <w:autoSpaceDN w:val="0"/>
        <w:adjustRightInd w:val="0"/>
        <w:spacing w:after="0"/>
      </w:pPr>
      <w:r w:rsidRPr="00911815">
        <w:t xml:space="preserve">The Community Safety Partnership Plan 2017-21 sets out how we will </w:t>
      </w:r>
      <w:r>
        <w:t xml:space="preserve">look to </w:t>
      </w:r>
      <w:r w:rsidRPr="00911815">
        <w:t>make Tower Hamlets a safer and more cohesive place to live.</w:t>
      </w:r>
    </w:p>
    <w:p w14:paraId="004E9335" w14:textId="77777777" w:rsidR="00170584" w:rsidRPr="00911815" w:rsidRDefault="00170584" w:rsidP="00170584">
      <w:pPr>
        <w:pStyle w:val="ListParagraph"/>
        <w:numPr>
          <w:ilvl w:val="0"/>
          <w:numId w:val="9"/>
        </w:numPr>
        <w:autoSpaceDE w:val="0"/>
        <w:autoSpaceDN w:val="0"/>
        <w:adjustRightInd w:val="0"/>
        <w:spacing w:after="0"/>
        <w:rPr>
          <w:b/>
          <w:bCs/>
        </w:rPr>
      </w:pPr>
      <w:r w:rsidRPr="00911815">
        <w:t>These outcomes as they relate to Children and Families are addressed in various strategies and by children’s partnership boards</w:t>
      </w:r>
    </w:p>
    <w:p w14:paraId="61720B34" w14:textId="77777777" w:rsidR="00170584" w:rsidRPr="00911815" w:rsidRDefault="00170584" w:rsidP="00170584">
      <w:pPr>
        <w:rPr>
          <w:b/>
          <w:bCs/>
          <w:i/>
          <w:iCs/>
        </w:rPr>
      </w:pPr>
    </w:p>
    <w:p w14:paraId="6EA0FAD9" w14:textId="02EA780E" w:rsidR="00170584" w:rsidRPr="007A0216" w:rsidRDefault="00170584" w:rsidP="007A0216">
      <w:r w:rsidRPr="00911815">
        <w:t xml:space="preserve">Supporting documentation and evidence of compliance for Core </w:t>
      </w:r>
      <w:proofErr w:type="gramStart"/>
      <w:r w:rsidRPr="00911815">
        <w:t>Principle</w:t>
      </w:r>
      <w:proofErr w:type="gramEnd"/>
      <w:r w:rsidRPr="00911815">
        <w:t xml:space="preserve"> C:</w:t>
      </w:r>
    </w:p>
    <w:p w14:paraId="30C44427" w14:textId="77777777" w:rsidR="00170584" w:rsidRPr="00911815" w:rsidRDefault="00170584" w:rsidP="00170584">
      <w:pPr>
        <w:pStyle w:val="ListParagraph"/>
        <w:numPr>
          <w:ilvl w:val="0"/>
          <w:numId w:val="9"/>
        </w:numPr>
        <w:autoSpaceDE w:val="0"/>
        <w:autoSpaceDN w:val="0"/>
        <w:adjustRightInd w:val="0"/>
        <w:spacing w:after="0"/>
      </w:pPr>
      <w:r w:rsidRPr="00911815">
        <w:t>Voluntary and Community Sector Strategy</w:t>
      </w:r>
    </w:p>
    <w:p w14:paraId="7477669B" w14:textId="77777777" w:rsidR="00170584" w:rsidRPr="00911815" w:rsidRDefault="00170584" w:rsidP="00170584">
      <w:pPr>
        <w:pStyle w:val="ListParagraph"/>
        <w:numPr>
          <w:ilvl w:val="0"/>
          <w:numId w:val="9"/>
        </w:numPr>
        <w:autoSpaceDE w:val="0"/>
        <w:autoSpaceDN w:val="0"/>
        <w:adjustRightInd w:val="0"/>
        <w:spacing w:after="0"/>
      </w:pPr>
      <w:r w:rsidRPr="00911815">
        <w:t>Strategic Plan and Business Plans</w:t>
      </w:r>
    </w:p>
    <w:p w14:paraId="23A82B5E" w14:textId="77777777" w:rsidR="00170584" w:rsidRPr="00911815" w:rsidRDefault="00467E9C" w:rsidP="00170584">
      <w:pPr>
        <w:pStyle w:val="ListParagraph"/>
        <w:numPr>
          <w:ilvl w:val="0"/>
          <w:numId w:val="9"/>
        </w:numPr>
        <w:autoSpaceDE w:val="0"/>
        <w:autoSpaceDN w:val="0"/>
        <w:adjustRightInd w:val="0"/>
        <w:spacing w:after="0"/>
      </w:pPr>
      <w:hyperlink r:id="rId18" w:history="1">
        <w:r w:rsidR="00170584" w:rsidRPr="00911815">
          <w:rPr>
            <w:rStyle w:val="Hyperlink"/>
          </w:rPr>
          <w:t>Community Engagement Strategy</w:t>
        </w:r>
      </w:hyperlink>
      <w:r w:rsidR="00170584" w:rsidRPr="00911815">
        <w:t xml:space="preserve">  </w:t>
      </w:r>
    </w:p>
    <w:p w14:paraId="05946DB9" w14:textId="77777777" w:rsidR="00170584" w:rsidRPr="00911815" w:rsidRDefault="00170584" w:rsidP="00170584">
      <w:pPr>
        <w:pStyle w:val="ListParagraph"/>
        <w:numPr>
          <w:ilvl w:val="0"/>
          <w:numId w:val="9"/>
        </w:numPr>
        <w:autoSpaceDE w:val="0"/>
        <w:autoSpaceDN w:val="0"/>
        <w:adjustRightInd w:val="0"/>
        <w:spacing w:after="0"/>
      </w:pPr>
      <w:r w:rsidRPr="00911815">
        <w:t>Risk Implications</w:t>
      </w:r>
      <w:r>
        <w:t xml:space="preserve"> section</w:t>
      </w:r>
      <w:r w:rsidRPr="00911815">
        <w:t xml:space="preserve"> in all reports  </w:t>
      </w:r>
    </w:p>
    <w:p w14:paraId="2A420B01" w14:textId="77777777" w:rsidR="00170584" w:rsidRPr="00911815" w:rsidRDefault="00170584" w:rsidP="00170584">
      <w:pPr>
        <w:pStyle w:val="ListParagraph"/>
        <w:numPr>
          <w:ilvl w:val="0"/>
          <w:numId w:val="9"/>
        </w:numPr>
        <w:autoSpaceDE w:val="0"/>
        <w:autoSpaceDN w:val="0"/>
        <w:adjustRightInd w:val="0"/>
        <w:spacing w:after="0"/>
      </w:pPr>
      <w:r w:rsidRPr="00911815">
        <w:t>Local Plan 2031:  and related Planning policies and documents</w:t>
      </w:r>
    </w:p>
    <w:p w14:paraId="42ACF310" w14:textId="77777777" w:rsidR="00170584" w:rsidRPr="00911815" w:rsidRDefault="00170584" w:rsidP="00170584">
      <w:pPr>
        <w:pStyle w:val="ListParagraph"/>
        <w:numPr>
          <w:ilvl w:val="0"/>
          <w:numId w:val="9"/>
        </w:numPr>
        <w:autoSpaceDE w:val="0"/>
        <w:autoSpaceDN w:val="0"/>
        <w:adjustRightInd w:val="0"/>
        <w:spacing w:after="0"/>
      </w:pPr>
      <w:r w:rsidRPr="00911815">
        <w:t>Growth Plan</w:t>
      </w:r>
    </w:p>
    <w:p w14:paraId="7FF59482" w14:textId="77777777" w:rsidR="00170584" w:rsidRPr="00911815" w:rsidRDefault="00170584" w:rsidP="00170584">
      <w:pPr>
        <w:pStyle w:val="ListParagraph"/>
        <w:numPr>
          <w:ilvl w:val="0"/>
          <w:numId w:val="9"/>
        </w:numPr>
        <w:spacing w:after="0"/>
      </w:pPr>
      <w:r w:rsidRPr="00911815">
        <w:t xml:space="preserve">High Street and Town Centre Strategy </w:t>
      </w:r>
    </w:p>
    <w:p w14:paraId="0B4F4E6B" w14:textId="77777777" w:rsidR="00170584" w:rsidRPr="00911815" w:rsidRDefault="00170584" w:rsidP="00170584">
      <w:pPr>
        <w:pStyle w:val="ListParagraph"/>
        <w:numPr>
          <w:ilvl w:val="0"/>
          <w:numId w:val="9"/>
        </w:numPr>
        <w:autoSpaceDE w:val="0"/>
        <w:autoSpaceDN w:val="0"/>
        <w:adjustRightInd w:val="0"/>
        <w:spacing w:after="0"/>
        <w:rPr>
          <w:rFonts w:eastAsia="Raleway"/>
        </w:rPr>
      </w:pPr>
      <w:r w:rsidRPr="00911815">
        <w:t>Air Quality and Climate Change Strategy</w:t>
      </w:r>
    </w:p>
    <w:p w14:paraId="7C8016D7" w14:textId="77777777" w:rsidR="00170584" w:rsidRPr="00911815" w:rsidRDefault="00170584" w:rsidP="00170584">
      <w:pPr>
        <w:pStyle w:val="ListParagraph"/>
        <w:numPr>
          <w:ilvl w:val="0"/>
          <w:numId w:val="9"/>
        </w:numPr>
        <w:autoSpaceDE w:val="0"/>
        <w:autoSpaceDN w:val="0"/>
        <w:adjustRightInd w:val="0"/>
        <w:spacing w:after="0"/>
        <w:rPr>
          <w:rFonts w:eastAsia="Raleway"/>
        </w:rPr>
      </w:pPr>
      <w:r w:rsidRPr="00911815">
        <w:t>Air Quality Action Plan</w:t>
      </w:r>
    </w:p>
    <w:p w14:paraId="58F92A3E" w14:textId="77777777" w:rsidR="00170584" w:rsidRPr="00911815" w:rsidRDefault="00170584" w:rsidP="00170584">
      <w:pPr>
        <w:pStyle w:val="ListParagraph"/>
        <w:numPr>
          <w:ilvl w:val="0"/>
          <w:numId w:val="9"/>
        </w:numPr>
        <w:autoSpaceDE w:val="0"/>
        <w:autoSpaceDN w:val="0"/>
        <w:adjustRightInd w:val="0"/>
        <w:spacing w:after="0"/>
        <w:rPr>
          <w:rFonts w:eastAsia="Raleway"/>
        </w:rPr>
      </w:pPr>
      <w:r w:rsidRPr="00911815">
        <w:t xml:space="preserve">Biodiversity Action Plan </w:t>
      </w:r>
    </w:p>
    <w:p w14:paraId="69D67B57" w14:textId="77777777" w:rsidR="00170584" w:rsidRPr="00911815" w:rsidRDefault="00170584" w:rsidP="00170584">
      <w:pPr>
        <w:pStyle w:val="ListParagraph"/>
        <w:numPr>
          <w:ilvl w:val="0"/>
          <w:numId w:val="9"/>
        </w:numPr>
        <w:autoSpaceDE w:val="0"/>
        <w:autoSpaceDN w:val="0"/>
        <w:adjustRightInd w:val="0"/>
        <w:spacing w:after="0"/>
      </w:pPr>
      <w:r w:rsidRPr="00911815">
        <w:t>Transport Strategy</w:t>
      </w:r>
    </w:p>
    <w:p w14:paraId="6446AB3E" w14:textId="77777777" w:rsidR="00170584" w:rsidRPr="00911815" w:rsidRDefault="00170584" w:rsidP="00170584">
      <w:pPr>
        <w:pStyle w:val="ListParagraph"/>
        <w:numPr>
          <w:ilvl w:val="0"/>
          <w:numId w:val="9"/>
        </w:numPr>
        <w:autoSpaceDE w:val="0"/>
        <w:autoSpaceDN w:val="0"/>
        <w:adjustRightInd w:val="0"/>
        <w:spacing w:after="0"/>
      </w:pPr>
      <w:r w:rsidRPr="00911815">
        <w:t>Waste Management Strategy</w:t>
      </w:r>
    </w:p>
    <w:p w14:paraId="06246648" w14:textId="77777777" w:rsidR="00170584" w:rsidRPr="00911815" w:rsidRDefault="00170584" w:rsidP="00170584">
      <w:pPr>
        <w:pStyle w:val="ListParagraph"/>
        <w:numPr>
          <w:ilvl w:val="0"/>
          <w:numId w:val="9"/>
        </w:numPr>
        <w:autoSpaceDE w:val="0"/>
        <w:autoSpaceDN w:val="0"/>
        <w:adjustRightInd w:val="0"/>
        <w:spacing w:after="0"/>
      </w:pPr>
      <w:r w:rsidRPr="00911815">
        <w:t xml:space="preserve">Our East End </w:t>
      </w:r>
    </w:p>
    <w:p w14:paraId="3D749C31" w14:textId="77777777" w:rsidR="00170584" w:rsidRPr="00911815" w:rsidRDefault="00170584" w:rsidP="00170584">
      <w:pPr>
        <w:pStyle w:val="ListParagraph"/>
        <w:numPr>
          <w:ilvl w:val="0"/>
          <w:numId w:val="9"/>
        </w:numPr>
        <w:autoSpaceDE w:val="0"/>
        <w:autoSpaceDN w:val="0"/>
        <w:adjustRightInd w:val="0"/>
        <w:spacing w:after="0"/>
      </w:pPr>
      <w:r w:rsidRPr="00911815">
        <w:t>Financial and Budget Planning Consultations</w:t>
      </w:r>
    </w:p>
    <w:p w14:paraId="3D98DAF1" w14:textId="77777777" w:rsidR="00170584" w:rsidRPr="00911815" w:rsidRDefault="00170584" w:rsidP="00170584">
      <w:pPr>
        <w:pStyle w:val="ListParagraph"/>
        <w:numPr>
          <w:ilvl w:val="0"/>
          <w:numId w:val="9"/>
        </w:numPr>
        <w:autoSpaceDE w:val="0"/>
        <w:autoSpaceDN w:val="0"/>
        <w:adjustRightInd w:val="0"/>
        <w:spacing w:after="0"/>
      </w:pPr>
      <w:r w:rsidRPr="00911815">
        <w:t>Risk Management Policy and Procedures</w:t>
      </w:r>
    </w:p>
    <w:p w14:paraId="2C1432E8" w14:textId="77777777" w:rsidR="00170584" w:rsidRPr="00911815" w:rsidRDefault="00170584" w:rsidP="00170584">
      <w:pPr>
        <w:pStyle w:val="ListParagraph"/>
        <w:numPr>
          <w:ilvl w:val="0"/>
          <w:numId w:val="9"/>
        </w:numPr>
        <w:autoSpaceDE w:val="0"/>
        <w:autoSpaceDN w:val="0"/>
        <w:adjustRightInd w:val="0"/>
        <w:spacing w:after="0"/>
      </w:pPr>
      <w:r w:rsidRPr="00911815">
        <w:t>Corporate Risk Register</w:t>
      </w:r>
    </w:p>
    <w:p w14:paraId="1DF1C294" w14:textId="77777777" w:rsidR="00170584" w:rsidRPr="00911815" w:rsidRDefault="00170584" w:rsidP="00170584">
      <w:pPr>
        <w:pStyle w:val="ListParagraph"/>
        <w:numPr>
          <w:ilvl w:val="0"/>
          <w:numId w:val="9"/>
        </w:numPr>
        <w:autoSpaceDE w:val="0"/>
        <w:autoSpaceDN w:val="0"/>
        <w:adjustRightInd w:val="0"/>
        <w:spacing w:after="0"/>
      </w:pPr>
      <w:r w:rsidRPr="00911815">
        <w:t>Annual Statement of Accounts</w:t>
      </w:r>
    </w:p>
    <w:p w14:paraId="5EC26881" w14:textId="77777777" w:rsidR="00170584" w:rsidRPr="00911815" w:rsidRDefault="00170584" w:rsidP="00170584">
      <w:pPr>
        <w:pStyle w:val="paragraph"/>
        <w:numPr>
          <w:ilvl w:val="0"/>
          <w:numId w:val="9"/>
        </w:numPr>
        <w:spacing w:before="0" w:beforeAutospacing="0" w:after="0" w:afterAutospacing="0"/>
        <w:textAlignment w:val="baseline"/>
        <w:rPr>
          <w:rFonts w:ascii="Arial" w:hAnsi="Arial" w:cs="Arial"/>
        </w:rPr>
      </w:pPr>
      <w:r w:rsidRPr="00911815">
        <w:rPr>
          <w:rStyle w:val="normaltextrun"/>
          <w:rFonts w:ascii="Arial" w:hAnsi="Arial" w:cs="Arial"/>
        </w:rPr>
        <w:lastRenderedPageBreak/>
        <w:t>Quarterly and annual finance and performance reporting being presented alongside one another</w:t>
      </w:r>
      <w:r w:rsidRPr="00911815">
        <w:rPr>
          <w:rStyle w:val="eop"/>
          <w:rFonts w:ascii="Arial" w:hAnsi="Arial" w:cs="Arial"/>
        </w:rPr>
        <w:t> </w:t>
      </w:r>
    </w:p>
    <w:p w14:paraId="632FF44E" w14:textId="77777777" w:rsidR="00170584" w:rsidRPr="00911815" w:rsidRDefault="00170584" w:rsidP="00170584">
      <w:pPr>
        <w:pStyle w:val="ListParagraph"/>
        <w:numPr>
          <w:ilvl w:val="0"/>
          <w:numId w:val="9"/>
        </w:numPr>
        <w:autoSpaceDE w:val="0"/>
        <w:autoSpaceDN w:val="0"/>
        <w:adjustRightInd w:val="0"/>
        <w:spacing w:after="0"/>
      </w:pPr>
      <w:r w:rsidRPr="00911815">
        <w:t>Capital Strategy</w:t>
      </w:r>
    </w:p>
    <w:p w14:paraId="41BC2D33" w14:textId="77777777" w:rsidR="00170584" w:rsidRPr="00911815" w:rsidRDefault="00170584" w:rsidP="00170584">
      <w:pPr>
        <w:pStyle w:val="ListParagraph"/>
        <w:numPr>
          <w:ilvl w:val="0"/>
          <w:numId w:val="9"/>
        </w:numPr>
        <w:autoSpaceDE w:val="0"/>
        <w:autoSpaceDN w:val="0"/>
        <w:adjustRightInd w:val="0"/>
        <w:spacing w:after="0"/>
      </w:pPr>
      <w:r w:rsidRPr="00911815">
        <w:t>The work of the external auditors</w:t>
      </w:r>
    </w:p>
    <w:p w14:paraId="6B1EE7B3" w14:textId="77777777" w:rsidR="00170584" w:rsidRPr="00911815" w:rsidRDefault="00170584" w:rsidP="00170584">
      <w:pPr>
        <w:pStyle w:val="ListParagraph"/>
        <w:numPr>
          <w:ilvl w:val="0"/>
          <w:numId w:val="9"/>
        </w:numPr>
        <w:autoSpaceDE w:val="0"/>
        <w:autoSpaceDN w:val="0"/>
        <w:adjustRightInd w:val="0"/>
        <w:spacing w:after="0"/>
      </w:pPr>
      <w:r w:rsidRPr="00911815">
        <w:t xml:space="preserve">Housing Strategy </w:t>
      </w:r>
    </w:p>
    <w:p w14:paraId="1BABA6A1" w14:textId="77777777" w:rsidR="00170584" w:rsidRPr="00911815" w:rsidRDefault="00170584" w:rsidP="00170584">
      <w:pPr>
        <w:pStyle w:val="ListParagraph"/>
        <w:numPr>
          <w:ilvl w:val="0"/>
          <w:numId w:val="9"/>
        </w:numPr>
        <w:autoSpaceDE w:val="0"/>
        <w:autoSpaceDN w:val="0"/>
        <w:adjustRightInd w:val="0"/>
        <w:spacing w:after="0"/>
      </w:pPr>
      <w:r w:rsidRPr="00911815">
        <w:t>Tower Hamlets Housing Forum</w:t>
      </w:r>
    </w:p>
    <w:p w14:paraId="232437D8" w14:textId="77777777" w:rsidR="00170584" w:rsidRPr="00911815" w:rsidRDefault="00170584" w:rsidP="00170584">
      <w:pPr>
        <w:pStyle w:val="ListParagraph"/>
        <w:numPr>
          <w:ilvl w:val="0"/>
          <w:numId w:val="9"/>
        </w:numPr>
        <w:autoSpaceDE w:val="0"/>
        <w:autoSpaceDN w:val="0"/>
        <w:adjustRightInd w:val="0"/>
        <w:spacing w:after="0"/>
      </w:pPr>
      <w:r w:rsidRPr="00911815">
        <w:t>Self-Build Policy</w:t>
      </w:r>
    </w:p>
    <w:p w14:paraId="3F7F2CA4" w14:textId="77777777" w:rsidR="00170584" w:rsidRPr="00911815" w:rsidRDefault="00170584" w:rsidP="00170584">
      <w:pPr>
        <w:pStyle w:val="ListParagraph"/>
        <w:numPr>
          <w:ilvl w:val="0"/>
          <w:numId w:val="9"/>
        </w:numPr>
        <w:autoSpaceDE w:val="0"/>
        <w:autoSpaceDN w:val="0"/>
        <w:adjustRightInd w:val="0"/>
        <w:spacing w:after="0"/>
      </w:pPr>
      <w:r w:rsidRPr="00911815">
        <w:t xml:space="preserve">Homelessness and Rough Sleeping Strategy </w:t>
      </w:r>
    </w:p>
    <w:p w14:paraId="0CE05AE2" w14:textId="77777777" w:rsidR="00170584" w:rsidRPr="00911815" w:rsidRDefault="00170584" w:rsidP="00170584">
      <w:pPr>
        <w:pStyle w:val="ListParagraph"/>
        <w:numPr>
          <w:ilvl w:val="0"/>
          <w:numId w:val="9"/>
        </w:numPr>
        <w:autoSpaceDE w:val="0"/>
        <w:autoSpaceDN w:val="0"/>
        <w:adjustRightInd w:val="0"/>
        <w:spacing w:after="0"/>
      </w:pPr>
      <w:r w:rsidRPr="00911815">
        <w:t>Community Safety Partnership Plan</w:t>
      </w:r>
    </w:p>
    <w:p w14:paraId="160B58A3" w14:textId="77777777" w:rsidR="00170584" w:rsidRPr="00911815" w:rsidRDefault="00170584" w:rsidP="00170584">
      <w:pPr>
        <w:pStyle w:val="ListParagraph"/>
        <w:numPr>
          <w:ilvl w:val="0"/>
          <w:numId w:val="9"/>
        </w:numPr>
        <w:autoSpaceDE w:val="0"/>
        <w:autoSpaceDN w:val="0"/>
        <w:adjustRightInd w:val="0"/>
        <w:spacing w:after="0"/>
      </w:pPr>
      <w:r w:rsidRPr="00911815">
        <w:t>Health and Wellbeing Strategy</w:t>
      </w:r>
    </w:p>
    <w:p w14:paraId="4C541219" w14:textId="77777777" w:rsidR="00170584" w:rsidRPr="00911815" w:rsidRDefault="00170584" w:rsidP="00170584">
      <w:pPr>
        <w:pStyle w:val="ListParagraph"/>
        <w:numPr>
          <w:ilvl w:val="0"/>
          <w:numId w:val="9"/>
        </w:numPr>
        <w:autoSpaceDE w:val="0"/>
        <w:autoSpaceDN w:val="0"/>
        <w:adjustRightInd w:val="0"/>
        <w:spacing w:after="0"/>
      </w:pPr>
      <w:r w:rsidRPr="00911815">
        <w:t>Substance Misuse Strategy</w:t>
      </w:r>
    </w:p>
    <w:p w14:paraId="50471B5A" w14:textId="77777777" w:rsidR="00170584" w:rsidRPr="00911815" w:rsidRDefault="00170584" w:rsidP="00170584">
      <w:pPr>
        <w:pStyle w:val="ListParagraph"/>
        <w:numPr>
          <w:ilvl w:val="0"/>
          <w:numId w:val="9"/>
        </w:numPr>
        <w:autoSpaceDE w:val="0"/>
        <w:autoSpaceDN w:val="0"/>
        <w:adjustRightInd w:val="0"/>
        <w:spacing w:after="0"/>
      </w:pPr>
      <w:r w:rsidRPr="00911815">
        <w:t>Mental Health Strategy</w:t>
      </w:r>
    </w:p>
    <w:p w14:paraId="52F13678" w14:textId="77777777" w:rsidR="00170584" w:rsidRPr="00911815" w:rsidRDefault="00170584" w:rsidP="00170584">
      <w:pPr>
        <w:pStyle w:val="ListParagraph"/>
        <w:numPr>
          <w:ilvl w:val="0"/>
          <w:numId w:val="9"/>
        </w:numPr>
        <w:autoSpaceDE w:val="0"/>
        <w:autoSpaceDN w:val="0"/>
        <w:adjustRightInd w:val="0"/>
        <w:spacing w:after="0"/>
      </w:pPr>
      <w:r w:rsidRPr="00911815">
        <w:t>Violence Against Women &amp; Girls Strategy</w:t>
      </w:r>
    </w:p>
    <w:p w14:paraId="0AC36D38" w14:textId="77777777" w:rsidR="00170584" w:rsidRPr="00911815" w:rsidRDefault="00170584" w:rsidP="00170584">
      <w:pPr>
        <w:pStyle w:val="ListParagraph"/>
        <w:numPr>
          <w:ilvl w:val="0"/>
          <w:numId w:val="9"/>
        </w:numPr>
        <w:autoSpaceDE w:val="0"/>
        <w:autoSpaceDN w:val="0"/>
        <w:adjustRightInd w:val="0"/>
        <w:spacing w:after="0"/>
      </w:pPr>
      <w:r w:rsidRPr="00911815">
        <w:t>Safeguarding Adults Board Strategy</w:t>
      </w:r>
    </w:p>
    <w:p w14:paraId="0641A5BC" w14:textId="77777777" w:rsidR="00170584" w:rsidRPr="00911815" w:rsidRDefault="00170584" w:rsidP="00170584">
      <w:pPr>
        <w:pStyle w:val="ListParagraph"/>
        <w:numPr>
          <w:ilvl w:val="0"/>
          <w:numId w:val="9"/>
        </w:numPr>
        <w:autoSpaceDE w:val="0"/>
        <w:autoSpaceDN w:val="0"/>
        <w:adjustRightInd w:val="0"/>
        <w:spacing w:after="0"/>
      </w:pPr>
      <w:r w:rsidRPr="00911815">
        <w:t>Suicide Prevention Strategy</w:t>
      </w:r>
    </w:p>
    <w:p w14:paraId="1F7FCD1A" w14:textId="77777777" w:rsidR="00170584" w:rsidRPr="00911815" w:rsidRDefault="00170584" w:rsidP="00170584">
      <w:pPr>
        <w:pStyle w:val="ListParagraph"/>
        <w:numPr>
          <w:ilvl w:val="0"/>
          <w:numId w:val="9"/>
        </w:numPr>
        <w:autoSpaceDE w:val="0"/>
        <w:autoSpaceDN w:val="0"/>
        <w:adjustRightInd w:val="0"/>
        <w:spacing w:after="0"/>
      </w:pPr>
      <w:r w:rsidRPr="00911815">
        <w:t>Children and Families Strategy 2019-24</w:t>
      </w:r>
    </w:p>
    <w:p w14:paraId="04EC33F1" w14:textId="77777777" w:rsidR="00170584" w:rsidRPr="00911815" w:rsidRDefault="00170584" w:rsidP="00170584">
      <w:pPr>
        <w:pStyle w:val="ListParagraph"/>
        <w:numPr>
          <w:ilvl w:val="0"/>
          <w:numId w:val="9"/>
        </w:numPr>
        <w:autoSpaceDE w:val="0"/>
        <w:autoSpaceDN w:val="0"/>
        <w:adjustRightInd w:val="0"/>
        <w:spacing w:after="0"/>
        <w:sectPr w:rsidR="00170584" w:rsidRPr="00911815" w:rsidSect="00A42E2E">
          <w:pgSz w:w="16838" w:h="11906" w:orient="landscape"/>
          <w:pgMar w:top="1276" w:right="1440" w:bottom="1800" w:left="1440" w:header="708" w:footer="708" w:gutter="0"/>
          <w:cols w:space="708"/>
          <w:docGrid w:linePitch="360"/>
        </w:sectPr>
      </w:pPr>
      <w:r w:rsidRPr="00911815">
        <w:t>Special educational needs and disability (SEND) Strategy.</w:t>
      </w:r>
    </w:p>
    <w:p w14:paraId="085DA589" w14:textId="4A4EB2ED" w:rsidR="00170584" w:rsidRPr="00911815" w:rsidRDefault="00170584" w:rsidP="00F31A6C">
      <w:pPr>
        <w:pStyle w:val="Heading2"/>
      </w:pPr>
      <w:bookmarkStart w:id="7" w:name="_Toc79328069"/>
      <w:r w:rsidRPr="00170584">
        <w:lastRenderedPageBreak/>
        <w:t xml:space="preserve">Core </w:t>
      </w:r>
      <w:proofErr w:type="gramStart"/>
      <w:r w:rsidRPr="00170584">
        <w:t>Principle</w:t>
      </w:r>
      <w:proofErr w:type="gramEnd"/>
      <w:r w:rsidRPr="00170584">
        <w:t xml:space="preserve"> D: Determining the interventions necessary to optimise the achievement of the intended outcomes</w:t>
      </w:r>
      <w:bookmarkEnd w:id="7"/>
      <w:r w:rsidR="00F31A6C">
        <w:br/>
      </w:r>
    </w:p>
    <w:p w14:paraId="0BA43158" w14:textId="2142DF6D" w:rsidR="00170584" w:rsidRPr="00911815" w:rsidRDefault="00170584" w:rsidP="00170584">
      <w:r w:rsidRPr="00911815">
        <w:t>Supporting principles:</w:t>
      </w:r>
      <w:r>
        <w:br/>
      </w:r>
    </w:p>
    <w:p w14:paraId="3505B5C4" w14:textId="77777777" w:rsidR="00170584" w:rsidRPr="002F6C40" w:rsidRDefault="00170584" w:rsidP="00170584">
      <w:pPr>
        <w:pStyle w:val="ListParagraph"/>
        <w:numPr>
          <w:ilvl w:val="0"/>
          <w:numId w:val="16"/>
        </w:numPr>
        <w:autoSpaceDE w:val="0"/>
        <w:autoSpaceDN w:val="0"/>
        <w:adjustRightInd w:val="0"/>
        <w:spacing w:after="0"/>
      </w:pPr>
      <w:r w:rsidRPr="002F6C40">
        <w:t>D1 Determining Interventions</w:t>
      </w:r>
    </w:p>
    <w:p w14:paraId="371AEDE8" w14:textId="77777777" w:rsidR="00170584" w:rsidRPr="002F6C40" w:rsidRDefault="00170584" w:rsidP="00170584">
      <w:pPr>
        <w:pStyle w:val="ListParagraph"/>
        <w:numPr>
          <w:ilvl w:val="0"/>
          <w:numId w:val="16"/>
        </w:numPr>
        <w:autoSpaceDE w:val="0"/>
        <w:autoSpaceDN w:val="0"/>
        <w:adjustRightInd w:val="0"/>
        <w:spacing w:after="0"/>
      </w:pPr>
      <w:r w:rsidRPr="002F6C40">
        <w:t>D2 Planning Interventions</w:t>
      </w:r>
    </w:p>
    <w:p w14:paraId="1F259E9F" w14:textId="77777777" w:rsidR="00170584" w:rsidRPr="002F6C40" w:rsidRDefault="00170584" w:rsidP="00170584">
      <w:pPr>
        <w:pStyle w:val="ListParagraph"/>
        <w:numPr>
          <w:ilvl w:val="0"/>
          <w:numId w:val="16"/>
        </w:numPr>
        <w:autoSpaceDE w:val="0"/>
        <w:autoSpaceDN w:val="0"/>
        <w:adjustRightInd w:val="0"/>
        <w:spacing w:after="0"/>
      </w:pPr>
      <w:r w:rsidRPr="002F6C40">
        <w:t>D3 Optimising Achievement and Intended Outcomes</w:t>
      </w:r>
    </w:p>
    <w:p w14:paraId="0142FC3A" w14:textId="77777777" w:rsidR="00170584" w:rsidRPr="00911815" w:rsidRDefault="00170584" w:rsidP="00170584">
      <w:pPr>
        <w:autoSpaceDE w:val="0"/>
        <w:autoSpaceDN w:val="0"/>
        <w:adjustRightInd w:val="0"/>
        <w:rPr>
          <w:b/>
          <w:bCs/>
        </w:rPr>
      </w:pPr>
    </w:p>
    <w:p w14:paraId="150C94E8" w14:textId="0EC69AB3" w:rsidR="00170584" w:rsidRPr="00170584" w:rsidRDefault="00170584" w:rsidP="00170584">
      <w:pPr>
        <w:autoSpaceDE w:val="0"/>
        <w:autoSpaceDN w:val="0"/>
        <w:adjustRightInd w:val="0"/>
      </w:pPr>
      <w:r w:rsidRPr="00F71760">
        <w:t xml:space="preserve">The following items are applicable to all three strands of Core </w:t>
      </w:r>
      <w:proofErr w:type="gramStart"/>
      <w:r w:rsidRPr="00F71760">
        <w:t>Principle</w:t>
      </w:r>
      <w:proofErr w:type="gramEnd"/>
      <w:r w:rsidRPr="00F71760">
        <w:t xml:space="preserve"> D</w:t>
      </w:r>
    </w:p>
    <w:p w14:paraId="1EB939D9" w14:textId="250307D6" w:rsidR="00170584" w:rsidRPr="00911815" w:rsidRDefault="00170584" w:rsidP="00170584">
      <w:r w:rsidRPr="00911815">
        <w:t xml:space="preserve">The </w:t>
      </w:r>
      <w:r w:rsidR="007A0216">
        <w:t>council</w:t>
      </w:r>
      <w:r w:rsidRPr="00911815">
        <w:t xml:space="preserve"> supports Principles D1 to D3 in the following ways:</w:t>
      </w:r>
    </w:p>
    <w:p w14:paraId="42ECEF72" w14:textId="77777777" w:rsidR="00170584" w:rsidRPr="00911815" w:rsidRDefault="00170584" w:rsidP="00170584">
      <w:pPr>
        <w:rPr>
          <w:b/>
          <w:bCs/>
          <w:i/>
          <w:iCs/>
        </w:rPr>
      </w:pPr>
    </w:p>
    <w:p w14:paraId="16AAADB0" w14:textId="77777777" w:rsidR="00170584" w:rsidRPr="00911815" w:rsidRDefault="00170584" w:rsidP="00170584">
      <w:pPr>
        <w:pStyle w:val="ListParagraph"/>
        <w:numPr>
          <w:ilvl w:val="0"/>
          <w:numId w:val="12"/>
        </w:numPr>
        <w:autoSpaceDE w:val="0"/>
        <w:autoSpaceDN w:val="0"/>
        <w:adjustRightInd w:val="0"/>
        <w:spacing w:after="0"/>
      </w:pPr>
      <w:r>
        <w:t>Looking to ensure that d</w:t>
      </w:r>
      <w:r w:rsidRPr="00911815">
        <w:t>ecision making processes receive objective and rigorous analysis including involvement of the Monitoring Officer and the Section 151 Officer with all reports having set sections for legal and finance comments and all reports requiring final finance and legal clearance before publication.</w:t>
      </w:r>
    </w:p>
    <w:p w14:paraId="2CD5FCD3" w14:textId="292FCBD2" w:rsidR="00170584" w:rsidRPr="00911815" w:rsidRDefault="007A0216" w:rsidP="00170584">
      <w:pPr>
        <w:pStyle w:val="ListParagraph"/>
        <w:numPr>
          <w:ilvl w:val="0"/>
          <w:numId w:val="12"/>
        </w:numPr>
        <w:autoSpaceDE w:val="0"/>
        <w:autoSpaceDN w:val="0"/>
        <w:adjustRightInd w:val="0"/>
        <w:spacing w:after="0"/>
      </w:pPr>
      <w:r>
        <w:t>council</w:t>
      </w:r>
      <w:r w:rsidR="00170584" w:rsidRPr="00911815">
        <w:t>, Cabinet and Committees receive regular reports on performance monitoring, the strategic plan and other policies and procedures to demonstrate the level to which intended outcomes are being achieved and any interventions planned to address issues.</w:t>
      </w:r>
    </w:p>
    <w:p w14:paraId="2850F3DC" w14:textId="77777777" w:rsidR="00170584" w:rsidRPr="00911815" w:rsidRDefault="00170584" w:rsidP="00170584">
      <w:pPr>
        <w:pStyle w:val="ListParagraph"/>
        <w:numPr>
          <w:ilvl w:val="0"/>
          <w:numId w:val="12"/>
        </w:numPr>
        <w:autoSpaceDE w:val="0"/>
        <w:autoSpaceDN w:val="0"/>
        <w:adjustRightInd w:val="0"/>
        <w:spacing w:after="0"/>
      </w:pPr>
      <w:r w:rsidRPr="00911815">
        <w:t xml:space="preserve">Our Strategic and Business Plans </w:t>
      </w:r>
      <w:r>
        <w:t xml:space="preserve">look to </w:t>
      </w:r>
      <w:r w:rsidRPr="00911815">
        <w:t xml:space="preserve">have a clear vision of the economic, social and environment of the borough, which has been informed by extensive analysis of key data, service intelligence and national and regional policy. </w:t>
      </w:r>
    </w:p>
    <w:p w14:paraId="44A80428" w14:textId="20B79654" w:rsidR="00170584" w:rsidRPr="00911815" w:rsidRDefault="00170584" w:rsidP="00170584">
      <w:pPr>
        <w:pStyle w:val="ListParagraph"/>
        <w:numPr>
          <w:ilvl w:val="0"/>
          <w:numId w:val="12"/>
        </w:numPr>
        <w:autoSpaceDE w:val="0"/>
        <w:autoSpaceDN w:val="0"/>
        <w:adjustRightInd w:val="0"/>
        <w:spacing w:after="0"/>
      </w:pPr>
      <w:r w:rsidRPr="00911815">
        <w:t xml:space="preserve">The </w:t>
      </w:r>
      <w:r w:rsidR="007A0216">
        <w:t>council</w:t>
      </w:r>
      <w:r w:rsidRPr="00911815">
        <w:t xml:space="preserve">’s Corporate Portfolio Management Office is responsible for setting standards for programme and project management to make sure we can </w:t>
      </w:r>
      <w:r>
        <w:t xml:space="preserve">seek to </w:t>
      </w:r>
      <w:r w:rsidRPr="00911815">
        <w:t xml:space="preserve">be excellent in delivering change. </w:t>
      </w:r>
    </w:p>
    <w:p w14:paraId="7CB44613" w14:textId="59405FC1" w:rsidR="00170584" w:rsidRPr="00911815" w:rsidRDefault="00170584" w:rsidP="00170584">
      <w:pPr>
        <w:pStyle w:val="ListParagraph"/>
        <w:numPr>
          <w:ilvl w:val="0"/>
          <w:numId w:val="12"/>
        </w:numPr>
        <w:autoSpaceDE w:val="0"/>
        <w:autoSpaceDN w:val="0"/>
        <w:adjustRightInd w:val="0"/>
        <w:spacing w:after="0"/>
      </w:pPr>
      <w:r w:rsidRPr="00911815">
        <w:rPr>
          <w:snapToGrid w:val="0"/>
        </w:rPr>
        <w:t xml:space="preserve">The </w:t>
      </w:r>
      <w:r w:rsidR="007A0216">
        <w:rPr>
          <w:snapToGrid w:val="0"/>
        </w:rPr>
        <w:t>council</w:t>
      </w:r>
      <w:r w:rsidRPr="00911815">
        <w:rPr>
          <w:snapToGrid w:val="0"/>
        </w:rPr>
        <w:t>’s Performance Management and Accountability Framework (PMAF)</w:t>
      </w:r>
      <w:r w:rsidRPr="00911815">
        <w:t xml:space="preserve"> sets out our approach to monitoring, </w:t>
      </w:r>
      <w:proofErr w:type="gramStart"/>
      <w:r w:rsidRPr="00911815">
        <w:t>managing</w:t>
      </w:r>
      <w:proofErr w:type="gramEnd"/>
      <w:r w:rsidRPr="00911815">
        <w:t xml:space="preserve"> and improving performance. It sets out roles and responsibilities and establishes certain governance structures. It sets the framework within which individual Directorates and services should manage performance and how issues are escalated. Performance Improvement Board is the main board responsible for identifying and determining interventions to bring about improvements at strategic level.</w:t>
      </w:r>
    </w:p>
    <w:p w14:paraId="2AF1350C" w14:textId="77777777" w:rsidR="00170584" w:rsidRPr="00911815" w:rsidRDefault="00170584" w:rsidP="00170584">
      <w:pPr>
        <w:pStyle w:val="ListParagraph"/>
        <w:numPr>
          <w:ilvl w:val="0"/>
          <w:numId w:val="12"/>
        </w:numPr>
        <w:autoSpaceDE w:val="0"/>
        <w:autoSpaceDN w:val="0"/>
        <w:adjustRightInd w:val="0"/>
        <w:spacing w:after="0"/>
      </w:pPr>
      <w:r w:rsidRPr="00911815">
        <w:lastRenderedPageBreak/>
        <w:t xml:space="preserve">We are committed to undertaking needs assessments that provide evidence for areas where service improvement may be required.  Our Joint Strategic Needs Assessments (JSNA) helps </w:t>
      </w:r>
      <w:proofErr w:type="gramStart"/>
      <w:r w:rsidRPr="00911815">
        <w:t>us</w:t>
      </w:r>
      <w:proofErr w:type="gramEnd"/>
      <w:r w:rsidRPr="00911815">
        <w:t xml:space="preserve"> and our health partners understand resident’s needs relating to health inequalities and improving health and wellbeing.  In addition, the Borough Profile provides data and analysis in a range of topic areas such as crime, housing, income, jobs, education, supporting practitioners and policy officers to identify interventions necessary to achieve outcomes. We use the Borough Profile to develop a Borough Equality Assessment which enables us to set our equality objectives.  </w:t>
      </w:r>
    </w:p>
    <w:p w14:paraId="028CE7CD" w14:textId="1E58AE16" w:rsidR="00170584" w:rsidRPr="00911815" w:rsidRDefault="00170584" w:rsidP="00170584">
      <w:pPr>
        <w:pStyle w:val="ListParagraph"/>
        <w:numPr>
          <w:ilvl w:val="0"/>
          <w:numId w:val="12"/>
        </w:numPr>
        <w:autoSpaceDE w:val="0"/>
        <w:autoSpaceDN w:val="0"/>
        <w:adjustRightInd w:val="0"/>
        <w:spacing w:after="0"/>
      </w:pPr>
      <w:r w:rsidRPr="00911815">
        <w:t xml:space="preserve">The </w:t>
      </w:r>
      <w:r w:rsidR="007A0216">
        <w:t>council</w:t>
      </w:r>
      <w:r w:rsidRPr="00911815">
        <w:t xml:space="preserve"> prepares an Annual Governance Statement that assesses the </w:t>
      </w:r>
      <w:r w:rsidR="007A0216">
        <w:t>council</w:t>
      </w:r>
      <w:r w:rsidRPr="00911815">
        <w:t xml:space="preserve">’s governance framework and identifies areas for improvement. This is presented to the Audit Committee each year and included in the </w:t>
      </w:r>
      <w:r w:rsidR="007A0216">
        <w:t>council</w:t>
      </w:r>
      <w:r w:rsidRPr="00911815">
        <w:t>’s Statement of Accounts.</w:t>
      </w:r>
      <w:r>
        <w:t xml:space="preserve"> The </w:t>
      </w:r>
      <w:r w:rsidR="007A0216">
        <w:t>council</w:t>
      </w:r>
      <w:r>
        <w:t xml:space="preserve"> will seek to implement any action plans agreed to address any identified weaknesses.</w:t>
      </w:r>
    </w:p>
    <w:p w14:paraId="72A56029" w14:textId="51406020" w:rsidR="00170584" w:rsidRPr="00911815" w:rsidRDefault="00170584" w:rsidP="00170584">
      <w:pPr>
        <w:pStyle w:val="ListParagraph"/>
        <w:numPr>
          <w:ilvl w:val="0"/>
          <w:numId w:val="12"/>
        </w:numPr>
        <w:autoSpaceDE w:val="0"/>
        <w:autoSpaceDN w:val="0"/>
        <w:adjustRightInd w:val="0"/>
        <w:spacing w:after="0"/>
      </w:pPr>
      <w:r w:rsidRPr="00911815">
        <w:t xml:space="preserve">The </w:t>
      </w:r>
      <w:r w:rsidR="007A0216">
        <w:t>council</w:t>
      </w:r>
      <w:r w:rsidRPr="00911815">
        <w:t xml:space="preserve">’s Emergency Planning works to </w:t>
      </w:r>
      <w:r>
        <w:t xml:space="preserve">try to </w:t>
      </w:r>
      <w:r w:rsidRPr="00911815">
        <w:t xml:space="preserve">ensure the </w:t>
      </w:r>
      <w:r w:rsidR="007A0216">
        <w:t>council</w:t>
      </w:r>
      <w:r w:rsidRPr="00911815">
        <w:t xml:space="preserve"> can react quickly and robustly to any </w:t>
      </w:r>
      <w:proofErr w:type="gramStart"/>
      <w:r w:rsidRPr="00911815">
        <w:t>emergency situation</w:t>
      </w:r>
      <w:proofErr w:type="gramEnd"/>
      <w:r w:rsidRPr="00911815">
        <w:t xml:space="preserve"> effecting residents or its own ability to provide services. </w:t>
      </w:r>
      <w:proofErr w:type="gramStart"/>
      <w:r w:rsidRPr="00911815">
        <w:t>A number of</w:t>
      </w:r>
      <w:proofErr w:type="gramEnd"/>
      <w:r w:rsidRPr="00911815">
        <w:t xml:space="preserve"> plans have also been prepared on a multi-agency basis to deal with specific threats.</w:t>
      </w:r>
    </w:p>
    <w:p w14:paraId="4D670A0B" w14:textId="00A11856" w:rsidR="00170584" w:rsidRPr="00170584" w:rsidRDefault="00170584" w:rsidP="00170584">
      <w:pPr>
        <w:pStyle w:val="ListParagraph"/>
        <w:numPr>
          <w:ilvl w:val="0"/>
          <w:numId w:val="12"/>
        </w:numPr>
        <w:autoSpaceDE w:val="0"/>
        <w:autoSpaceDN w:val="0"/>
        <w:adjustRightInd w:val="0"/>
        <w:spacing w:after="0"/>
        <w:rPr>
          <w:b/>
          <w:bCs/>
        </w:rPr>
      </w:pPr>
      <w:r w:rsidRPr="00911815">
        <w:t>Internal Audit, who are outcome, focused and providing assurance opinions on the effective management of risk leading to the organisational achievement of outcomes and priorities</w:t>
      </w:r>
    </w:p>
    <w:p w14:paraId="3F2F4B7F" w14:textId="16A688FA" w:rsidR="00170584" w:rsidRDefault="00170584" w:rsidP="00170584">
      <w:pPr>
        <w:autoSpaceDE w:val="0"/>
        <w:autoSpaceDN w:val="0"/>
        <w:adjustRightInd w:val="0"/>
        <w:spacing w:after="0"/>
        <w:rPr>
          <w:b/>
          <w:bCs/>
        </w:rPr>
      </w:pPr>
    </w:p>
    <w:p w14:paraId="0DE1A542" w14:textId="0D359D92" w:rsidR="00170584" w:rsidRPr="007A0216" w:rsidRDefault="00170584" w:rsidP="00170584">
      <w:pPr>
        <w:autoSpaceDE w:val="0"/>
        <w:autoSpaceDN w:val="0"/>
        <w:adjustRightInd w:val="0"/>
        <w:spacing w:after="0"/>
      </w:pPr>
      <w:r w:rsidRPr="007A0216">
        <w:t>Supporting documentation and evidence of compliance for Principles D1 and D3</w:t>
      </w:r>
      <w:r w:rsidRPr="007A0216">
        <w:br/>
      </w:r>
    </w:p>
    <w:p w14:paraId="76183BB5" w14:textId="77777777" w:rsidR="00170584" w:rsidRPr="00911815" w:rsidRDefault="00170584" w:rsidP="00170584">
      <w:pPr>
        <w:pStyle w:val="ListParagraph"/>
        <w:numPr>
          <w:ilvl w:val="0"/>
          <w:numId w:val="12"/>
        </w:numPr>
        <w:spacing w:after="0"/>
      </w:pPr>
      <w:r w:rsidRPr="00911815">
        <w:t>Constitution containing the scheme of delegation and financial regulations</w:t>
      </w:r>
    </w:p>
    <w:p w14:paraId="1AB78F42" w14:textId="77777777" w:rsidR="00170584" w:rsidRPr="00911815" w:rsidRDefault="00170584" w:rsidP="00170584">
      <w:pPr>
        <w:pStyle w:val="ListParagraph"/>
        <w:numPr>
          <w:ilvl w:val="0"/>
          <w:numId w:val="10"/>
        </w:numPr>
        <w:spacing w:after="0"/>
      </w:pPr>
      <w:r w:rsidRPr="00911815">
        <w:t xml:space="preserve">Strategic and Business Plans </w:t>
      </w:r>
    </w:p>
    <w:p w14:paraId="0EFF9E3D" w14:textId="77777777" w:rsidR="00170584" w:rsidRPr="00911815" w:rsidRDefault="00170584" w:rsidP="00170584">
      <w:pPr>
        <w:pStyle w:val="ListParagraph"/>
        <w:numPr>
          <w:ilvl w:val="0"/>
          <w:numId w:val="10"/>
        </w:numPr>
        <w:spacing w:after="0"/>
      </w:pPr>
      <w:r w:rsidRPr="00911815">
        <w:t>Co-Production Framework</w:t>
      </w:r>
    </w:p>
    <w:p w14:paraId="7F6633AB" w14:textId="77777777" w:rsidR="00170584" w:rsidRPr="00911815" w:rsidRDefault="00170584" w:rsidP="00170584">
      <w:pPr>
        <w:pStyle w:val="ListParagraph"/>
        <w:numPr>
          <w:ilvl w:val="0"/>
          <w:numId w:val="10"/>
        </w:numPr>
        <w:spacing w:after="0"/>
      </w:pPr>
      <w:r w:rsidRPr="00911815">
        <w:t xml:space="preserve">Community equality and engagement groups   </w:t>
      </w:r>
    </w:p>
    <w:p w14:paraId="0ED91917" w14:textId="77777777" w:rsidR="00170584" w:rsidRPr="00911815" w:rsidRDefault="00170584" w:rsidP="00170584">
      <w:pPr>
        <w:pStyle w:val="ListParagraph"/>
        <w:numPr>
          <w:ilvl w:val="0"/>
          <w:numId w:val="10"/>
        </w:numPr>
        <w:spacing w:after="0"/>
      </w:pPr>
      <w:r w:rsidRPr="00911815">
        <w:t>Scrutiny Committees</w:t>
      </w:r>
    </w:p>
    <w:p w14:paraId="39A44579" w14:textId="77777777" w:rsidR="00170584" w:rsidRPr="00911815" w:rsidRDefault="00170584" w:rsidP="00170584">
      <w:pPr>
        <w:pStyle w:val="ListParagraph"/>
        <w:numPr>
          <w:ilvl w:val="0"/>
          <w:numId w:val="10"/>
        </w:numPr>
        <w:spacing w:after="0"/>
      </w:pPr>
      <w:r w:rsidRPr="00911815">
        <w:t>Corporate Leadership Team</w:t>
      </w:r>
    </w:p>
    <w:p w14:paraId="6E09FCAF" w14:textId="77777777" w:rsidR="00170584" w:rsidRPr="00911815" w:rsidRDefault="00170584" w:rsidP="00170584">
      <w:pPr>
        <w:pStyle w:val="ListParagraph"/>
        <w:numPr>
          <w:ilvl w:val="0"/>
          <w:numId w:val="10"/>
        </w:numPr>
        <w:spacing w:after="0"/>
      </w:pPr>
      <w:r w:rsidRPr="00911815">
        <w:t>Performance Management and Accountability Framework</w:t>
      </w:r>
    </w:p>
    <w:p w14:paraId="102FBB97" w14:textId="77777777" w:rsidR="00170584" w:rsidRPr="00911815" w:rsidRDefault="00170584" w:rsidP="00170584">
      <w:pPr>
        <w:pStyle w:val="ListParagraph"/>
        <w:numPr>
          <w:ilvl w:val="0"/>
          <w:numId w:val="10"/>
        </w:numPr>
        <w:spacing w:after="0"/>
      </w:pPr>
      <w:r w:rsidRPr="00911815">
        <w:t>Needs Analysis such as Borough Profile and Joint Strategic Needs Assessments</w:t>
      </w:r>
    </w:p>
    <w:p w14:paraId="123C46A2" w14:textId="77777777" w:rsidR="00170584" w:rsidRPr="00911815" w:rsidRDefault="00170584" w:rsidP="00170584">
      <w:pPr>
        <w:pStyle w:val="ListParagraph"/>
        <w:numPr>
          <w:ilvl w:val="0"/>
          <w:numId w:val="10"/>
        </w:numPr>
        <w:spacing w:after="0"/>
      </w:pPr>
      <w:r w:rsidRPr="00911815">
        <w:t xml:space="preserve">Quarterly and annual finance and performance reports </w:t>
      </w:r>
    </w:p>
    <w:p w14:paraId="2D6E5FDD" w14:textId="77777777" w:rsidR="00170584" w:rsidRPr="00911815" w:rsidRDefault="00170584" w:rsidP="00170584">
      <w:pPr>
        <w:pStyle w:val="ListParagraph"/>
        <w:numPr>
          <w:ilvl w:val="0"/>
          <w:numId w:val="10"/>
        </w:numPr>
        <w:spacing w:after="0"/>
      </w:pPr>
      <w:r w:rsidRPr="00911815">
        <w:t>Cabinet and Committee agendas and reports.</w:t>
      </w:r>
    </w:p>
    <w:p w14:paraId="7E605ECC" w14:textId="77777777" w:rsidR="00170584" w:rsidRPr="00911815" w:rsidRDefault="00170584" w:rsidP="00170584">
      <w:pPr>
        <w:pStyle w:val="ListParagraph"/>
        <w:numPr>
          <w:ilvl w:val="0"/>
          <w:numId w:val="10"/>
        </w:numPr>
        <w:spacing w:after="0"/>
      </w:pPr>
      <w:r w:rsidRPr="00911815">
        <w:t xml:space="preserve">Legal and Financial clearance of all relevant reports </w:t>
      </w:r>
    </w:p>
    <w:p w14:paraId="5221BD2E" w14:textId="77777777" w:rsidR="00170584" w:rsidRPr="00911815" w:rsidRDefault="00170584" w:rsidP="00170584">
      <w:pPr>
        <w:pStyle w:val="ListParagraph"/>
        <w:numPr>
          <w:ilvl w:val="0"/>
          <w:numId w:val="10"/>
        </w:numPr>
        <w:spacing w:after="0"/>
      </w:pPr>
      <w:r w:rsidRPr="00911815">
        <w:t>Annual Governance Statement</w:t>
      </w:r>
    </w:p>
    <w:p w14:paraId="73637E53" w14:textId="77777777" w:rsidR="00170584" w:rsidRPr="00911815" w:rsidRDefault="00170584" w:rsidP="00170584">
      <w:pPr>
        <w:pStyle w:val="ListParagraph"/>
        <w:numPr>
          <w:ilvl w:val="0"/>
          <w:numId w:val="10"/>
        </w:numPr>
        <w:spacing w:after="0"/>
      </w:pPr>
      <w:r w:rsidRPr="00911815">
        <w:t>Standards for Managing Employee Performance</w:t>
      </w:r>
    </w:p>
    <w:p w14:paraId="4AF23694" w14:textId="77777777" w:rsidR="00170584" w:rsidRPr="00911815" w:rsidRDefault="00170584" w:rsidP="00170584">
      <w:pPr>
        <w:pStyle w:val="ListParagraph"/>
        <w:numPr>
          <w:ilvl w:val="0"/>
          <w:numId w:val="10"/>
        </w:numPr>
        <w:spacing w:after="0"/>
      </w:pPr>
      <w:r w:rsidRPr="00911815">
        <w:lastRenderedPageBreak/>
        <w:t>Performance Development and Review Scheme</w:t>
      </w:r>
    </w:p>
    <w:p w14:paraId="4924B27E" w14:textId="77777777" w:rsidR="00170584" w:rsidRPr="00911815" w:rsidRDefault="00170584" w:rsidP="00170584">
      <w:pPr>
        <w:pStyle w:val="ListParagraph"/>
        <w:numPr>
          <w:ilvl w:val="0"/>
          <w:numId w:val="10"/>
        </w:numPr>
        <w:spacing w:after="0"/>
      </w:pPr>
      <w:r w:rsidRPr="00911815">
        <w:t>Borough Major Emergency Plan</w:t>
      </w:r>
    </w:p>
    <w:p w14:paraId="1FE066BD" w14:textId="77777777" w:rsidR="00170584" w:rsidRPr="00911815" w:rsidRDefault="00170584" w:rsidP="00170584">
      <w:pPr>
        <w:pStyle w:val="ListParagraph"/>
        <w:numPr>
          <w:ilvl w:val="0"/>
          <w:numId w:val="10"/>
        </w:numPr>
        <w:spacing w:after="0"/>
      </w:pPr>
      <w:r w:rsidRPr="00911815">
        <w:t>Multi Agency Plans</w:t>
      </w:r>
    </w:p>
    <w:p w14:paraId="7ED227C3" w14:textId="77777777" w:rsidR="00170584" w:rsidRPr="00911815" w:rsidRDefault="00170584" w:rsidP="00170584">
      <w:pPr>
        <w:pStyle w:val="ListParagraph"/>
        <w:numPr>
          <w:ilvl w:val="0"/>
          <w:numId w:val="10"/>
        </w:numPr>
        <w:spacing w:after="0"/>
      </w:pPr>
      <w:r w:rsidRPr="00911815">
        <w:t xml:space="preserve">Business Continuity Policy </w:t>
      </w:r>
    </w:p>
    <w:p w14:paraId="5F4C7280" w14:textId="77777777" w:rsidR="00170584" w:rsidRPr="00911815" w:rsidRDefault="00170584" w:rsidP="00170584">
      <w:pPr>
        <w:pStyle w:val="ListParagraph"/>
        <w:numPr>
          <w:ilvl w:val="0"/>
          <w:numId w:val="10"/>
        </w:numPr>
        <w:spacing w:after="0"/>
      </w:pPr>
      <w:r w:rsidRPr="00911815">
        <w:t>Budget Setting and approval process</w:t>
      </w:r>
    </w:p>
    <w:p w14:paraId="12D192B6" w14:textId="77777777" w:rsidR="00170584" w:rsidRPr="00911815" w:rsidRDefault="00170584" w:rsidP="00170584">
      <w:pPr>
        <w:pStyle w:val="ListParagraph"/>
        <w:numPr>
          <w:ilvl w:val="0"/>
          <w:numId w:val="10"/>
        </w:numPr>
        <w:spacing w:after="0"/>
      </w:pPr>
      <w:r w:rsidRPr="00911815">
        <w:t>Risk Management Framework</w:t>
      </w:r>
    </w:p>
    <w:p w14:paraId="0CF60D69" w14:textId="77777777" w:rsidR="00170584" w:rsidRPr="00911815" w:rsidRDefault="00170584" w:rsidP="00170584">
      <w:pPr>
        <w:pStyle w:val="ListParagraph"/>
        <w:numPr>
          <w:ilvl w:val="0"/>
          <w:numId w:val="10"/>
        </w:numPr>
        <w:spacing w:after="0"/>
      </w:pPr>
      <w:r w:rsidRPr="00911815">
        <w:t>Business Plans and Consultations and Savings Tracker</w:t>
      </w:r>
    </w:p>
    <w:p w14:paraId="566D3EF3" w14:textId="5CEA999E" w:rsidR="00170584" w:rsidRDefault="00170584" w:rsidP="00170584">
      <w:pPr>
        <w:pStyle w:val="ListParagraph"/>
        <w:numPr>
          <w:ilvl w:val="0"/>
          <w:numId w:val="10"/>
        </w:numPr>
        <w:spacing w:after="0"/>
        <w:rPr>
          <w:color w:val="000000" w:themeColor="text1"/>
        </w:rPr>
        <w:sectPr w:rsidR="00170584" w:rsidSect="00A42E2E">
          <w:pgSz w:w="16838" w:h="11906" w:orient="landscape"/>
          <w:pgMar w:top="1276" w:right="1440" w:bottom="1800" w:left="1440" w:header="708" w:footer="708" w:gutter="0"/>
          <w:cols w:space="708"/>
          <w:docGrid w:linePitch="360"/>
        </w:sectPr>
      </w:pPr>
      <w:r w:rsidRPr="00911815">
        <w:t>Risk Management</w:t>
      </w:r>
      <w:r w:rsidRPr="00911815">
        <w:rPr>
          <w:color w:val="000000" w:themeColor="text1"/>
        </w:rPr>
        <w:t xml:space="preserve"> </w:t>
      </w:r>
      <w:proofErr w:type="spellStart"/>
      <w:r w:rsidRPr="00911815">
        <w:rPr>
          <w:color w:val="000000" w:themeColor="text1"/>
        </w:rPr>
        <w:t>Polic</w:t>
      </w:r>
      <w:proofErr w:type="spellEnd"/>
    </w:p>
    <w:p w14:paraId="101F1822" w14:textId="483307A3" w:rsidR="00170584" w:rsidRPr="00170584" w:rsidRDefault="00170584" w:rsidP="00F31A6C">
      <w:pPr>
        <w:pStyle w:val="Heading2"/>
      </w:pPr>
      <w:bookmarkStart w:id="8" w:name="_Toc79328070"/>
      <w:r w:rsidRPr="00170584">
        <w:lastRenderedPageBreak/>
        <w:t xml:space="preserve">Core </w:t>
      </w:r>
      <w:proofErr w:type="gramStart"/>
      <w:r w:rsidRPr="00170584">
        <w:t>Principle</w:t>
      </w:r>
      <w:proofErr w:type="gramEnd"/>
      <w:r w:rsidRPr="00170584">
        <w:t xml:space="preserve"> E: Developing the entity’s capacity, including the capability of its leadership and the individuals within it</w:t>
      </w:r>
      <w:bookmarkEnd w:id="8"/>
      <w:r w:rsidR="00F31A6C">
        <w:br/>
      </w:r>
    </w:p>
    <w:p w14:paraId="13ED9B22" w14:textId="01202B96" w:rsidR="00170584" w:rsidRPr="00911815" w:rsidRDefault="00170584" w:rsidP="00170584">
      <w:r>
        <w:t>Supporting principles</w:t>
      </w:r>
    </w:p>
    <w:p w14:paraId="623FDDCD" w14:textId="77777777" w:rsidR="00170584" w:rsidRPr="002F6C40" w:rsidRDefault="00170584" w:rsidP="00170584">
      <w:pPr>
        <w:pStyle w:val="ListParagraph"/>
        <w:numPr>
          <w:ilvl w:val="0"/>
          <w:numId w:val="8"/>
        </w:numPr>
        <w:spacing w:after="0"/>
      </w:pPr>
      <w:r w:rsidRPr="002F6C40">
        <w:t>E1 Developing the entity’s capacity</w:t>
      </w:r>
    </w:p>
    <w:p w14:paraId="472CDE89" w14:textId="6E275027" w:rsidR="00170584" w:rsidRDefault="00170584" w:rsidP="00170584">
      <w:pPr>
        <w:pStyle w:val="ListParagraph"/>
        <w:numPr>
          <w:ilvl w:val="0"/>
          <w:numId w:val="17"/>
        </w:numPr>
        <w:spacing w:after="0"/>
      </w:pPr>
      <w:r w:rsidRPr="002F6C40">
        <w:t>E2 Developing the capability of the entity’s leadership and other individuals</w:t>
      </w:r>
    </w:p>
    <w:p w14:paraId="753ADC27" w14:textId="41606EA6" w:rsidR="00170584" w:rsidRDefault="00170584" w:rsidP="00170584">
      <w:pPr>
        <w:spacing w:after="0"/>
      </w:pPr>
    </w:p>
    <w:p w14:paraId="2B81AD86" w14:textId="0114FC0B" w:rsidR="00170584" w:rsidRPr="002F6C40" w:rsidRDefault="00170584" w:rsidP="00170584">
      <w:pPr>
        <w:spacing w:after="0"/>
      </w:pPr>
      <w:r>
        <w:t xml:space="preserve">The </w:t>
      </w:r>
      <w:r w:rsidR="007A0216">
        <w:t>council</w:t>
      </w:r>
      <w:r>
        <w:t xml:space="preserve"> supports Principles E1 and E2 in the following ways</w:t>
      </w:r>
    </w:p>
    <w:p w14:paraId="56257CE1" w14:textId="77777777" w:rsidR="00170584" w:rsidRPr="00911815" w:rsidRDefault="00170584" w:rsidP="00170584">
      <w:pPr>
        <w:rPr>
          <w:i/>
          <w:iCs/>
        </w:rPr>
      </w:pPr>
    </w:p>
    <w:p w14:paraId="7734B7E0" w14:textId="77777777" w:rsidR="00170584" w:rsidRPr="00911815" w:rsidRDefault="00170584" w:rsidP="00170584">
      <w:pPr>
        <w:pStyle w:val="ListParagraph"/>
        <w:numPr>
          <w:ilvl w:val="0"/>
          <w:numId w:val="15"/>
        </w:numPr>
        <w:autoSpaceDE w:val="0"/>
        <w:autoSpaceDN w:val="0"/>
        <w:adjustRightInd w:val="0"/>
        <w:spacing w:after="0"/>
      </w:pPr>
      <w:r>
        <w:t>The C</w:t>
      </w:r>
      <w:r w:rsidRPr="00911815">
        <w:t>onstitution is published on the website and has been reviewed within the last year</w:t>
      </w:r>
      <w:r>
        <w:t xml:space="preserve"> with the General Purposes Committee receiving regular reports on the Constitution</w:t>
      </w:r>
      <w:r w:rsidRPr="00911815">
        <w:t>. It contains many relevant sections including the Scheme of Officer delegations, Terms of References for committees and panels, Member and Officer Codes of Conduct and the Member / Officer relations protocol.</w:t>
      </w:r>
    </w:p>
    <w:p w14:paraId="3C7EFB0B" w14:textId="2251C76E" w:rsidR="00170584" w:rsidRPr="00911815" w:rsidRDefault="00170584" w:rsidP="00170584">
      <w:pPr>
        <w:pStyle w:val="ListParagraph"/>
        <w:numPr>
          <w:ilvl w:val="0"/>
          <w:numId w:val="13"/>
        </w:numPr>
        <w:autoSpaceDE w:val="0"/>
        <w:autoSpaceDN w:val="0"/>
        <w:adjustRightInd w:val="0"/>
        <w:spacing w:after="0"/>
      </w:pPr>
      <w:r w:rsidRPr="00911815">
        <w:t xml:space="preserve">The Corporate Leadership Team (CLT), Cabinet, </w:t>
      </w:r>
      <w:r w:rsidR="007A0216">
        <w:t>council</w:t>
      </w:r>
      <w:r w:rsidRPr="00911815">
        <w:t xml:space="preserve"> and Committees receive reports on how the </w:t>
      </w:r>
      <w:r w:rsidR="007A0216">
        <w:t>council</w:t>
      </w:r>
      <w:r w:rsidRPr="00911815">
        <w:t xml:space="preserve"> is performing and to highlight areas of weaker performance. CLT </w:t>
      </w:r>
      <w:proofErr w:type="gramStart"/>
      <w:r w:rsidRPr="00911815">
        <w:t>in particular receive</w:t>
      </w:r>
      <w:proofErr w:type="gramEnd"/>
      <w:r w:rsidRPr="00911815">
        <w:t xml:space="preserve"> regular reports on matters of performance. In addition, the CLT also have a specific CLT Transformation Board to examine these sorts of issues.</w:t>
      </w:r>
    </w:p>
    <w:p w14:paraId="6E71B9C6" w14:textId="1724F197" w:rsidR="00170584" w:rsidRPr="00911815" w:rsidRDefault="00170584" w:rsidP="00170584">
      <w:pPr>
        <w:pStyle w:val="ListParagraph"/>
        <w:numPr>
          <w:ilvl w:val="0"/>
          <w:numId w:val="13"/>
        </w:numPr>
        <w:autoSpaceDE w:val="0"/>
        <w:autoSpaceDN w:val="0"/>
        <w:adjustRightInd w:val="0"/>
        <w:spacing w:after="0"/>
      </w:pPr>
      <w:r w:rsidRPr="00911815">
        <w:t xml:space="preserve">The Overview and Scrutiny Committee has reviewed its processes and has implemented recommendations to further strengthen its effectiveness and support a culture of Overview and Scrutiny throughout the </w:t>
      </w:r>
      <w:r w:rsidR="007A0216">
        <w:t>council</w:t>
      </w:r>
      <w:r w:rsidRPr="00911815">
        <w:t>. This review also takes place at the end of each municipal year</w:t>
      </w:r>
      <w:r>
        <w:t>. The Scrutiny function is also being reviewed by Internal Audit and will look to adopt any improvement proposals set out.</w:t>
      </w:r>
    </w:p>
    <w:p w14:paraId="1BF0C689" w14:textId="77777777" w:rsidR="00170584" w:rsidRPr="00F919EF" w:rsidRDefault="00170584" w:rsidP="00170584">
      <w:pPr>
        <w:pStyle w:val="ListParagraph"/>
        <w:numPr>
          <w:ilvl w:val="0"/>
          <w:numId w:val="13"/>
        </w:numPr>
        <w:autoSpaceDE w:val="0"/>
        <w:autoSpaceDN w:val="0"/>
        <w:adjustRightInd w:val="0"/>
        <w:spacing w:after="0"/>
      </w:pPr>
      <w:r w:rsidRPr="00F919EF">
        <w:t xml:space="preserve">New members are supported through an induction programme to scrutiny, which includes effective questioning techniques and training throughout the year, covering budget scrutiny, performance reporting and one-to-one chairing skills. Further, scrutiny Members are provided with tools, </w:t>
      </w:r>
      <w:proofErr w:type="gramStart"/>
      <w:r w:rsidRPr="00F919EF">
        <w:t>advice</w:t>
      </w:r>
      <w:proofErr w:type="gramEnd"/>
      <w:r w:rsidRPr="00F919EF">
        <w:t xml:space="preserve"> and guidance through a scrutiny toolkit.</w:t>
      </w:r>
    </w:p>
    <w:p w14:paraId="7EFD34EE" w14:textId="77777777" w:rsidR="00170584" w:rsidRPr="00F919EF" w:rsidRDefault="00170584" w:rsidP="00170584">
      <w:pPr>
        <w:pStyle w:val="ListParagraph"/>
        <w:numPr>
          <w:ilvl w:val="0"/>
          <w:numId w:val="13"/>
        </w:numPr>
        <w:autoSpaceDE w:val="0"/>
        <w:autoSpaceDN w:val="0"/>
        <w:adjustRightInd w:val="0"/>
        <w:spacing w:after="0"/>
      </w:pPr>
      <w:r w:rsidRPr="00F919EF">
        <w:t xml:space="preserve">Key to the Overview and Scrutiny Committee’s effectiveness is a well-developed work programme.  </w:t>
      </w:r>
    </w:p>
    <w:p w14:paraId="52E49362" w14:textId="77777777" w:rsidR="00170584" w:rsidRPr="00911815" w:rsidRDefault="00170584" w:rsidP="00170584">
      <w:pPr>
        <w:pStyle w:val="ListParagraph"/>
        <w:numPr>
          <w:ilvl w:val="0"/>
          <w:numId w:val="13"/>
        </w:numPr>
        <w:autoSpaceDE w:val="0"/>
        <w:autoSpaceDN w:val="0"/>
        <w:adjustRightInd w:val="0"/>
        <w:spacing w:after="0"/>
      </w:pPr>
      <w:r w:rsidRPr="00F919EF">
        <w:t>The Partnership Governance structure includes a Partnership Executive Group led by the Mayor with chief officers from key local partner organisations and a range of Partnership</w:t>
      </w:r>
      <w:r w:rsidRPr="00911815">
        <w:t xml:space="preserve"> groups/ board including statutory boards. </w:t>
      </w:r>
    </w:p>
    <w:p w14:paraId="25F6F96F" w14:textId="77777777" w:rsidR="00170584" w:rsidRPr="00911815" w:rsidRDefault="00170584" w:rsidP="00170584">
      <w:pPr>
        <w:pStyle w:val="ListParagraph"/>
        <w:numPr>
          <w:ilvl w:val="0"/>
          <w:numId w:val="13"/>
        </w:numPr>
        <w:autoSpaceDE w:val="0"/>
        <w:autoSpaceDN w:val="0"/>
        <w:adjustRightInd w:val="0"/>
        <w:spacing w:after="0"/>
      </w:pPr>
      <w:r w:rsidRPr="00911815">
        <w:t>The pa</w:t>
      </w:r>
      <w:r>
        <w:t>rtner</w:t>
      </w:r>
      <w:r w:rsidRPr="00911815">
        <w:t>ship agreed a borough wide Plan ‘Tower Hamlets Plan’ to provide system wider leadership on few priority areas that needed improvement</w:t>
      </w:r>
      <w:r>
        <w:t>.</w:t>
      </w:r>
      <w:r w:rsidRPr="00911815">
        <w:t xml:space="preserve"> </w:t>
      </w:r>
    </w:p>
    <w:p w14:paraId="0ECBE135" w14:textId="4DB68845" w:rsidR="00170584" w:rsidRPr="00911815" w:rsidRDefault="00170584" w:rsidP="00170584">
      <w:pPr>
        <w:pStyle w:val="ListParagraph"/>
        <w:numPr>
          <w:ilvl w:val="0"/>
          <w:numId w:val="13"/>
        </w:numPr>
        <w:autoSpaceDE w:val="0"/>
        <w:autoSpaceDN w:val="0"/>
        <w:adjustRightInd w:val="0"/>
        <w:spacing w:after="0"/>
      </w:pPr>
      <w:r w:rsidRPr="00911815">
        <w:lastRenderedPageBreak/>
        <w:t xml:space="preserve">Led by CLT and managed by the Corporate Portfolio Management Office, the </w:t>
      </w:r>
      <w:r w:rsidR="007A0216">
        <w:t>council</w:t>
      </w:r>
      <w:r w:rsidRPr="00911815">
        <w:t xml:space="preserve">’s Transformation programme is called SMARTER TOGETHER.  Focusing on ensuring the </w:t>
      </w:r>
      <w:r w:rsidR="007A0216">
        <w:t>council</w:t>
      </w:r>
      <w:r w:rsidRPr="00911815">
        <w:t xml:space="preserve"> is more agile, leaner, and strategic to achieve the best outcomes with our limited resources.  </w:t>
      </w:r>
    </w:p>
    <w:p w14:paraId="3E8B657A" w14:textId="77777777" w:rsidR="00170584" w:rsidRPr="00911815" w:rsidRDefault="00170584" w:rsidP="00170584">
      <w:pPr>
        <w:pStyle w:val="ListParagraph"/>
        <w:numPr>
          <w:ilvl w:val="0"/>
          <w:numId w:val="13"/>
        </w:numPr>
        <w:autoSpaceDE w:val="0"/>
        <w:autoSpaceDN w:val="0"/>
        <w:adjustRightInd w:val="0"/>
        <w:spacing w:after="0"/>
      </w:pPr>
      <w:r w:rsidRPr="00911815">
        <w:t xml:space="preserve">A comprehensive programme of member induction sessions was provided after the Local Elections. These are followed by an ongoing member development programme.  The programme provides annual updates on mandatory training areas, opportunities for training in specialist portfolio areas as well as personal development for members.  In addition, training can be provided </w:t>
      </w:r>
      <w:r>
        <w:t xml:space="preserve">on an </w:t>
      </w:r>
      <w:r w:rsidRPr="00911815">
        <w:t xml:space="preserve">ad-hoc </w:t>
      </w:r>
      <w:r>
        <w:t xml:space="preserve">basis should </w:t>
      </w:r>
      <w:r w:rsidRPr="00911815">
        <w:t>issues become apparent.</w:t>
      </w:r>
    </w:p>
    <w:p w14:paraId="5FD5B469" w14:textId="62D04AA9" w:rsidR="00170584" w:rsidRDefault="00170584" w:rsidP="00170584">
      <w:pPr>
        <w:pStyle w:val="ListParagraph"/>
        <w:numPr>
          <w:ilvl w:val="0"/>
          <w:numId w:val="13"/>
        </w:numPr>
        <w:autoSpaceDE w:val="0"/>
        <w:autoSpaceDN w:val="0"/>
        <w:adjustRightInd w:val="0"/>
        <w:spacing w:after="0"/>
      </w:pPr>
      <w:r w:rsidRPr="00911815">
        <w:t>Members have been provided with an online portal giving them access to many useful documents and links to assist them in carrying out their roles.</w:t>
      </w:r>
    </w:p>
    <w:p w14:paraId="6BCD2184" w14:textId="69E191E6" w:rsidR="00170584" w:rsidRDefault="00170584" w:rsidP="00170584">
      <w:pPr>
        <w:autoSpaceDE w:val="0"/>
        <w:autoSpaceDN w:val="0"/>
        <w:adjustRightInd w:val="0"/>
        <w:spacing w:after="0"/>
      </w:pPr>
    </w:p>
    <w:p w14:paraId="2CBB65F8" w14:textId="1B35796E" w:rsidR="00170584" w:rsidRPr="00170584" w:rsidRDefault="00170584" w:rsidP="00170584">
      <w:pPr>
        <w:autoSpaceDE w:val="0"/>
        <w:autoSpaceDN w:val="0"/>
        <w:adjustRightInd w:val="0"/>
        <w:spacing w:after="0"/>
      </w:pPr>
      <w:r>
        <w:t>Supporting documentation and evidence of compliance for Principles E1 and E2</w:t>
      </w:r>
      <w:r>
        <w:br/>
      </w:r>
    </w:p>
    <w:p w14:paraId="2C439431" w14:textId="248E55C5" w:rsidR="00170584" w:rsidRPr="00911815" w:rsidRDefault="00170584" w:rsidP="00170584">
      <w:pPr>
        <w:pStyle w:val="ListParagraph"/>
        <w:numPr>
          <w:ilvl w:val="0"/>
          <w:numId w:val="13"/>
        </w:numPr>
        <w:autoSpaceDE w:val="0"/>
        <w:autoSpaceDN w:val="0"/>
        <w:adjustRightInd w:val="0"/>
        <w:spacing w:after="0"/>
      </w:pPr>
      <w:r w:rsidRPr="00911815">
        <w:t xml:space="preserve">The </w:t>
      </w:r>
      <w:r w:rsidR="007A0216">
        <w:t>council</w:t>
      </w:r>
      <w:r w:rsidRPr="00911815">
        <w:t>’s Constitution, including:</w:t>
      </w:r>
    </w:p>
    <w:p w14:paraId="3798DF03" w14:textId="77777777" w:rsidR="00170584" w:rsidRPr="00911815" w:rsidRDefault="00170584" w:rsidP="00170584">
      <w:pPr>
        <w:pStyle w:val="ListParagraph"/>
        <w:numPr>
          <w:ilvl w:val="1"/>
          <w:numId w:val="11"/>
        </w:numPr>
        <w:autoSpaceDE w:val="0"/>
        <w:autoSpaceDN w:val="0"/>
        <w:adjustRightInd w:val="0"/>
        <w:spacing w:after="0"/>
      </w:pPr>
      <w:r w:rsidRPr="00911815">
        <w:t>Scheme of Delegation</w:t>
      </w:r>
    </w:p>
    <w:p w14:paraId="7EB04D4E" w14:textId="77777777" w:rsidR="00170584" w:rsidRPr="00911815" w:rsidRDefault="00170584" w:rsidP="00170584">
      <w:pPr>
        <w:pStyle w:val="ListParagraph"/>
        <w:numPr>
          <w:ilvl w:val="1"/>
          <w:numId w:val="11"/>
        </w:numPr>
        <w:autoSpaceDE w:val="0"/>
        <w:autoSpaceDN w:val="0"/>
        <w:adjustRightInd w:val="0"/>
        <w:spacing w:after="0"/>
      </w:pPr>
      <w:r w:rsidRPr="00911815">
        <w:t>Committee Terms of Reference</w:t>
      </w:r>
    </w:p>
    <w:p w14:paraId="4C9293A9" w14:textId="77777777" w:rsidR="00170584" w:rsidRPr="00911815" w:rsidRDefault="00170584" w:rsidP="00170584">
      <w:pPr>
        <w:pStyle w:val="ListParagraph"/>
        <w:numPr>
          <w:ilvl w:val="1"/>
          <w:numId w:val="11"/>
        </w:numPr>
        <w:autoSpaceDE w:val="0"/>
        <w:autoSpaceDN w:val="0"/>
        <w:adjustRightInd w:val="0"/>
        <w:spacing w:after="0"/>
      </w:pPr>
      <w:r w:rsidRPr="00911815">
        <w:t xml:space="preserve">‘Other Bodies’ Terms of Reference </w:t>
      </w:r>
    </w:p>
    <w:p w14:paraId="2E378AA5" w14:textId="77777777" w:rsidR="00170584" w:rsidRPr="00911815" w:rsidRDefault="00170584" w:rsidP="00170584">
      <w:pPr>
        <w:pStyle w:val="ListParagraph"/>
        <w:numPr>
          <w:ilvl w:val="1"/>
          <w:numId w:val="11"/>
        </w:numPr>
        <w:autoSpaceDE w:val="0"/>
        <w:autoSpaceDN w:val="0"/>
        <w:adjustRightInd w:val="0"/>
        <w:spacing w:after="0"/>
      </w:pPr>
      <w:r w:rsidRPr="00911815">
        <w:t>Member Code of Conduct</w:t>
      </w:r>
    </w:p>
    <w:p w14:paraId="23CEA406" w14:textId="77777777" w:rsidR="00170584" w:rsidRPr="00911815" w:rsidRDefault="00170584" w:rsidP="00170584">
      <w:pPr>
        <w:pStyle w:val="ListParagraph"/>
        <w:numPr>
          <w:ilvl w:val="1"/>
          <w:numId w:val="11"/>
        </w:numPr>
        <w:autoSpaceDE w:val="0"/>
        <w:autoSpaceDN w:val="0"/>
        <w:adjustRightInd w:val="0"/>
        <w:spacing w:after="0"/>
      </w:pPr>
      <w:r w:rsidRPr="00911815">
        <w:t>Officer Code of Conduct</w:t>
      </w:r>
    </w:p>
    <w:p w14:paraId="497749FA" w14:textId="77777777" w:rsidR="00170584" w:rsidRPr="00911815" w:rsidRDefault="00170584" w:rsidP="00170584">
      <w:pPr>
        <w:pStyle w:val="ListParagraph"/>
        <w:numPr>
          <w:ilvl w:val="1"/>
          <w:numId w:val="11"/>
        </w:numPr>
        <w:autoSpaceDE w:val="0"/>
        <w:autoSpaceDN w:val="0"/>
        <w:adjustRightInd w:val="0"/>
        <w:spacing w:after="0"/>
      </w:pPr>
      <w:r w:rsidRPr="00911815">
        <w:t>Member Officer Relations Protocol</w:t>
      </w:r>
    </w:p>
    <w:p w14:paraId="005DE6D2" w14:textId="77777777" w:rsidR="00170584" w:rsidRPr="00911815" w:rsidRDefault="00170584" w:rsidP="00170584">
      <w:pPr>
        <w:pStyle w:val="ListParagraph"/>
        <w:numPr>
          <w:ilvl w:val="0"/>
          <w:numId w:val="11"/>
        </w:numPr>
        <w:autoSpaceDE w:val="0"/>
        <w:autoSpaceDN w:val="0"/>
        <w:adjustRightInd w:val="0"/>
        <w:spacing w:after="0"/>
        <w:rPr>
          <w:color w:val="000000" w:themeColor="text1"/>
        </w:rPr>
      </w:pPr>
      <w:r w:rsidRPr="00911815">
        <w:rPr>
          <w:color w:val="000000" w:themeColor="text1"/>
        </w:rPr>
        <w:t>Partnerships Governance Structure</w:t>
      </w:r>
    </w:p>
    <w:p w14:paraId="2D6CC874" w14:textId="77777777" w:rsidR="00170584" w:rsidRPr="00911815" w:rsidRDefault="00170584" w:rsidP="00170584">
      <w:pPr>
        <w:pStyle w:val="ListParagraph"/>
        <w:numPr>
          <w:ilvl w:val="0"/>
          <w:numId w:val="11"/>
        </w:numPr>
        <w:autoSpaceDE w:val="0"/>
        <w:autoSpaceDN w:val="0"/>
        <w:adjustRightInd w:val="0"/>
        <w:spacing w:after="0"/>
      </w:pPr>
      <w:r w:rsidRPr="00911815">
        <w:t>Tower Hamlets Plan</w:t>
      </w:r>
    </w:p>
    <w:p w14:paraId="4152CC87" w14:textId="77777777" w:rsidR="00170584" w:rsidRPr="00911815" w:rsidRDefault="00170584" w:rsidP="00170584">
      <w:pPr>
        <w:pStyle w:val="ListParagraph"/>
        <w:numPr>
          <w:ilvl w:val="0"/>
          <w:numId w:val="11"/>
        </w:numPr>
        <w:autoSpaceDE w:val="0"/>
        <w:autoSpaceDN w:val="0"/>
        <w:adjustRightInd w:val="0"/>
        <w:spacing w:after="0"/>
      </w:pPr>
      <w:r w:rsidRPr="00911815">
        <w:t xml:space="preserve">Partnership Annual Report </w:t>
      </w:r>
    </w:p>
    <w:p w14:paraId="207D3CB9" w14:textId="77777777" w:rsidR="00170584" w:rsidRPr="00911815" w:rsidRDefault="00170584" w:rsidP="00170584">
      <w:pPr>
        <w:pStyle w:val="ListParagraph"/>
        <w:numPr>
          <w:ilvl w:val="0"/>
          <w:numId w:val="11"/>
        </w:numPr>
        <w:autoSpaceDE w:val="0"/>
        <w:autoSpaceDN w:val="0"/>
        <w:adjustRightInd w:val="0"/>
        <w:spacing w:after="0"/>
        <w:rPr>
          <w:color w:val="000000" w:themeColor="text1"/>
        </w:rPr>
      </w:pPr>
      <w:r w:rsidRPr="00911815">
        <w:rPr>
          <w:color w:val="000000" w:themeColor="text1"/>
        </w:rPr>
        <w:t>Smarter Together Transformation Programme</w:t>
      </w:r>
    </w:p>
    <w:p w14:paraId="7F8F4B56" w14:textId="77777777" w:rsidR="00170584" w:rsidRPr="00911815" w:rsidRDefault="00170584" w:rsidP="00170584">
      <w:pPr>
        <w:pStyle w:val="ListParagraph"/>
        <w:numPr>
          <w:ilvl w:val="0"/>
          <w:numId w:val="11"/>
        </w:numPr>
        <w:autoSpaceDE w:val="0"/>
        <w:autoSpaceDN w:val="0"/>
        <w:adjustRightInd w:val="0"/>
        <w:spacing w:after="0"/>
      </w:pPr>
      <w:r w:rsidRPr="00911815">
        <w:t>Corporate Portfolio Management Office Scrutiny Committees</w:t>
      </w:r>
    </w:p>
    <w:p w14:paraId="374A230B" w14:textId="768CEDEB" w:rsidR="00170584" w:rsidRPr="00911815" w:rsidRDefault="00170584" w:rsidP="00170584">
      <w:pPr>
        <w:pStyle w:val="ListParagraph"/>
        <w:numPr>
          <w:ilvl w:val="0"/>
          <w:numId w:val="11"/>
        </w:numPr>
        <w:autoSpaceDE w:val="0"/>
        <w:autoSpaceDN w:val="0"/>
        <w:adjustRightInd w:val="0"/>
        <w:spacing w:after="0"/>
      </w:pPr>
      <w:r w:rsidRPr="00911815">
        <w:t xml:space="preserve">Reports to </w:t>
      </w:r>
      <w:r w:rsidRPr="00911815">
        <w:rPr>
          <w:color w:val="000000" w:themeColor="text1"/>
        </w:rPr>
        <w:t xml:space="preserve">CLT, </w:t>
      </w:r>
      <w:r w:rsidRPr="00911815">
        <w:t xml:space="preserve">Cabinet, </w:t>
      </w:r>
      <w:proofErr w:type="gramStart"/>
      <w:r w:rsidR="007A0216">
        <w:t>council</w:t>
      </w:r>
      <w:proofErr w:type="gramEnd"/>
      <w:r w:rsidRPr="00911815">
        <w:t xml:space="preserve"> and Committees</w:t>
      </w:r>
    </w:p>
    <w:p w14:paraId="322F4021" w14:textId="77777777" w:rsidR="00170584" w:rsidRPr="00911815" w:rsidRDefault="00170584" w:rsidP="00170584">
      <w:pPr>
        <w:pStyle w:val="ListParagraph"/>
        <w:numPr>
          <w:ilvl w:val="0"/>
          <w:numId w:val="11"/>
        </w:numPr>
        <w:autoSpaceDE w:val="0"/>
        <w:autoSpaceDN w:val="0"/>
        <w:adjustRightInd w:val="0"/>
        <w:spacing w:after="0"/>
        <w:rPr>
          <w:color w:val="000000" w:themeColor="text1"/>
        </w:rPr>
      </w:pPr>
      <w:r w:rsidRPr="00911815">
        <w:rPr>
          <w:color w:val="000000" w:themeColor="text1"/>
        </w:rPr>
        <w:t>Member Induction Programme and wider Member Development Programme</w:t>
      </w:r>
    </w:p>
    <w:p w14:paraId="59BBF160" w14:textId="77777777" w:rsidR="00170584" w:rsidRPr="00911815" w:rsidRDefault="00170584" w:rsidP="00170584">
      <w:pPr>
        <w:pStyle w:val="ListParagraph"/>
        <w:numPr>
          <w:ilvl w:val="0"/>
          <w:numId w:val="11"/>
        </w:numPr>
        <w:autoSpaceDE w:val="0"/>
        <w:autoSpaceDN w:val="0"/>
        <w:adjustRightInd w:val="0"/>
        <w:spacing w:after="0"/>
        <w:rPr>
          <w:color w:val="000000" w:themeColor="text1"/>
        </w:rPr>
      </w:pPr>
      <w:r w:rsidRPr="00911815">
        <w:rPr>
          <w:color w:val="000000" w:themeColor="text1"/>
        </w:rPr>
        <w:t>Members’ Hub</w:t>
      </w:r>
    </w:p>
    <w:p w14:paraId="1A27E358" w14:textId="77777777" w:rsidR="00170584" w:rsidRPr="00911815" w:rsidRDefault="00170584" w:rsidP="00170584">
      <w:pPr>
        <w:pStyle w:val="ListParagraph"/>
        <w:numPr>
          <w:ilvl w:val="0"/>
          <w:numId w:val="11"/>
        </w:numPr>
        <w:autoSpaceDE w:val="0"/>
        <w:autoSpaceDN w:val="0"/>
        <w:adjustRightInd w:val="0"/>
        <w:spacing w:after="0"/>
      </w:pPr>
      <w:r w:rsidRPr="00911815">
        <w:t>People Resource Plan</w:t>
      </w:r>
    </w:p>
    <w:p w14:paraId="074956ED" w14:textId="77777777" w:rsidR="00170584" w:rsidRPr="00911815" w:rsidRDefault="00170584" w:rsidP="00170584">
      <w:pPr>
        <w:pStyle w:val="ListParagraph"/>
        <w:numPr>
          <w:ilvl w:val="0"/>
          <w:numId w:val="11"/>
        </w:numPr>
        <w:autoSpaceDE w:val="0"/>
        <w:autoSpaceDN w:val="0"/>
        <w:adjustRightInd w:val="0"/>
        <w:spacing w:after="0"/>
        <w:rPr>
          <w:color w:val="000000" w:themeColor="text1"/>
        </w:rPr>
      </w:pPr>
      <w:r w:rsidRPr="00911815">
        <w:rPr>
          <w:color w:val="000000" w:themeColor="text1"/>
        </w:rPr>
        <w:t>Corporate Training Programme</w:t>
      </w:r>
    </w:p>
    <w:p w14:paraId="23987F2B" w14:textId="77777777" w:rsidR="00170584" w:rsidRPr="00911815" w:rsidRDefault="00170584" w:rsidP="00170584">
      <w:pPr>
        <w:pStyle w:val="ListParagraph"/>
        <w:numPr>
          <w:ilvl w:val="0"/>
          <w:numId w:val="11"/>
        </w:numPr>
        <w:autoSpaceDE w:val="0"/>
        <w:autoSpaceDN w:val="0"/>
        <w:adjustRightInd w:val="0"/>
        <w:spacing w:after="0"/>
        <w:rPr>
          <w:color w:val="000000" w:themeColor="text1"/>
        </w:rPr>
      </w:pPr>
      <w:r w:rsidRPr="00911815">
        <w:rPr>
          <w:color w:val="000000" w:themeColor="text1"/>
        </w:rPr>
        <w:t>PDP/PDR Process</w:t>
      </w:r>
      <w:r>
        <w:rPr>
          <w:color w:val="000000" w:themeColor="text1"/>
        </w:rPr>
        <w:t xml:space="preserve"> (Performance Development Plan / Performance Development Review)</w:t>
      </w:r>
    </w:p>
    <w:p w14:paraId="2C534986" w14:textId="77777777" w:rsidR="00170584" w:rsidRPr="00911815" w:rsidRDefault="00170584" w:rsidP="00170584">
      <w:pPr>
        <w:pStyle w:val="ListParagraph"/>
        <w:numPr>
          <w:ilvl w:val="0"/>
          <w:numId w:val="11"/>
        </w:numPr>
        <w:autoSpaceDE w:val="0"/>
        <w:autoSpaceDN w:val="0"/>
        <w:adjustRightInd w:val="0"/>
        <w:spacing w:after="0"/>
        <w:rPr>
          <w:color w:val="000000" w:themeColor="text1"/>
        </w:rPr>
      </w:pPr>
      <w:r w:rsidRPr="00911815">
        <w:rPr>
          <w:color w:val="000000" w:themeColor="text1"/>
        </w:rPr>
        <w:t>Job descriptions and person specifications</w:t>
      </w:r>
    </w:p>
    <w:p w14:paraId="1238564D" w14:textId="77777777" w:rsidR="00170584" w:rsidRPr="00911815" w:rsidRDefault="00170584" w:rsidP="00170584">
      <w:pPr>
        <w:pStyle w:val="ListParagraph"/>
        <w:numPr>
          <w:ilvl w:val="0"/>
          <w:numId w:val="11"/>
        </w:numPr>
        <w:autoSpaceDE w:val="0"/>
        <w:autoSpaceDN w:val="0"/>
        <w:adjustRightInd w:val="0"/>
        <w:spacing w:after="0"/>
      </w:pPr>
      <w:r w:rsidRPr="00911815">
        <w:lastRenderedPageBreak/>
        <w:t>Continuous professional development for officers</w:t>
      </w:r>
    </w:p>
    <w:p w14:paraId="1653796E" w14:textId="77777777" w:rsidR="00170584" w:rsidRPr="00911815" w:rsidRDefault="00170584" w:rsidP="00170584">
      <w:pPr>
        <w:pStyle w:val="ListParagraph"/>
        <w:numPr>
          <w:ilvl w:val="0"/>
          <w:numId w:val="11"/>
        </w:numPr>
        <w:autoSpaceDE w:val="0"/>
        <w:autoSpaceDN w:val="0"/>
        <w:adjustRightInd w:val="0"/>
        <w:spacing w:after="0"/>
        <w:rPr>
          <w:color w:val="000000" w:themeColor="text1"/>
        </w:rPr>
      </w:pPr>
      <w:r w:rsidRPr="00911815">
        <w:rPr>
          <w:color w:val="000000" w:themeColor="text1"/>
        </w:rPr>
        <w:t>Secondment policy</w:t>
      </w:r>
    </w:p>
    <w:p w14:paraId="1B661FF2" w14:textId="77777777" w:rsidR="00170584" w:rsidRPr="00911815" w:rsidRDefault="00170584" w:rsidP="00170584">
      <w:pPr>
        <w:pStyle w:val="ListParagraph"/>
        <w:numPr>
          <w:ilvl w:val="0"/>
          <w:numId w:val="11"/>
        </w:numPr>
        <w:autoSpaceDE w:val="0"/>
        <w:autoSpaceDN w:val="0"/>
        <w:adjustRightInd w:val="0"/>
        <w:spacing w:after="0"/>
        <w:rPr>
          <w:color w:val="000000" w:themeColor="text1"/>
        </w:rPr>
      </w:pPr>
      <w:r w:rsidRPr="00911815">
        <w:rPr>
          <w:color w:val="000000" w:themeColor="text1"/>
        </w:rPr>
        <w:t>Recruitment and Selection Policy and Toolkit</w:t>
      </w:r>
    </w:p>
    <w:p w14:paraId="37E4361F" w14:textId="77777777" w:rsidR="00170584" w:rsidRPr="00911815" w:rsidRDefault="00170584" w:rsidP="00170584">
      <w:pPr>
        <w:pStyle w:val="ListParagraph"/>
        <w:numPr>
          <w:ilvl w:val="0"/>
          <w:numId w:val="11"/>
        </w:numPr>
        <w:autoSpaceDE w:val="0"/>
        <w:autoSpaceDN w:val="0"/>
        <w:adjustRightInd w:val="0"/>
        <w:spacing w:after="0"/>
        <w:rPr>
          <w:color w:val="000000" w:themeColor="text1"/>
        </w:rPr>
      </w:pPr>
      <w:r w:rsidRPr="00911815">
        <w:rPr>
          <w:color w:val="000000" w:themeColor="text1"/>
        </w:rPr>
        <w:t>Workforce Development Strategies</w:t>
      </w:r>
    </w:p>
    <w:p w14:paraId="48FD075F" w14:textId="77777777" w:rsidR="00170584" w:rsidRPr="00911815" w:rsidRDefault="00170584" w:rsidP="00170584">
      <w:pPr>
        <w:pStyle w:val="ListParagraph"/>
        <w:numPr>
          <w:ilvl w:val="0"/>
          <w:numId w:val="11"/>
        </w:numPr>
        <w:autoSpaceDE w:val="0"/>
        <w:autoSpaceDN w:val="0"/>
        <w:adjustRightInd w:val="0"/>
        <w:spacing w:after="0"/>
        <w:rPr>
          <w:color w:val="000000" w:themeColor="text1"/>
        </w:rPr>
      </w:pPr>
      <w:r w:rsidRPr="00911815">
        <w:rPr>
          <w:color w:val="000000" w:themeColor="text1"/>
        </w:rPr>
        <w:t>Corporate Induction and wider induction policies</w:t>
      </w:r>
    </w:p>
    <w:p w14:paraId="2E10A5A0" w14:textId="77777777" w:rsidR="00170584" w:rsidRPr="00911815" w:rsidRDefault="00170584" w:rsidP="00170584">
      <w:pPr>
        <w:pStyle w:val="ListParagraph"/>
        <w:numPr>
          <w:ilvl w:val="0"/>
          <w:numId w:val="11"/>
        </w:numPr>
        <w:autoSpaceDE w:val="0"/>
        <w:autoSpaceDN w:val="0"/>
        <w:adjustRightInd w:val="0"/>
        <w:spacing w:after="0"/>
        <w:rPr>
          <w:color w:val="000000" w:themeColor="text1"/>
        </w:rPr>
      </w:pPr>
      <w:r w:rsidRPr="00911815">
        <w:rPr>
          <w:color w:val="000000" w:themeColor="text1"/>
        </w:rPr>
        <w:t>TOWER values and new Competency Framework</w:t>
      </w:r>
    </w:p>
    <w:p w14:paraId="4FAEA3FF" w14:textId="77777777" w:rsidR="00170584" w:rsidRPr="00911815" w:rsidRDefault="00170584" w:rsidP="00170584">
      <w:pPr>
        <w:pStyle w:val="paragraph"/>
        <w:numPr>
          <w:ilvl w:val="0"/>
          <w:numId w:val="11"/>
        </w:numPr>
        <w:spacing w:before="0" w:beforeAutospacing="0" w:after="0" w:afterAutospacing="0"/>
        <w:textAlignment w:val="baseline"/>
        <w:rPr>
          <w:rFonts w:ascii="Arial" w:hAnsi="Arial" w:cs="Arial"/>
        </w:rPr>
      </w:pPr>
      <w:r w:rsidRPr="00911815">
        <w:rPr>
          <w:rStyle w:val="normaltextrun"/>
          <w:rFonts w:ascii="Arial" w:hAnsi="Arial" w:cs="Arial"/>
        </w:rPr>
        <w:t>Quarterly and annual finance and performance reporting being presented alongside one another</w:t>
      </w:r>
      <w:r w:rsidRPr="00911815">
        <w:rPr>
          <w:rStyle w:val="eop"/>
          <w:rFonts w:ascii="Arial" w:hAnsi="Arial" w:cs="Arial"/>
        </w:rPr>
        <w:t> </w:t>
      </w:r>
    </w:p>
    <w:p w14:paraId="79D6424D" w14:textId="77777777" w:rsidR="00170584" w:rsidRPr="00911815" w:rsidRDefault="00170584" w:rsidP="00170584">
      <w:pPr>
        <w:pStyle w:val="ListParagraph"/>
        <w:numPr>
          <w:ilvl w:val="0"/>
          <w:numId w:val="11"/>
        </w:numPr>
        <w:autoSpaceDE w:val="0"/>
        <w:autoSpaceDN w:val="0"/>
        <w:adjustRightInd w:val="0"/>
        <w:spacing w:after="0"/>
      </w:pPr>
      <w:r w:rsidRPr="00911815">
        <w:t>Corporate Risk Register</w:t>
      </w:r>
    </w:p>
    <w:p w14:paraId="2BBA8DEB" w14:textId="77777777" w:rsidR="00170584" w:rsidRPr="00911815" w:rsidRDefault="00170584" w:rsidP="00170584">
      <w:pPr>
        <w:pStyle w:val="ListParagraph"/>
        <w:numPr>
          <w:ilvl w:val="0"/>
          <w:numId w:val="11"/>
        </w:numPr>
        <w:autoSpaceDE w:val="0"/>
        <w:autoSpaceDN w:val="0"/>
        <w:adjustRightInd w:val="0"/>
        <w:spacing w:after="0"/>
        <w:rPr>
          <w:color w:val="000000" w:themeColor="text1"/>
        </w:rPr>
      </w:pPr>
      <w:r w:rsidRPr="00911815">
        <w:rPr>
          <w:color w:val="000000" w:themeColor="text1"/>
        </w:rPr>
        <w:t>Role of Internal Audit</w:t>
      </w:r>
    </w:p>
    <w:p w14:paraId="7F3A7411" w14:textId="77777777" w:rsidR="00170584" w:rsidRDefault="00170584" w:rsidP="00170584">
      <w:pPr>
        <w:pStyle w:val="ListParagraph"/>
        <w:numPr>
          <w:ilvl w:val="0"/>
          <w:numId w:val="11"/>
        </w:numPr>
        <w:autoSpaceDE w:val="0"/>
        <w:autoSpaceDN w:val="0"/>
        <w:adjustRightInd w:val="0"/>
        <w:spacing w:after="0"/>
        <w:rPr>
          <w:color w:val="000000" w:themeColor="text1"/>
        </w:rPr>
      </w:pPr>
      <w:r w:rsidRPr="00911815">
        <w:rPr>
          <w:color w:val="000000" w:themeColor="text1"/>
        </w:rPr>
        <w:t>Business Planning Processes</w:t>
      </w:r>
    </w:p>
    <w:p w14:paraId="782A0B57" w14:textId="5FB6B494" w:rsidR="001D5093" w:rsidRPr="00170584" w:rsidRDefault="00170584" w:rsidP="00170584">
      <w:pPr>
        <w:pStyle w:val="ListParagraph"/>
        <w:numPr>
          <w:ilvl w:val="0"/>
          <w:numId w:val="11"/>
        </w:numPr>
        <w:autoSpaceDE w:val="0"/>
        <w:autoSpaceDN w:val="0"/>
        <w:adjustRightInd w:val="0"/>
        <w:spacing w:after="0"/>
        <w:rPr>
          <w:color w:val="000000" w:themeColor="text1"/>
        </w:rPr>
      </w:pPr>
      <w:r w:rsidRPr="00911815">
        <w:t xml:space="preserve">Employee </w:t>
      </w:r>
      <w:r w:rsidRPr="00170584">
        <w:rPr>
          <w:color w:val="000000" w:themeColor="text1"/>
        </w:rPr>
        <w:t>Assistance</w:t>
      </w:r>
      <w:r w:rsidRPr="00911815">
        <w:t xml:space="preserve"> Programme.</w:t>
      </w:r>
    </w:p>
    <w:p w14:paraId="30B70263" w14:textId="77E35A5E" w:rsidR="002A5029" w:rsidRDefault="002A5029" w:rsidP="002A5029"/>
    <w:p w14:paraId="680EB026" w14:textId="16888024" w:rsidR="002A5029" w:rsidRDefault="002A5029" w:rsidP="002A5029"/>
    <w:p w14:paraId="0DA8B2DB" w14:textId="1BE243DE" w:rsidR="002A5029" w:rsidRDefault="002A5029" w:rsidP="002A5029"/>
    <w:p w14:paraId="525259FD" w14:textId="3C531D8C" w:rsidR="002A5029" w:rsidRDefault="002A5029" w:rsidP="002A5029"/>
    <w:p w14:paraId="5BA14725" w14:textId="553334A0" w:rsidR="002A5029" w:rsidRDefault="002A5029" w:rsidP="002A5029"/>
    <w:p w14:paraId="2876C454" w14:textId="6F569B10" w:rsidR="002A5029" w:rsidRDefault="002A5029" w:rsidP="002A5029"/>
    <w:p w14:paraId="688798C4" w14:textId="77777777" w:rsidR="002A5029" w:rsidRPr="002A5029" w:rsidRDefault="002A5029" w:rsidP="002A5029"/>
    <w:p w14:paraId="3D2BE8DC" w14:textId="63EAC50F" w:rsidR="00101F8B" w:rsidRDefault="00101F8B" w:rsidP="00101F8B"/>
    <w:p w14:paraId="4096BB26" w14:textId="71966D74" w:rsidR="00B2529A" w:rsidRDefault="00B2529A" w:rsidP="00101F8B"/>
    <w:p w14:paraId="32F1F460" w14:textId="0738DCD2" w:rsidR="00B2529A" w:rsidRDefault="00B2529A" w:rsidP="00101F8B"/>
    <w:p w14:paraId="2B7C24E1" w14:textId="549F953E" w:rsidR="00B2529A" w:rsidRDefault="00B2529A" w:rsidP="00101F8B"/>
    <w:p w14:paraId="092D4CA2" w14:textId="29E1A5EA" w:rsidR="00B2529A" w:rsidRDefault="00B2529A" w:rsidP="00101F8B"/>
    <w:p w14:paraId="50A6CB49" w14:textId="29D1A216" w:rsidR="00B2529A" w:rsidRDefault="00B2529A" w:rsidP="00101F8B"/>
    <w:p w14:paraId="566FE533" w14:textId="77777777" w:rsidR="00B2529A" w:rsidRPr="00013CE1" w:rsidRDefault="00B2529A" w:rsidP="00F31A6C">
      <w:pPr>
        <w:pStyle w:val="Heading2"/>
      </w:pPr>
      <w:bookmarkStart w:id="9" w:name="_Toc79328071"/>
      <w:r w:rsidRPr="00013CE1">
        <w:lastRenderedPageBreak/>
        <w:t xml:space="preserve">Core </w:t>
      </w:r>
      <w:proofErr w:type="gramStart"/>
      <w:r w:rsidRPr="00013CE1">
        <w:t>Principle</w:t>
      </w:r>
      <w:proofErr w:type="gramEnd"/>
      <w:r w:rsidRPr="00013CE1">
        <w:t xml:space="preserve"> F: Managing risks and performance through robust internal control and strong public financial management</w:t>
      </w:r>
      <w:bookmarkEnd w:id="9"/>
    </w:p>
    <w:p w14:paraId="1DB8BE95" w14:textId="77777777" w:rsidR="00B2529A" w:rsidRPr="00911815" w:rsidRDefault="00B2529A" w:rsidP="00B2529A">
      <w:pPr>
        <w:pStyle w:val="Heading3"/>
        <w:rPr>
          <w:rFonts w:cs="Arial"/>
          <w:b/>
          <w:bCs/>
        </w:rPr>
      </w:pPr>
    </w:p>
    <w:p w14:paraId="53740C08" w14:textId="77777777" w:rsidR="00B2529A" w:rsidRPr="00911815" w:rsidRDefault="00B2529A" w:rsidP="00013CE1">
      <w:r w:rsidRPr="00911815">
        <w:t>Supporting principle F1 Managing risk</w:t>
      </w:r>
    </w:p>
    <w:p w14:paraId="25FE67B3" w14:textId="77777777" w:rsidR="00B2529A" w:rsidRPr="00911815" w:rsidRDefault="00B2529A" w:rsidP="00B2529A">
      <w:pPr>
        <w:pStyle w:val="Heading3"/>
        <w:rPr>
          <w:rFonts w:cs="Arial"/>
          <w:b/>
          <w:bCs/>
        </w:rPr>
      </w:pPr>
      <w:r w:rsidRPr="00911815">
        <w:rPr>
          <w:rFonts w:cs="Arial"/>
          <w:b/>
          <w:bCs/>
        </w:rPr>
        <w:t xml:space="preserve"> </w:t>
      </w:r>
    </w:p>
    <w:p w14:paraId="5791035E" w14:textId="5A9AB4A2" w:rsidR="00B2529A" w:rsidRPr="007A0216" w:rsidRDefault="00B2529A" w:rsidP="00B2529A">
      <w:r w:rsidRPr="00911815">
        <w:t xml:space="preserve">The </w:t>
      </w:r>
      <w:r w:rsidR="007A0216">
        <w:t>council</w:t>
      </w:r>
      <w:r w:rsidRPr="00911815">
        <w:t xml:space="preserve"> supports Principle F1 in the following ways:</w:t>
      </w:r>
    </w:p>
    <w:p w14:paraId="713B1C7D" w14:textId="03A79F28" w:rsidR="00B2529A" w:rsidRPr="00911815" w:rsidRDefault="00B2529A" w:rsidP="00B2529A">
      <w:pPr>
        <w:pStyle w:val="ListParagraph"/>
        <w:numPr>
          <w:ilvl w:val="0"/>
          <w:numId w:val="21"/>
        </w:numPr>
        <w:autoSpaceDE w:val="0"/>
        <w:autoSpaceDN w:val="0"/>
        <w:adjustRightInd w:val="0"/>
        <w:spacing w:after="0"/>
      </w:pPr>
      <w:r w:rsidRPr="00911815">
        <w:t xml:space="preserve">The </w:t>
      </w:r>
      <w:r w:rsidR="007A0216">
        <w:t>council</w:t>
      </w:r>
      <w:r w:rsidRPr="00911815">
        <w:t xml:space="preserve">’s Constitution sets out the </w:t>
      </w:r>
      <w:r w:rsidR="007A0216">
        <w:t>council</w:t>
      </w:r>
      <w:r w:rsidRPr="00911815">
        <w:t>’s decision making in relation to Financial Management including through the Budget and Policy Framework, Key Decisions and Officer Schemes of Delegation.</w:t>
      </w:r>
    </w:p>
    <w:p w14:paraId="03C0E478" w14:textId="77777777" w:rsidR="00B2529A" w:rsidRPr="00911815" w:rsidRDefault="00B2529A" w:rsidP="00B2529A">
      <w:pPr>
        <w:pStyle w:val="ListParagraph"/>
        <w:numPr>
          <w:ilvl w:val="0"/>
          <w:numId w:val="21"/>
        </w:numPr>
        <w:autoSpaceDE w:val="0"/>
        <w:autoSpaceDN w:val="0"/>
        <w:adjustRightInd w:val="0"/>
        <w:spacing w:after="0"/>
      </w:pPr>
      <w:r w:rsidRPr="00911815">
        <w:t>All report templates contain sections to highlight the risks associated with the proposals set out in the reports.</w:t>
      </w:r>
    </w:p>
    <w:p w14:paraId="1A098937" w14:textId="25BCDE51" w:rsidR="00B2529A" w:rsidRPr="00911815" w:rsidRDefault="00B2529A" w:rsidP="00B2529A">
      <w:pPr>
        <w:pStyle w:val="ListParagraph"/>
        <w:numPr>
          <w:ilvl w:val="0"/>
          <w:numId w:val="21"/>
        </w:numPr>
        <w:autoSpaceDE w:val="0"/>
        <w:autoSpaceDN w:val="0"/>
        <w:adjustRightInd w:val="0"/>
        <w:spacing w:after="0"/>
      </w:pPr>
      <w:r w:rsidRPr="00911815">
        <w:t xml:space="preserve">The </w:t>
      </w:r>
      <w:r w:rsidR="007A0216">
        <w:t>council</w:t>
      </w:r>
      <w:r w:rsidRPr="00911815">
        <w:t xml:space="preserve"> </w:t>
      </w:r>
      <w:r>
        <w:t xml:space="preserve">looks to </w:t>
      </w:r>
      <w:r w:rsidRPr="00911815">
        <w:t xml:space="preserve">ensure that responsibilities for managing individual risks are clearly allocated, and the Corporate Risk register is reported to and reviewed by the </w:t>
      </w:r>
      <w:r w:rsidR="007A0216">
        <w:t>council</w:t>
      </w:r>
      <w:r w:rsidRPr="00911815">
        <w:t>’s Corporate Leadership Team and Audit Committee on a regular basis.</w:t>
      </w:r>
    </w:p>
    <w:p w14:paraId="7AE1D09A" w14:textId="4167BA1B" w:rsidR="00B2529A" w:rsidRPr="00911815" w:rsidRDefault="00B2529A" w:rsidP="00B2529A">
      <w:pPr>
        <w:pStyle w:val="ListParagraph"/>
        <w:numPr>
          <w:ilvl w:val="0"/>
          <w:numId w:val="21"/>
        </w:numPr>
        <w:autoSpaceDE w:val="0"/>
        <w:autoSpaceDN w:val="0"/>
        <w:adjustRightInd w:val="0"/>
        <w:spacing w:after="0"/>
      </w:pPr>
      <w:r w:rsidRPr="00911815">
        <w:t xml:space="preserve">The </w:t>
      </w:r>
      <w:r w:rsidR="007A0216">
        <w:t>council</w:t>
      </w:r>
      <w:r w:rsidRPr="00911815">
        <w:t xml:space="preserve"> has recently reviewed its whistleblowing policy which the Audit Committee has agreed. There is a related whistleblowing section on the </w:t>
      </w:r>
      <w:r w:rsidR="007A0216">
        <w:t>council</w:t>
      </w:r>
      <w:r w:rsidRPr="00911815">
        <w:t>’s intranet</w:t>
      </w:r>
      <w:r>
        <w:t xml:space="preserve"> (The Bridge)</w:t>
      </w:r>
      <w:r w:rsidRPr="00911815">
        <w:t>.</w:t>
      </w:r>
    </w:p>
    <w:p w14:paraId="440CAB0B" w14:textId="70AF79AC" w:rsidR="00B2529A" w:rsidRPr="00911815" w:rsidRDefault="00B2529A" w:rsidP="00B2529A">
      <w:pPr>
        <w:pStyle w:val="ListParagraph"/>
        <w:numPr>
          <w:ilvl w:val="0"/>
          <w:numId w:val="21"/>
        </w:numPr>
        <w:autoSpaceDE w:val="0"/>
        <w:autoSpaceDN w:val="0"/>
        <w:adjustRightInd w:val="0"/>
        <w:spacing w:after="0"/>
      </w:pPr>
      <w:r w:rsidRPr="00911815">
        <w:t xml:space="preserve">The </w:t>
      </w:r>
      <w:r w:rsidR="007A0216">
        <w:t>council</w:t>
      </w:r>
      <w:r w:rsidRPr="00911815">
        <w:t xml:space="preserve">’s Emergency Planning works to ensure the </w:t>
      </w:r>
      <w:r w:rsidR="007A0216">
        <w:t>council</w:t>
      </w:r>
      <w:r w:rsidRPr="00911815">
        <w:t xml:space="preserve"> can react quickly and robustly to any </w:t>
      </w:r>
      <w:proofErr w:type="gramStart"/>
      <w:r w:rsidRPr="00911815">
        <w:t>emergency situation</w:t>
      </w:r>
      <w:proofErr w:type="gramEnd"/>
      <w:r w:rsidRPr="00911815">
        <w:t xml:space="preserve"> effecting residents or its own ability to provide services. </w:t>
      </w:r>
      <w:proofErr w:type="gramStart"/>
      <w:r w:rsidRPr="00911815">
        <w:t>A number of</w:t>
      </w:r>
      <w:proofErr w:type="gramEnd"/>
      <w:r w:rsidRPr="00911815">
        <w:t xml:space="preserve"> plans have also been prepared on a multi-agency basis to deal with specific threats.</w:t>
      </w:r>
    </w:p>
    <w:p w14:paraId="350A8BA8" w14:textId="77777777" w:rsidR="00B2529A" w:rsidRPr="00911815" w:rsidRDefault="00B2529A" w:rsidP="00B2529A">
      <w:pPr>
        <w:rPr>
          <w:i/>
          <w:iCs/>
        </w:rPr>
      </w:pPr>
    </w:p>
    <w:p w14:paraId="3BAF5CE3" w14:textId="033391A2" w:rsidR="00B2529A" w:rsidRPr="007A0216" w:rsidRDefault="00B2529A" w:rsidP="007A0216">
      <w:r w:rsidRPr="00911815">
        <w:t>Supporting documentation and evidence of compliance for Supporting Principle F1:</w:t>
      </w:r>
    </w:p>
    <w:p w14:paraId="518B51F2" w14:textId="07181C8D" w:rsidR="00B2529A" w:rsidRPr="00911815" w:rsidRDefault="00B2529A" w:rsidP="00B2529A">
      <w:pPr>
        <w:pStyle w:val="ListParagraph"/>
        <w:numPr>
          <w:ilvl w:val="0"/>
          <w:numId w:val="21"/>
        </w:numPr>
        <w:autoSpaceDE w:val="0"/>
        <w:autoSpaceDN w:val="0"/>
        <w:adjustRightInd w:val="0"/>
        <w:spacing w:after="0"/>
      </w:pPr>
      <w:r w:rsidRPr="00911815">
        <w:t xml:space="preserve">The </w:t>
      </w:r>
      <w:r w:rsidR="007A0216">
        <w:t>council</w:t>
      </w:r>
      <w:r w:rsidRPr="00911815">
        <w:t>’s Constitution</w:t>
      </w:r>
    </w:p>
    <w:p w14:paraId="68D396D0" w14:textId="77777777" w:rsidR="00B2529A" w:rsidRPr="00911815" w:rsidRDefault="00B2529A" w:rsidP="00B2529A">
      <w:pPr>
        <w:pStyle w:val="ListParagraph"/>
        <w:numPr>
          <w:ilvl w:val="0"/>
          <w:numId w:val="20"/>
        </w:numPr>
        <w:autoSpaceDE w:val="0"/>
        <w:autoSpaceDN w:val="0"/>
        <w:adjustRightInd w:val="0"/>
        <w:spacing w:after="0"/>
      </w:pPr>
      <w:r w:rsidRPr="00911815">
        <w:t xml:space="preserve">Performance dashboards, </w:t>
      </w:r>
      <w:proofErr w:type="gramStart"/>
      <w:r w:rsidRPr="00911815">
        <w:t>scorecards</w:t>
      </w:r>
      <w:proofErr w:type="gramEnd"/>
      <w:r w:rsidRPr="00911815">
        <w:t xml:space="preserve"> and reports </w:t>
      </w:r>
    </w:p>
    <w:p w14:paraId="184DAAF7" w14:textId="77777777" w:rsidR="00B2529A" w:rsidRPr="00911815" w:rsidRDefault="00B2529A" w:rsidP="00B2529A">
      <w:pPr>
        <w:pStyle w:val="paragraph"/>
        <w:numPr>
          <w:ilvl w:val="0"/>
          <w:numId w:val="20"/>
        </w:numPr>
        <w:spacing w:before="0" w:beforeAutospacing="0" w:after="0" w:afterAutospacing="0"/>
        <w:textAlignment w:val="baseline"/>
        <w:rPr>
          <w:rFonts w:ascii="Arial" w:hAnsi="Arial" w:cs="Arial"/>
        </w:rPr>
      </w:pPr>
      <w:r w:rsidRPr="00911815">
        <w:rPr>
          <w:rStyle w:val="normaltextrun"/>
          <w:rFonts w:ascii="Arial" w:hAnsi="Arial" w:cs="Arial"/>
        </w:rPr>
        <w:t>Quarterly and annual finance and performance reporting being presented alongside one another</w:t>
      </w:r>
      <w:r w:rsidRPr="00911815">
        <w:rPr>
          <w:rStyle w:val="eop"/>
          <w:rFonts w:ascii="Arial" w:hAnsi="Arial" w:cs="Arial"/>
        </w:rPr>
        <w:t> </w:t>
      </w:r>
      <w:r w:rsidRPr="00911815">
        <w:rPr>
          <w:rFonts w:ascii="Arial" w:hAnsi="Arial" w:cs="Arial"/>
        </w:rPr>
        <w:t xml:space="preserve">to </w:t>
      </w:r>
      <w:r>
        <w:rPr>
          <w:rFonts w:ascii="Arial" w:hAnsi="Arial" w:cs="Arial"/>
        </w:rPr>
        <w:t>Overview and Scrutiny Committee</w:t>
      </w:r>
      <w:r w:rsidRPr="00911815">
        <w:rPr>
          <w:rFonts w:ascii="Arial" w:hAnsi="Arial" w:cs="Arial"/>
        </w:rPr>
        <w:t xml:space="preserve"> and Cabinet</w:t>
      </w:r>
    </w:p>
    <w:p w14:paraId="76A493CE" w14:textId="77777777" w:rsidR="00B2529A" w:rsidRPr="00911815" w:rsidRDefault="00B2529A" w:rsidP="00B2529A">
      <w:pPr>
        <w:pStyle w:val="ListParagraph"/>
        <w:numPr>
          <w:ilvl w:val="0"/>
          <w:numId w:val="20"/>
        </w:numPr>
        <w:autoSpaceDE w:val="0"/>
        <w:autoSpaceDN w:val="0"/>
        <w:adjustRightInd w:val="0"/>
        <w:spacing w:after="0"/>
      </w:pPr>
      <w:r w:rsidRPr="00911815">
        <w:t>Cabinet and Committee Report Templates</w:t>
      </w:r>
    </w:p>
    <w:p w14:paraId="22C72A04" w14:textId="77777777" w:rsidR="00B2529A" w:rsidRPr="00911815" w:rsidRDefault="00B2529A" w:rsidP="00B2529A">
      <w:pPr>
        <w:pStyle w:val="ListParagraph"/>
        <w:numPr>
          <w:ilvl w:val="0"/>
          <w:numId w:val="20"/>
        </w:numPr>
        <w:autoSpaceDE w:val="0"/>
        <w:autoSpaceDN w:val="0"/>
        <w:adjustRightInd w:val="0"/>
        <w:spacing w:after="0"/>
      </w:pPr>
      <w:r w:rsidRPr="00911815">
        <w:t xml:space="preserve">Risk Reports to CLT, DLT’s </w:t>
      </w:r>
      <w:r>
        <w:t xml:space="preserve">(Directorate Leadership Teams) </w:t>
      </w:r>
      <w:r w:rsidRPr="00911815">
        <w:t>and Committees</w:t>
      </w:r>
    </w:p>
    <w:p w14:paraId="4DA3AFBF" w14:textId="77777777" w:rsidR="00B2529A" w:rsidRPr="00911815" w:rsidRDefault="00B2529A" w:rsidP="00B2529A">
      <w:pPr>
        <w:pStyle w:val="ListParagraph"/>
        <w:numPr>
          <w:ilvl w:val="0"/>
          <w:numId w:val="20"/>
        </w:numPr>
        <w:autoSpaceDE w:val="0"/>
        <w:autoSpaceDN w:val="0"/>
        <w:adjustRightInd w:val="0"/>
        <w:spacing w:after="0"/>
      </w:pPr>
      <w:r w:rsidRPr="00911815">
        <w:t>Data Sharing Agreements</w:t>
      </w:r>
    </w:p>
    <w:p w14:paraId="1B9A197E" w14:textId="77777777" w:rsidR="00B2529A" w:rsidRPr="00911815" w:rsidRDefault="00B2529A" w:rsidP="00B2529A">
      <w:pPr>
        <w:pStyle w:val="ListParagraph"/>
        <w:numPr>
          <w:ilvl w:val="0"/>
          <w:numId w:val="20"/>
        </w:numPr>
        <w:autoSpaceDE w:val="0"/>
        <w:autoSpaceDN w:val="0"/>
        <w:adjustRightInd w:val="0"/>
        <w:spacing w:after="0"/>
      </w:pPr>
      <w:r w:rsidRPr="00911815">
        <w:t>Information Governance Framework</w:t>
      </w:r>
    </w:p>
    <w:p w14:paraId="01D0A7DB" w14:textId="77777777" w:rsidR="00B2529A" w:rsidRPr="00911815" w:rsidRDefault="00B2529A" w:rsidP="00B2529A">
      <w:pPr>
        <w:pStyle w:val="ListParagraph"/>
        <w:numPr>
          <w:ilvl w:val="0"/>
          <w:numId w:val="20"/>
        </w:numPr>
        <w:autoSpaceDE w:val="0"/>
        <w:autoSpaceDN w:val="0"/>
        <w:adjustRightInd w:val="0"/>
        <w:spacing w:after="0"/>
      </w:pPr>
      <w:r w:rsidRPr="00911815">
        <w:t>Whistleblowing Policy</w:t>
      </w:r>
    </w:p>
    <w:p w14:paraId="3CC42F10" w14:textId="77777777" w:rsidR="00B2529A" w:rsidRPr="00911815" w:rsidRDefault="00B2529A" w:rsidP="00B2529A">
      <w:pPr>
        <w:pStyle w:val="ListParagraph"/>
        <w:numPr>
          <w:ilvl w:val="0"/>
          <w:numId w:val="20"/>
        </w:numPr>
        <w:autoSpaceDE w:val="0"/>
        <w:autoSpaceDN w:val="0"/>
        <w:adjustRightInd w:val="0"/>
        <w:spacing w:after="0"/>
      </w:pPr>
      <w:r w:rsidRPr="00911815">
        <w:t>Borough Major Emergency Plan</w:t>
      </w:r>
    </w:p>
    <w:p w14:paraId="4D4E3CA0" w14:textId="77777777" w:rsidR="00B2529A" w:rsidRPr="00911815" w:rsidRDefault="00B2529A" w:rsidP="00B2529A">
      <w:pPr>
        <w:pStyle w:val="ListParagraph"/>
        <w:numPr>
          <w:ilvl w:val="0"/>
          <w:numId w:val="20"/>
        </w:numPr>
        <w:autoSpaceDE w:val="0"/>
        <w:autoSpaceDN w:val="0"/>
        <w:adjustRightInd w:val="0"/>
        <w:spacing w:after="0"/>
      </w:pPr>
      <w:r w:rsidRPr="00911815">
        <w:lastRenderedPageBreak/>
        <w:t>Multi Agency Plans</w:t>
      </w:r>
    </w:p>
    <w:p w14:paraId="4D789F5D" w14:textId="77777777" w:rsidR="00B2529A" w:rsidRPr="00911815" w:rsidRDefault="00B2529A" w:rsidP="00B2529A">
      <w:pPr>
        <w:pStyle w:val="ListParagraph"/>
        <w:numPr>
          <w:ilvl w:val="0"/>
          <w:numId w:val="20"/>
        </w:numPr>
        <w:autoSpaceDE w:val="0"/>
        <w:autoSpaceDN w:val="0"/>
        <w:adjustRightInd w:val="0"/>
        <w:spacing w:after="0"/>
      </w:pPr>
      <w:r w:rsidRPr="00911815">
        <w:t xml:space="preserve">Business Continuity Policy </w:t>
      </w:r>
    </w:p>
    <w:p w14:paraId="27869970" w14:textId="77777777" w:rsidR="00B2529A" w:rsidRPr="00911815" w:rsidRDefault="00B2529A" w:rsidP="00B2529A">
      <w:pPr>
        <w:pStyle w:val="ListParagraph"/>
        <w:numPr>
          <w:ilvl w:val="0"/>
          <w:numId w:val="20"/>
        </w:numPr>
        <w:autoSpaceDE w:val="0"/>
        <w:autoSpaceDN w:val="0"/>
        <w:adjustRightInd w:val="0"/>
        <w:spacing w:after="0"/>
      </w:pPr>
      <w:r w:rsidRPr="00911815">
        <w:t xml:space="preserve">Publishing </w:t>
      </w:r>
      <w:proofErr w:type="gramStart"/>
      <w:r w:rsidRPr="00911815">
        <w:t>spend</w:t>
      </w:r>
      <w:proofErr w:type="gramEnd"/>
      <w:r w:rsidRPr="00911815">
        <w:t xml:space="preserve"> exceeding £250</w:t>
      </w:r>
    </w:p>
    <w:p w14:paraId="71B931AE" w14:textId="77777777" w:rsidR="00B2529A" w:rsidRPr="00911815" w:rsidRDefault="00B2529A" w:rsidP="00B2529A">
      <w:pPr>
        <w:pStyle w:val="ListParagraph"/>
        <w:numPr>
          <w:ilvl w:val="0"/>
          <w:numId w:val="20"/>
        </w:numPr>
        <w:autoSpaceDE w:val="0"/>
        <w:autoSpaceDN w:val="0"/>
        <w:adjustRightInd w:val="0"/>
        <w:spacing w:after="0"/>
      </w:pPr>
      <w:r w:rsidRPr="00911815">
        <w:t>Risk Management Strategy and Toolkit</w:t>
      </w:r>
    </w:p>
    <w:p w14:paraId="68B3D1CD" w14:textId="77777777" w:rsidR="00B2529A" w:rsidRPr="00911815" w:rsidRDefault="00B2529A" w:rsidP="00B2529A">
      <w:pPr>
        <w:pStyle w:val="ListParagraph"/>
        <w:numPr>
          <w:ilvl w:val="0"/>
          <w:numId w:val="20"/>
        </w:numPr>
        <w:autoSpaceDE w:val="0"/>
        <w:autoSpaceDN w:val="0"/>
        <w:adjustRightInd w:val="0"/>
        <w:spacing w:after="0"/>
      </w:pPr>
      <w:r w:rsidRPr="00911815">
        <w:t>Corporate Risk Register</w:t>
      </w:r>
    </w:p>
    <w:p w14:paraId="55848D66" w14:textId="77777777" w:rsidR="00B2529A" w:rsidRPr="00911815" w:rsidRDefault="00B2529A" w:rsidP="00B2529A">
      <w:pPr>
        <w:pStyle w:val="ListParagraph"/>
        <w:numPr>
          <w:ilvl w:val="0"/>
          <w:numId w:val="20"/>
        </w:numPr>
        <w:autoSpaceDE w:val="0"/>
        <w:autoSpaceDN w:val="0"/>
        <w:adjustRightInd w:val="0"/>
        <w:spacing w:after="0"/>
      </w:pPr>
      <w:r w:rsidRPr="00911815">
        <w:t>Regular risk management reports to the Audit Committee</w:t>
      </w:r>
    </w:p>
    <w:p w14:paraId="5931596B" w14:textId="77777777" w:rsidR="00B2529A" w:rsidRPr="00911815" w:rsidRDefault="00B2529A" w:rsidP="00B2529A">
      <w:pPr>
        <w:pStyle w:val="ListParagraph"/>
        <w:numPr>
          <w:ilvl w:val="0"/>
          <w:numId w:val="20"/>
        </w:numPr>
        <w:autoSpaceDE w:val="0"/>
        <w:autoSpaceDN w:val="0"/>
        <w:adjustRightInd w:val="0"/>
        <w:spacing w:after="0"/>
      </w:pPr>
      <w:r w:rsidRPr="00911815">
        <w:t xml:space="preserve">Internal Audit Plan, annual </w:t>
      </w:r>
      <w:proofErr w:type="gramStart"/>
      <w:r w:rsidRPr="00911815">
        <w:t>report</w:t>
      </w:r>
      <w:proofErr w:type="gramEnd"/>
      <w:r w:rsidRPr="00911815">
        <w:t xml:space="preserve"> and recommendations tracker</w:t>
      </w:r>
    </w:p>
    <w:p w14:paraId="55405621" w14:textId="77777777" w:rsidR="00B2529A" w:rsidRPr="00911815" w:rsidRDefault="00B2529A" w:rsidP="00B2529A">
      <w:pPr>
        <w:pStyle w:val="ListParagraph"/>
        <w:numPr>
          <w:ilvl w:val="0"/>
          <w:numId w:val="20"/>
        </w:numPr>
        <w:autoSpaceDE w:val="0"/>
        <w:autoSpaceDN w:val="0"/>
        <w:adjustRightInd w:val="0"/>
        <w:spacing w:after="0"/>
      </w:pPr>
      <w:r w:rsidRPr="00911815">
        <w:t>Anti-Fraud and Corruption Strategy and Action Plan</w:t>
      </w:r>
    </w:p>
    <w:p w14:paraId="20351E49" w14:textId="77777777" w:rsidR="00B2529A" w:rsidRPr="00911815" w:rsidRDefault="00B2529A" w:rsidP="00B2529A">
      <w:pPr>
        <w:pStyle w:val="ListParagraph"/>
        <w:numPr>
          <w:ilvl w:val="0"/>
          <w:numId w:val="20"/>
        </w:numPr>
        <w:autoSpaceDE w:val="0"/>
        <w:autoSpaceDN w:val="0"/>
        <w:adjustRightInd w:val="0"/>
        <w:spacing w:after="0"/>
      </w:pPr>
      <w:r w:rsidRPr="00911815">
        <w:t>The role of external audit</w:t>
      </w:r>
    </w:p>
    <w:p w14:paraId="30D79862" w14:textId="77777777" w:rsidR="00B2529A" w:rsidRPr="00911815" w:rsidRDefault="00B2529A" w:rsidP="00B2529A">
      <w:pPr>
        <w:pStyle w:val="ListParagraph"/>
        <w:numPr>
          <w:ilvl w:val="0"/>
          <w:numId w:val="20"/>
        </w:numPr>
        <w:autoSpaceDE w:val="0"/>
        <w:autoSpaceDN w:val="0"/>
        <w:adjustRightInd w:val="0"/>
        <w:spacing w:after="0"/>
      </w:pPr>
      <w:r w:rsidRPr="00911815">
        <w:t>Risk Champions Group</w:t>
      </w:r>
    </w:p>
    <w:p w14:paraId="59FDB47A" w14:textId="77777777" w:rsidR="00B2529A" w:rsidRPr="00911815" w:rsidRDefault="00B2529A" w:rsidP="00B2529A">
      <w:pPr>
        <w:pStyle w:val="ListParagraph"/>
        <w:numPr>
          <w:ilvl w:val="0"/>
          <w:numId w:val="20"/>
        </w:numPr>
        <w:autoSpaceDE w:val="0"/>
        <w:autoSpaceDN w:val="0"/>
        <w:adjustRightInd w:val="0"/>
        <w:spacing w:after="0"/>
      </w:pPr>
      <w:r w:rsidRPr="00911815">
        <w:t>Audit Committee</w:t>
      </w:r>
    </w:p>
    <w:p w14:paraId="75019418" w14:textId="77777777" w:rsidR="00B2529A" w:rsidRPr="00911815" w:rsidRDefault="00B2529A" w:rsidP="00B2529A">
      <w:pPr>
        <w:pStyle w:val="ListParagraph"/>
        <w:numPr>
          <w:ilvl w:val="0"/>
          <w:numId w:val="20"/>
        </w:numPr>
        <w:autoSpaceDE w:val="0"/>
        <w:autoSpaceDN w:val="0"/>
        <w:adjustRightInd w:val="0"/>
        <w:spacing w:after="0"/>
      </w:pPr>
      <w:r w:rsidRPr="00911815">
        <w:t>Risk reports to Committees</w:t>
      </w:r>
    </w:p>
    <w:p w14:paraId="589B4C83" w14:textId="77777777" w:rsidR="00B2529A" w:rsidRPr="00911815" w:rsidRDefault="00B2529A" w:rsidP="00B2529A">
      <w:pPr>
        <w:pStyle w:val="ListParagraph"/>
        <w:numPr>
          <w:ilvl w:val="0"/>
          <w:numId w:val="20"/>
        </w:numPr>
        <w:autoSpaceDE w:val="0"/>
        <w:autoSpaceDN w:val="0"/>
        <w:adjustRightInd w:val="0"/>
        <w:spacing w:after="0"/>
      </w:pPr>
      <w:r w:rsidRPr="00911815">
        <w:t>Project Management Framework</w:t>
      </w:r>
    </w:p>
    <w:p w14:paraId="58D317BA" w14:textId="77777777" w:rsidR="00B2529A" w:rsidRPr="00911815" w:rsidRDefault="00B2529A" w:rsidP="00B2529A">
      <w:pPr>
        <w:pStyle w:val="ListParagraph"/>
        <w:numPr>
          <w:ilvl w:val="0"/>
          <w:numId w:val="20"/>
        </w:numPr>
        <w:autoSpaceDE w:val="0"/>
        <w:autoSpaceDN w:val="0"/>
        <w:adjustRightInd w:val="0"/>
        <w:spacing w:after="0"/>
      </w:pPr>
      <w:r w:rsidRPr="00911815">
        <w:t>Financial Regulations.</w:t>
      </w:r>
    </w:p>
    <w:p w14:paraId="4609CFCE" w14:textId="77777777" w:rsidR="00B2529A" w:rsidRPr="00911815" w:rsidRDefault="00B2529A" w:rsidP="00B2529A">
      <w:pPr>
        <w:autoSpaceDE w:val="0"/>
        <w:autoSpaceDN w:val="0"/>
        <w:adjustRightInd w:val="0"/>
        <w:rPr>
          <w:b/>
          <w:bCs/>
        </w:rPr>
      </w:pPr>
    </w:p>
    <w:p w14:paraId="225B0EFB" w14:textId="2B0815A5" w:rsidR="00B2529A" w:rsidRPr="00F31A6C" w:rsidRDefault="00B2529A" w:rsidP="00013CE1">
      <w:r w:rsidRPr="00F31A6C">
        <w:t>Supporting Principle F2 Managing performance</w:t>
      </w:r>
    </w:p>
    <w:p w14:paraId="1BF2BE1C" w14:textId="08A76720" w:rsidR="00B2529A" w:rsidRPr="007A0216" w:rsidRDefault="00B2529A" w:rsidP="00B2529A">
      <w:r w:rsidRPr="00911815">
        <w:t xml:space="preserve">The </w:t>
      </w:r>
      <w:r w:rsidR="007A0216">
        <w:t>council</w:t>
      </w:r>
      <w:r w:rsidRPr="00911815">
        <w:t xml:space="preserve"> supports Principle F2 in the following ways:</w:t>
      </w:r>
    </w:p>
    <w:p w14:paraId="4A73FB45" w14:textId="39A72B51" w:rsidR="00B2529A" w:rsidRPr="00911815" w:rsidRDefault="00B2529A" w:rsidP="00B2529A">
      <w:pPr>
        <w:pStyle w:val="ListParagraph"/>
        <w:numPr>
          <w:ilvl w:val="0"/>
          <w:numId w:val="18"/>
        </w:numPr>
        <w:autoSpaceDE w:val="0"/>
        <w:autoSpaceDN w:val="0"/>
        <w:adjustRightInd w:val="0"/>
        <w:spacing w:after="0"/>
        <w:ind w:left="768" w:hanging="426"/>
      </w:pPr>
      <w:r w:rsidRPr="00911815">
        <w:t xml:space="preserve">The </w:t>
      </w:r>
      <w:r w:rsidR="007A0216">
        <w:t>council</w:t>
      </w:r>
      <w:r w:rsidRPr="00911815">
        <w:t xml:space="preserve"> </w:t>
      </w:r>
      <w:r>
        <w:t xml:space="preserve">looks to </w:t>
      </w:r>
      <w:r w:rsidRPr="00911815">
        <w:t xml:space="preserve">make decisions based on relevant, clear objective analysis and advice pointing out the implications and risks inherent in the organisation’s financial, </w:t>
      </w:r>
      <w:proofErr w:type="gramStart"/>
      <w:r w:rsidRPr="00911815">
        <w:t>social</w:t>
      </w:r>
      <w:proofErr w:type="gramEnd"/>
      <w:r w:rsidRPr="00911815">
        <w:t xml:space="preserve"> and environmental position and outlook.</w:t>
      </w:r>
    </w:p>
    <w:p w14:paraId="5E7B6603" w14:textId="77777777" w:rsidR="00B2529A" w:rsidRPr="00911815" w:rsidRDefault="00B2529A" w:rsidP="00B2529A">
      <w:pPr>
        <w:pStyle w:val="ListParagraph"/>
        <w:numPr>
          <w:ilvl w:val="0"/>
          <w:numId w:val="18"/>
        </w:numPr>
        <w:autoSpaceDE w:val="0"/>
        <w:autoSpaceDN w:val="0"/>
        <w:adjustRightInd w:val="0"/>
        <w:spacing w:after="0"/>
        <w:ind w:left="742"/>
      </w:pPr>
      <w:r w:rsidRPr="00911815">
        <w:t xml:space="preserve">Quarterly strategic performance monitoring of the strategic plan and </w:t>
      </w:r>
      <w:r w:rsidRPr="00911815">
        <w:rPr>
          <w:rStyle w:val="normaltextrun"/>
          <w:shd w:val="clear" w:color="auto" w:fill="FFFFFF"/>
        </w:rPr>
        <w:t>strategic outcome measures</w:t>
      </w:r>
      <w:r w:rsidRPr="00911815">
        <w:t xml:space="preserve"> is a separate agenda </w:t>
      </w:r>
      <w:r w:rsidRPr="00911815">
        <w:rPr>
          <w:shd w:val="clear" w:color="auto" w:fill="FFFFFF"/>
        </w:rPr>
        <w:t xml:space="preserve">item </w:t>
      </w:r>
      <w:r w:rsidRPr="00911815">
        <w:t>for the Overview and Scrutiny Committee.</w:t>
      </w:r>
    </w:p>
    <w:p w14:paraId="3F055E73" w14:textId="77777777" w:rsidR="00B2529A" w:rsidRPr="00911815" w:rsidRDefault="00B2529A" w:rsidP="00B2529A">
      <w:pPr>
        <w:pStyle w:val="ListParagraph"/>
        <w:numPr>
          <w:ilvl w:val="0"/>
          <w:numId w:val="18"/>
        </w:numPr>
        <w:autoSpaceDE w:val="0"/>
        <w:autoSpaceDN w:val="0"/>
        <w:adjustRightInd w:val="0"/>
        <w:spacing w:after="0"/>
        <w:ind w:left="742"/>
      </w:pPr>
      <w:r w:rsidRPr="00911815">
        <w:t>Members and senior management are provided with regular reports on performance and progress towards outcome achievement.</w:t>
      </w:r>
    </w:p>
    <w:p w14:paraId="4C05480E" w14:textId="58400EB7" w:rsidR="00B2529A" w:rsidRPr="00911815" w:rsidRDefault="007A0216" w:rsidP="00B2529A">
      <w:pPr>
        <w:rPr>
          <w:i/>
          <w:iCs/>
        </w:rPr>
      </w:pPr>
      <w:r>
        <w:rPr>
          <w:i/>
          <w:iCs/>
        </w:rPr>
        <w:br/>
      </w:r>
      <w:r>
        <w:rPr>
          <w:i/>
          <w:iCs/>
        </w:rPr>
        <w:br/>
      </w:r>
      <w:r>
        <w:rPr>
          <w:i/>
          <w:iCs/>
        </w:rPr>
        <w:br/>
      </w:r>
      <w:r>
        <w:rPr>
          <w:i/>
          <w:iCs/>
        </w:rPr>
        <w:br/>
      </w:r>
    </w:p>
    <w:p w14:paraId="01AA189B" w14:textId="77777777" w:rsidR="00B2529A" w:rsidRDefault="00B2529A" w:rsidP="00B2529A">
      <w:pPr>
        <w:pStyle w:val="Heading3"/>
        <w:rPr>
          <w:rFonts w:cs="Arial"/>
          <w:b/>
          <w:bCs/>
        </w:rPr>
      </w:pPr>
    </w:p>
    <w:p w14:paraId="2AA23F7C" w14:textId="566D2C29" w:rsidR="00B2529A" w:rsidRPr="00013CE1" w:rsidRDefault="00013CE1" w:rsidP="00013CE1">
      <w:r>
        <w:t>S</w:t>
      </w:r>
      <w:r w:rsidR="00B2529A" w:rsidRPr="00911815">
        <w:t>upporting documentation and evidence of compliance for Principle F2:</w:t>
      </w:r>
    </w:p>
    <w:p w14:paraId="2D6A3CD5" w14:textId="77777777" w:rsidR="00B2529A" w:rsidRPr="00911815" w:rsidRDefault="00B2529A" w:rsidP="00B2529A">
      <w:pPr>
        <w:pStyle w:val="ListParagraph"/>
        <w:numPr>
          <w:ilvl w:val="0"/>
          <w:numId w:val="18"/>
        </w:numPr>
        <w:autoSpaceDE w:val="0"/>
        <w:autoSpaceDN w:val="0"/>
        <w:adjustRightInd w:val="0"/>
        <w:spacing w:after="0"/>
        <w:ind w:left="649" w:hanging="284"/>
      </w:pPr>
      <w:r w:rsidRPr="00911815">
        <w:t>Scrutiny Committees</w:t>
      </w:r>
    </w:p>
    <w:p w14:paraId="5FAC877A" w14:textId="77777777" w:rsidR="00B2529A" w:rsidRPr="00911815" w:rsidRDefault="00B2529A" w:rsidP="00B2529A">
      <w:pPr>
        <w:pStyle w:val="ListParagraph"/>
        <w:numPr>
          <w:ilvl w:val="0"/>
          <w:numId w:val="22"/>
        </w:numPr>
        <w:autoSpaceDE w:val="0"/>
        <w:autoSpaceDN w:val="0"/>
        <w:adjustRightInd w:val="0"/>
        <w:spacing w:after="0"/>
      </w:pPr>
      <w:r w:rsidRPr="00911815">
        <w:t>Performance Management &amp; Accountability Framework</w:t>
      </w:r>
    </w:p>
    <w:p w14:paraId="78D633D3" w14:textId="77777777" w:rsidR="00B2529A" w:rsidRPr="00911815" w:rsidRDefault="00B2529A" w:rsidP="00B2529A">
      <w:pPr>
        <w:pStyle w:val="ListParagraph"/>
        <w:numPr>
          <w:ilvl w:val="0"/>
          <w:numId w:val="22"/>
        </w:numPr>
        <w:autoSpaceDE w:val="0"/>
        <w:autoSpaceDN w:val="0"/>
        <w:adjustRightInd w:val="0"/>
        <w:spacing w:after="0"/>
        <w:rPr>
          <w:strike/>
        </w:rPr>
      </w:pPr>
      <w:r w:rsidRPr="00911815">
        <w:t xml:space="preserve">Performance, dashboards, </w:t>
      </w:r>
      <w:proofErr w:type="gramStart"/>
      <w:r w:rsidRPr="00911815">
        <w:t>scorecards</w:t>
      </w:r>
      <w:proofErr w:type="gramEnd"/>
      <w:r w:rsidRPr="00911815">
        <w:t xml:space="preserve"> and reports </w:t>
      </w:r>
    </w:p>
    <w:p w14:paraId="4C8F240E" w14:textId="77777777" w:rsidR="00B2529A" w:rsidRPr="00911815" w:rsidRDefault="00B2529A" w:rsidP="00B2529A">
      <w:pPr>
        <w:pStyle w:val="ListParagraph"/>
        <w:numPr>
          <w:ilvl w:val="0"/>
          <w:numId w:val="22"/>
        </w:numPr>
        <w:autoSpaceDE w:val="0"/>
        <w:autoSpaceDN w:val="0"/>
        <w:adjustRightInd w:val="0"/>
        <w:spacing w:after="0"/>
      </w:pPr>
      <w:r w:rsidRPr="00911815">
        <w:t>Customer Feedback</w:t>
      </w:r>
    </w:p>
    <w:p w14:paraId="2A671769" w14:textId="77777777" w:rsidR="00B2529A" w:rsidRPr="00911815" w:rsidRDefault="00B2529A" w:rsidP="00B2529A">
      <w:pPr>
        <w:pStyle w:val="ListParagraph"/>
        <w:numPr>
          <w:ilvl w:val="0"/>
          <w:numId w:val="22"/>
        </w:numPr>
        <w:autoSpaceDE w:val="0"/>
        <w:autoSpaceDN w:val="0"/>
        <w:adjustRightInd w:val="0"/>
        <w:spacing w:after="0"/>
      </w:pPr>
      <w:r w:rsidRPr="00911815">
        <w:t xml:space="preserve">Committee agendas, </w:t>
      </w:r>
      <w:proofErr w:type="gramStart"/>
      <w:r w:rsidRPr="00911815">
        <w:t>reports</w:t>
      </w:r>
      <w:proofErr w:type="gramEnd"/>
      <w:r w:rsidRPr="00911815">
        <w:t xml:space="preserve"> and minutes</w:t>
      </w:r>
    </w:p>
    <w:p w14:paraId="4FF9E751" w14:textId="77777777" w:rsidR="00B2529A" w:rsidRPr="00911815" w:rsidRDefault="00B2529A" w:rsidP="00B2529A">
      <w:pPr>
        <w:pStyle w:val="ListParagraph"/>
        <w:numPr>
          <w:ilvl w:val="0"/>
          <w:numId w:val="22"/>
        </w:numPr>
        <w:autoSpaceDE w:val="0"/>
        <w:autoSpaceDN w:val="0"/>
        <w:adjustRightInd w:val="0"/>
        <w:spacing w:after="0"/>
      </w:pPr>
      <w:r w:rsidRPr="00911815">
        <w:t>Cabinet and Committee report templates</w:t>
      </w:r>
    </w:p>
    <w:p w14:paraId="412BF5E7" w14:textId="77777777" w:rsidR="00B2529A" w:rsidRPr="00911815" w:rsidRDefault="00B2529A" w:rsidP="00B2529A">
      <w:pPr>
        <w:pStyle w:val="paragraph"/>
        <w:numPr>
          <w:ilvl w:val="0"/>
          <w:numId w:val="22"/>
        </w:numPr>
        <w:spacing w:before="0" w:beforeAutospacing="0" w:after="0" w:afterAutospacing="0"/>
        <w:textAlignment w:val="baseline"/>
        <w:rPr>
          <w:rFonts w:ascii="Arial" w:hAnsi="Arial" w:cs="Arial"/>
        </w:rPr>
      </w:pPr>
      <w:r w:rsidRPr="00911815">
        <w:rPr>
          <w:rStyle w:val="normaltextrun"/>
          <w:rFonts w:ascii="Arial" w:hAnsi="Arial" w:cs="Arial"/>
        </w:rPr>
        <w:t>Quarterly and annual</w:t>
      </w:r>
      <w:r w:rsidRPr="00911815">
        <w:rPr>
          <w:rStyle w:val="normaltextrun"/>
          <w:rFonts w:ascii="Arial" w:hAnsi="Arial" w:cs="Arial"/>
          <w:color w:val="881798"/>
        </w:rPr>
        <w:t xml:space="preserve"> </w:t>
      </w:r>
      <w:r w:rsidRPr="00911815">
        <w:rPr>
          <w:rStyle w:val="normaltextrun"/>
          <w:rFonts w:ascii="Arial" w:hAnsi="Arial" w:cs="Arial"/>
        </w:rPr>
        <w:t>finance and performance reporting being presented alongside one another</w:t>
      </w:r>
      <w:r w:rsidRPr="00911815">
        <w:rPr>
          <w:rStyle w:val="eop"/>
          <w:rFonts w:ascii="Arial" w:hAnsi="Arial" w:cs="Arial"/>
        </w:rPr>
        <w:t> </w:t>
      </w:r>
    </w:p>
    <w:p w14:paraId="4E8572D6" w14:textId="77777777" w:rsidR="00B2529A" w:rsidRPr="00911815" w:rsidRDefault="00B2529A" w:rsidP="00B2529A">
      <w:pPr>
        <w:pStyle w:val="paragraph"/>
        <w:numPr>
          <w:ilvl w:val="0"/>
          <w:numId w:val="22"/>
        </w:numPr>
        <w:spacing w:before="0" w:beforeAutospacing="0" w:after="0" w:afterAutospacing="0"/>
        <w:textAlignment w:val="baseline"/>
        <w:rPr>
          <w:rFonts w:ascii="Arial" w:hAnsi="Arial" w:cs="Arial"/>
        </w:rPr>
      </w:pPr>
      <w:r w:rsidRPr="00911815">
        <w:rPr>
          <w:rStyle w:val="normaltextrun"/>
          <w:rFonts w:ascii="Arial" w:hAnsi="Arial" w:cs="Arial"/>
        </w:rPr>
        <w:t>Savings Tracker</w:t>
      </w:r>
      <w:r w:rsidRPr="00911815">
        <w:rPr>
          <w:rStyle w:val="eop"/>
          <w:rFonts w:ascii="Arial" w:hAnsi="Arial" w:cs="Arial"/>
        </w:rPr>
        <w:t> </w:t>
      </w:r>
    </w:p>
    <w:p w14:paraId="7093665D" w14:textId="77777777" w:rsidR="00B2529A" w:rsidRPr="00911815" w:rsidRDefault="00B2529A" w:rsidP="00B2529A">
      <w:pPr>
        <w:pStyle w:val="paragraph"/>
        <w:numPr>
          <w:ilvl w:val="0"/>
          <w:numId w:val="22"/>
        </w:numPr>
        <w:spacing w:before="0" w:beforeAutospacing="0" w:after="0" w:afterAutospacing="0"/>
        <w:textAlignment w:val="baseline"/>
        <w:rPr>
          <w:rStyle w:val="eop"/>
          <w:rFonts w:ascii="Arial" w:hAnsi="Arial" w:cs="Arial"/>
        </w:rPr>
      </w:pPr>
      <w:r w:rsidRPr="00911815">
        <w:rPr>
          <w:rStyle w:val="normaltextrun"/>
          <w:rFonts w:ascii="Arial" w:hAnsi="Arial" w:cs="Arial"/>
        </w:rPr>
        <w:t>Business Development Team</w:t>
      </w:r>
      <w:r w:rsidRPr="00911815">
        <w:rPr>
          <w:rStyle w:val="eop"/>
          <w:rFonts w:ascii="Arial" w:hAnsi="Arial" w:cs="Arial"/>
        </w:rPr>
        <w:t> </w:t>
      </w:r>
    </w:p>
    <w:p w14:paraId="61CAE9D4" w14:textId="77777777" w:rsidR="00B2529A" w:rsidRPr="00911815" w:rsidRDefault="00B2529A" w:rsidP="00B2529A">
      <w:pPr>
        <w:pStyle w:val="paragraph"/>
        <w:numPr>
          <w:ilvl w:val="0"/>
          <w:numId w:val="22"/>
        </w:numPr>
        <w:spacing w:before="0" w:beforeAutospacing="0" w:after="0" w:afterAutospacing="0"/>
        <w:textAlignment w:val="baseline"/>
        <w:rPr>
          <w:rFonts w:ascii="Arial" w:hAnsi="Arial" w:cs="Arial"/>
        </w:rPr>
      </w:pPr>
      <w:r w:rsidRPr="00911815">
        <w:rPr>
          <w:rStyle w:val="normaltextrun"/>
          <w:rFonts w:ascii="Arial" w:hAnsi="Arial" w:cs="Arial"/>
        </w:rPr>
        <w:t>Internal Audit Reports</w:t>
      </w:r>
      <w:r w:rsidRPr="00911815">
        <w:rPr>
          <w:rStyle w:val="eop"/>
          <w:rFonts w:ascii="Arial" w:hAnsi="Arial" w:cs="Arial"/>
        </w:rPr>
        <w:t> </w:t>
      </w:r>
    </w:p>
    <w:p w14:paraId="0C853CAD" w14:textId="77777777" w:rsidR="00B2529A" w:rsidRPr="00911815" w:rsidRDefault="00B2529A" w:rsidP="00B2529A">
      <w:pPr>
        <w:autoSpaceDE w:val="0"/>
        <w:autoSpaceDN w:val="0"/>
        <w:adjustRightInd w:val="0"/>
        <w:rPr>
          <w:b/>
          <w:bCs/>
        </w:rPr>
      </w:pPr>
    </w:p>
    <w:p w14:paraId="28F4C765" w14:textId="08864B45" w:rsidR="00B2529A" w:rsidRPr="00F31A6C" w:rsidRDefault="00B2529A" w:rsidP="00013CE1">
      <w:r w:rsidRPr="00F31A6C">
        <w:t>Supporting principle F3 Robust internal control</w:t>
      </w:r>
    </w:p>
    <w:p w14:paraId="73730237" w14:textId="6DEC4089" w:rsidR="00B2529A" w:rsidRPr="003252C7" w:rsidRDefault="00B2529A" w:rsidP="00B2529A">
      <w:r w:rsidRPr="00911815">
        <w:t xml:space="preserve">The </w:t>
      </w:r>
      <w:r w:rsidR="007A0216">
        <w:t>council</w:t>
      </w:r>
      <w:r w:rsidRPr="00911815">
        <w:t xml:space="preserve"> supports Principle F3 in the following ways:</w:t>
      </w:r>
    </w:p>
    <w:p w14:paraId="1E28E228" w14:textId="673FEE9F" w:rsidR="00B2529A" w:rsidRPr="00911815" w:rsidRDefault="00B2529A" w:rsidP="00B2529A">
      <w:pPr>
        <w:pStyle w:val="ListParagraph"/>
        <w:numPr>
          <w:ilvl w:val="0"/>
          <w:numId w:val="24"/>
        </w:numPr>
        <w:autoSpaceDE w:val="0"/>
        <w:autoSpaceDN w:val="0"/>
        <w:adjustRightInd w:val="0"/>
        <w:spacing w:after="0"/>
        <w:rPr>
          <w:rFonts w:eastAsia="SymbolMT"/>
        </w:rPr>
      </w:pPr>
      <w:r w:rsidRPr="00911815">
        <w:rPr>
          <w:rFonts w:eastAsia="SymbolMT"/>
        </w:rPr>
        <w:t xml:space="preserve">Reports to </w:t>
      </w:r>
      <w:r w:rsidR="007A0216">
        <w:rPr>
          <w:rFonts w:eastAsia="SymbolMT"/>
        </w:rPr>
        <w:t>council</w:t>
      </w:r>
      <w:r w:rsidRPr="00911815">
        <w:rPr>
          <w:rFonts w:eastAsia="SymbolMT"/>
        </w:rPr>
        <w:t xml:space="preserve">, Cabinet and Committees are required to set out key </w:t>
      </w:r>
      <w:proofErr w:type="gramStart"/>
      <w:r w:rsidRPr="00911815">
        <w:rPr>
          <w:rFonts w:eastAsia="SymbolMT"/>
        </w:rPr>
        <w:t>implications</w:t>
      </w:r>
      <w:proofErr w:type="gramEnd"/>
      <w:r w:rsidRPr="00911815">
        <w:rPr>
          <w:rFonts w:eastAsia="SymbolMT"/>
        </w:rPr>
        <w:t xml:space="preserve"> information in areas such as risk, equalities and environmental impact.</w:t>
      </w:r>
    </w:p>
    <w:p w14:paraId="2178DAD8" w14:textId="701C41C1" w:rsidR="00B2529A" w:rsidRPr="00911815" w:rsidRDefault="00B2529A" w:rsidP="00B2529A">
      <w:pPr>
        <w:pStyle w:val="ListParagraph"/>
        <w:numPr>
          <w:ilvl w:val="0"/>
          <w:numId w:val="24"/>
        </w:numPr>
        <w:autoSpaceDE w:val="0"/>
        <w:autoSpaceDN w:val="0"/>
        <w:adjustRightInd w:val="0"/>
        <w:spacing w:after="0"/>
        <w:rPr>
          <w:rFonts w:eastAsia="SymbolMT"/>
        </w:rPr>
      </w:pPr>
      <w:r w:rsidRPr="00911815">
        <w:rPr>
          <w:rFonts w:eastAsia="SymbolMT"/>
        </w:rPr>
        <w:t xml:space="preserve">The Audit Committee is responsible for considering the </w:t>
      </w:r>
      <w:r w:rsidR="007A0216">
        <w:rPr>
          <w:rFonts w:eastAsia="SymbolMT"/>
        </w:rPr>
        <w:t>council</w:t>
      </w:r>
      <w:r w:rsidRPr="00911815">
        <w:rPr>
          <w:rFonts w:eastAsia="SymbolMT"/>
        </w:rPr>
        <w:t xml:space="preserve">’s arrangements for governance, risk management and internal control and recommends any actions accordingly. It receives </w:t>
      </w:r>
      <w:proofErr w:type="gramStart"/>
      <w:r w:rsidRPr="00911815">
        <w:rPr>
          <w:rFonts w:eastAsia="SymbolMT"/>
        </w:rPr>
        <w:t>a number of</w:t>
      </w:r>
      <w:proofErr w:type="gramEnd"/>
      <w:r w:rsidRPr="00911815">
        <w:rPr>
          <w:rFonts w:eastAsia="SymbolMT"/>
        </w:rPr>
        <w:t xml:space="preserve"> relevant reports such as internal and external audit plans, reports from internal and external audit, anti-fraud and corruption initiatives, risk management arrangements and similar. The Committees full terms of references are provided in the </w:t>
      </w:r>
      <w:r w:rsidR="007A0216">
        <w:rPr>
          <w:rFonts w:eastAsia="SymbolMT"/>
        </w:rPr>
        <w:t>council</w:t>
      </w:r>
      <w:r w:rsidRPr="00911815">
        <w:rPr>
          <w:rFonts w:eastAsia="SymbolMT"/>
        </w:rPr>
        <w:t>’s Constitution.</w:t>
      </w:r>
    </w:p>
    <w:p w14:paraId="347060CB" w14:textId="59A998A9" w:rsidR="00B2529A" w:rsidRDefault="003252C7" w:rsidP="00B2529A">
      <w:pPr>
        <w:rPr>
          <w:i/>
          <w:iCs/>
        </w:rPr>
      </w:pPr>
      <w:r>
        <w:rPr>
          <w:i/>
          <w:iCs/>
        </w:rPr>
        <w:br/>
      </w:r>
      <w:r>
        <w:rPr>
          <w:i/>
          <w:iCs/>
        </w:rPr>
        <w:br/>
      </w:r>
      <w:r>
        <w:rPr>
          <w:i/>
          <w:iCs/>
        </w:rPr>
        <w:br/>
      </w:r>
    </w:p>
    <w:p w14:paraId="2796CFCA" w14:textId="77777777" w:rsidR="00B2529A" w:rsidRPr="00911815" w:rsidRDefault="00B2529A" w:rsidP="00013CE1"/>
    <w:p w14:paraId="325E7EF4" w14:textId="77777777" w:rsidR="00F31A6C" w:rsidRDefault="00F31A6C" w:rsidP="00013CE1"/>
    <w:p w14:paraId="3A760A55" w14:textId="4159F024" w:rsidR="00B2529A" w:rsidRPr="00013CE1" w:rsidRDefault="00B2529A" w:rsidP="00013CE1">
      <w:r w:rsidRPr="00013CE1">
        <w:lastRenderedPageBreak/>
        <w:t>Supporting documentation and evidence of compliance for Principle F3:</w:t>
      </w:r>
    </w:p>
    <w:p w14:paraId="5D773306" w14:textId="77777777" w:rsidR="00B2529A" w:rsidRPr="00911815" w:rsidRDefault="00B2529A" w:rsidP="00B2529A">
      <w:pPr>
        <w:pStyle w:val="ListParagraph"/>
        <w:numPr>
          <w:ilvl w:val="0"/>
          <w:numId w:val="24"/>
        </w:numPr>
        <w:autoSpaceDE w:val="0"/>
        <w:autoSpaceDN w:val="0"/>
        <w:adjustRightInd w:val="0"/>
        <w:spacing w:after="0"/>
      </w:pPr>
      <w:r w:rsidRPr="00911815">
        <w:t>Annual Governance Statement</w:t>
      </w:r>
    </w:p>
    <w:p w14:paraId="40ED4658" w14:textId="057FC5E9" w:rsidR="00B2529A" w:rsidRPr="00911815" w:rsidRDefault="00B2529A" w:rsidP="00B2529A">
      <w:pPr>
        <w:pStyle w:val="ListParagraph"/>
        <w:numPr>
          <w:ilvl w:val="0"/>
          <w:numId w:val="24"/>
        </w:numPr>
        <w:autoSpaceDE w:val="0"/>
        <w:autoSpaceDN w:val="0"/>
        <w:adjustRightInd w:val="0"/>
        <w:spacing w:after="0"/>
      </w:pPr>
      <w:r w:rsidRPr="00911815">
        <w:t xml:space="preserve">Reports to </w:t>
      </w:r>
      <w:r w:rsidR="007A0216">
        <w:t>council</w:t>
      </w:r>
      <w:r w:rsidRPr="00911815">
        <w:t xml:space="preserve">, Cabinet and Committees of the </w:t>
      </w:r>
      <w:r w:rsidR="007A0216">
        <w:t>council</w:t>
      </w:r>
      <w:r w:rsidRPr="00911815">
        <w:t xml:space="preserve"> with implications provided that are clear and measured.</w:t>
      </w:r>
    </w:p>
    <w:p w14:paraId="69B07DA6" w14:textId="77777777" w:rsidR="00B2529A" w:rsidRPr="00911815" w:rsidRDefault="00B2529A" w:rsidP="00B2529A">
      <w:pPr>
        <w:pStyle w:val="ListParagraph"/>
        <w:numPr>
          <w:ilvl w:val="0"/>
          <w:numId w:val="24"/>
        </w:numPr>
        <w:autoSpaceDE w:val="0"/>
        <w:autoSpaceDN w:val="0"/>
        <w:adjustRightInd w:val="0"/>
        <w:spacing w:after="0"/>
      </w:pPr>
      <w:r w:rsidRPr="00911815">
        <w:t>Anti-Fraud and Corruption Policy</w:t>
      </w:r>
    </w:p>
    <w:p w14:paraId="32D147C9" w14:textId="77777777" w:rsidR="00B2529A" w:rsidRPr="00911815" w:rsidRDefault="00B2529A" w:rsidP="00B2529A">
      <w:pPr>
        <w:pStyle w:val="ListParagraph"/>
        <w:numPr>
          <w:ilvl w:val="0"/>
          <w:numId w:val="24"/>
        </w:numPr>
        <w:autoSpaceDE w:val="0"/>
        <w:autoSpaceDN w:val="0"/>
        <w:adjustRightInd w:val="0"/>
        <w:spacing w:after="0"/>
      </w:pPr>
      <w:r w:rsidRPr="00911815">
        <w:t>Anti-Money Laundering Policy</w:t>
      </w:r>
    </w:p>
    <w:p w14:paraId="21BBB4E0" w14:textId="77777777" w:rsidR="00B2529A" w:rsidRPr="00911815" w:rsidRDefault="00B2529A" w:rsidP="00B2529A">
      <w:pPr>
        <w:pStyle w:val="ListParagraph"/>
        <w:numPr>
          <w:ilvl w:val="0"/>
          <w:numId w:val="24"/>
        </w:numPr>
        <w:autoSpaceDE w:val="0"/>
        <w:autoSpaceDN w:val="0"/>
        <w:adjustRightInd w:val="0"/>
        <w:spacing w:after="0"/>
      </w:pPr>
      <w:r w:rsidRPr="00911815">
        <w:t>Internal Audit</w:t>
      </w:r>
    </w:p>
    <w:p w14:paraId="3916BA76" w14:textId="77777777" w:rsidR="00B2529A" w:rsidRPr="00911815" w:rsidRDefault="00B2529A" w:rsidP="00B2529A">
      <w:pPr>
        <w:pStyle w:val="ListParagraph"/>
        <w:numPr>
          <w:ilvl w:val="0"/>
          <w:numId w:val="24"/>
        </w:numPr>
        <w:autoSpaceDE w:val="0"/>
        <w:autoSpaceDN w:val="0"/>
        <w:adjustRightInd w:val="0"/>
        <w:spacing w:after="0"/>
      </w:pPr>
      <w:r w:rsidRPr="00911815">
        <w:t>Internal Audit progress and Outcome Reports</w:t>
      </w:r>
    </w:p>
    <w:p w14:paraId="37FC067A" w14:textId="77777777" w:rsidR="00B2529A" w:rsidRPr="00911815" w:rsidRDefault="00B2529A" w:rsidP="00B2529A">
      <w:pPr>
        <w:pStyle w:val="ListParagraph"/>
        <w:numPr>
          <w:ilvl w:val="0"/>
          <w:numId w:val="24"/>
        </w:numPr>
        <w:autoSpaceDE w:val="0"/>
        <w:autoSpaceDN w:val="0"/>
        <w:adjustRightInd w:val="0"/>
        <w:spacing w:after="0"/>
      </w:pPr>
      <w:r w:rsidRPr="00911815">
        <w:t>Risk Management Policy</w:t>
      </w:r>
    </w:p>
    <w:p w14:paraId="5A914658" w14:textId="77777777" w:rsidR="00B2529A" w:rsidRPr="00911815" w:rsidRDefault="00B2529A" w:rsidP="00B2529A">
      <w:pPr>
        <w:pStyle w:val="ListParagraph"/>
        <w:numPr>
          <w:ilvl w:val="0"/>
          <w:numId w:val="24"/>
        </w:numPr>
        <w:autoSpaceDE w:val="0"/>
        <w:autoSpaceDN w:val="0"/>
        <w:adjustRightInd w:val="0"/>
        <w:spacing w:after="0"/>
      </w:pPr>
      <w:r w:rsidRPr="00911815">
        <w:t>Risk Management Procedures</w:t>
      </w:r>
    </w:p>
    <w:p w14:paraId="12447783" w14:textId="77777777" w:rsidR="00B2529A" w:rsidRPr="00911815" w:rsidRDefault="00B2529A" w:rsidP="00B2529A">
      <w:pPr>
        <w:pStyle w:val="ListParagraph"/>
        <w:numPr>
          <w:ilvl w:val="0"/>
          <w:numId w:val="24"/>
        </w:numPr>
        <w:autoSpaceDE w:val="0"/>
        <w:autoSpaceDN w:val="0"/>
        <w:adjustRightInd w:val="0"/>
        <w:spacing w:after="0"/>
      </w:pPr>
      <w:r w:rsidRPr="00911815">
        <w:t>Corporate Risk Register</w:t>
      </w:r>
    </w:p>
    <w:p w14:paraId="67A99263" w14:textId="77777777" w:rsidR="00B2529A" w:rsidRPr="00911815" w:rsidRDefault="00B2529A" w:rsidP="00B2529A">
      <w:pPr>
        <w:pStyle w:val="ListParagraph"/>
        <w:numPr>
          <w:ilvl w:val="0"/>
          <w:numId w:val="24"/>
        </w:numPr>
        <w:autoSpaceDE w:val="0"/>
        <w:autoSpaceDN w:val="0"/>
        <w:adjustRightInd w:val="0"/>
        <w:spacing w:after="0"/>
      </w:pPr>
      <w:r w:rsidRPr="00911815">
        <w:t>Audit Committee.</w:t>
      </w:r>
    </w:p>
    <w:p w14:paraId="6F61C9D6" w14:textId="77777777" w:rsidR="00B2529A" w:rsidRPr="00911815" w:rsidRDefault="00B2529A" w:rsidP="00B2529A">
      <w:pPr>
        <w:autoSpaceDE w:val="0"/>
        <w:autoSpaceDN w:val="0"/>
        <w:adjustRightInd w:val="0"/>
      </w:pPr>
    </w:p>
    <w:p w14:paraId="454B0A38" w14:textId="620F9E66" w:rsidR="00B2529A" w:rsidRPr="00F31A6C" w:rsidRDefault="00B2529A" w:rsidP="00013CE1">
      <w:r w:rsidRPr="00F31A6C">
        <w:t>Supporting principle F4 Managing data</w:t>
      </w:r>
    </w:p>
    <w:p w14:paraId="5C12EAD7" w14:textId="2FED4EE8" w:rsidR="00B2529A" w:rsidRPr="00911815" w:rsidRDefault="00B2529A" w:rsidP="00B2529A">
      <w:r w:rsidRPr="00911815">
        <w:t xml:space="preserve">The </w:t>
      </w:r>
      <w:r w:rsidR="007A0216">
        <w:t>council</w:t>
      </w:r>
      <w:r w:rsidRPr="00911815">
        <w:t xml:space="preserve"> supports Principle F4 in the following ways:</w:t>
      </w:r>
    </w:p>
    <w:p w14:paraId="5CC82EC4" w14:textId="1010D996" w:rsidR="00B2529A" w:rsidRPr="00911815" w:rsidRDefault="00B2529A" w:rsidP="00B2529A">
      <w:pPr>
        <w:pStyle w:val="ListParagraph"/>
        <w:numPr>
          <w:ilvl w:val="0"/>
          <w:numId w:val="26"/>
        </w:numPr>
        <w:spacing w:after="0"/>
      </w:pPr>
      <w:r w:rsidRPr="00911815">
        <w:t xml:space="preserve">The </w:t>
      </w:r>
      <w:r w:rsidR="007A0216">
        <w:t>council</w:t>
      </w:r>
      <w:r w:rsidRPr="00911815">
        <w:t xml:space="preserve"> </w:t>
      </w:r>
      <w:r>
        <w:t xml:space="preserve">looks to </w:t>
      </w:r>
      <w:r w:rsidRPr="00911815">
        <w:t xml:space="preserve">operate to expected Data Protection, information security and records management policies in accordance with the Data Protection Act 2018 and </w:t>
      </w:r>
      <w:r w:rsidRPr="007224CB">
        <w:t>General Data Protection Regulation</w:t>
      </w:r>
      <w:r>
        <w:t xml:space="preserve"> (</w:t>
      </w:r>
      <w:r w:rsidRPr="00911815">
        <w:t>GDPR</w:t>
      </w:r>
      <w:r>
        <w:t>)</w:t>
      </w:r>
      <w:r w:rsidRPr="00911815">
        <w:t xml:space="preserve"> 2016.</w:t>
      </w:r>
    </w:p>
    <w:p w14:paraId="06B70E4B" w14:textId="77777777" w:rsidR="00B2529A" w:rsidRPr="00911815" w:rsidRDefault="00B2529A" w:rsidP="00B2529A">
      <w:pPr>
        <w:rPr>
          <w:i/>
          <w:iCs/>
        </w:rPr>
      </w:pPr>
    </w:p>
    <w:p w14:paraId="5AD8D7EA" w14:textId="34CF7372" w:rsidR="00B2529A" w:rsidRPr="00911815" w:rsidRDefault="00B2529A" w:rsidP="00013CE1">
      <w:pPr>
        <w:rPr>
          <w:b/>
          <w:bCs/>
        </w:rPr>
      </w:pPr>
      <w:r w:rsidRPr="00911815">
        <w:t>Supporting documentation and evidence of compliance for Principle F4:</w:t>
      </w:r>
    </w:p>
    <w:p w14:paraId="4BE0235E" w14:textId="77777777" w:rsidR="00B2529A" w:rsidRPr="00911815" w:rsidRDefault="00B2529A" w:rsidP="00B2529A">
      <w:pPr>
        <w:pStyle w:val="ListParagraph"/>
        <w:numPr>
          <w:ilvl w:val="0"/>
          <w:numId w:val="19"/>
        </w:numPr>
        <w:autoSpaceDE w:val="0"/>
        <w:autoSpaceDN w:val="0"/>
        <w:adjustRightInd w:val="0"/>
        <w:spacing w:after="0"/>
        <w:rPr>
          <w:bCs/>
        </w:rPr>
      </w:pPr>
      <w:r w:rsidRPr="00911815">
        <w:rPr>
          <w:bCs/>
        </w:rPr>
        <w:t>Partnerships Governance</w:t>
      </w:r>
    </w:p>
    <w:p w14:paraId="70B9B48C" w14:textId="77777777" w:rsidR="00B2529A" w:rsidRPr="00911815" w:rsidRDefault="00B2529A" w:rsidP="00B2529A">
      <w:pPr>
        <w:pStyle w:val="ListParagraph"/>
        <w:numPr>
          <w:ilvl w:val="0"/>
          <w:numId w:val="19"/>
        </w:numPr>
        <w:autoSpaceDE w:val="0"/>
        <w:autoSpaceDN w:val="0"/>
        <w:adjustRightInd w:val="0"/>
        <w:spacing w:after="0"/>
        <w:rPr>
          <w:bCs/>
        </w:rPr>
      </w:pPr>
      <w:r w:rsidRPr="00911815">
        <w:rPr>
          <w:bCs/>
        </w:rPr>
        <w:t>Data Protection Policy</w:t>
      </w:r>
    </w:p>
    <w:p w14:paraId="1F50522D" w14:textId="77777777" w:rsidR="00B2529A" w:rsidRPr="00911815" w:rsidRDefault="00B2529A" w:rsidP="00B2529A">
      <w:pPr>
        <w:pStyle w:val="ListParagraph"/>
        <w:numPr>
          <w:ilvl w:val="0"/>
          <w:numId w:val="19"/>
        </w:numPr>
        <w:autoSpaceDE w:val="0"/>
        <w:autoSpaceDN w:val="0"/>
        <w:adjustRightInd w:val="0"/>
        <w:spacing w:after="0"/>
        <w:rPr>
          <w:bCs/>
        </w:rPr>
      </w:pPr>
      <w:r w:rsidRPr="00911815">
        <w:rPr>
          <w:bCs/>
        </w:rPr>
        <w:t>Freedom of Information/EIR</w:t>
      </w:r>
      <w:r>
        <w:rPr>
          <w:bCs/>
        </w:rPr>
        <w:t xml:space="preserve"> (Environment Information Regulations)</w:t>
      </w:r>
    </w:p>
    <w:p w14:paraId="676D50CD" w14:textId="77777777" w:rsidR="00B2529A" w:rsidRPr="00911815" w:rsidRDefault="00B2529A" w:rsidP="00B2529A">
      <w:pPr>
        <w:pStyle w:val="ListParagraph"/>
        <w:numPr>
          <w:ilvl w:val="0"/>
          <w:numId w:val="19"/>
        </w:numPr>
        <w:autoSpaceDE w:val="0"/>
        <w:autoSpaceDN w:val="0"/>
        <w:adjustRightInd w:val="0"/>
        <w:spacing w:after="0"/>
        <w:rPr>
          <w:bCs/>
        </w:rPr>
      </w:pPr>
      <w:r w:rsidRPr="00911815">
        <w:rPr>
          <w:bCs/>
        </w:rPr>
        <w:t>Information Security Incident Policy</w:t>
      </w:r>
    </w:p>
    <w:p w14:paraId="67C1BB1C" w14:textId="77777777" w:rsidR="00B2529A" w:rsidRPr="00911815" w:rsidRDefault="00B2529A" w:rsidP="00B2529A">
      <w:pPr>
        <w:pStyle w:val="ListParagraph"/>
        <w:numPr>
          <w:ilvl w:val="0"/>
          <w:numId w:val="19"/>
        </w:numPr>
        <w:autoSpaceDE w:val="0"/>
        <w:autoSpaceDN w:val="0"/>
        <w:adjustRightInd w:val="0"/>
        <w:spacing w:after="0"/>
        <w:rPr>
          <w:bCs/>
        </w:rPr>
      </w:pPr>
      <w:r w:rsidRPr="00911815">
        <w:rPr>
          <w:bCs/>
        </w:rPr>
        <w:t>Records Management Policy</w:t>
      </w:r>
    </w:p>
    <w:p w14:paraId="0E341DEE" w14:textId="77777777" w:rsidR="00B2529A" w:rsidRPr="00911815" w:rsidRDefault="00B2529A" w:rsidP="00B2529A">
      <w:pPr>
        <w:pStyle w:val="ListParagraph"/>
        <w:numPr>
          <w:ilvl w:val="0"/>
          <w:numId w:val="19"/>
        </w:numPr>
        <w:autoSpaceDE w:val="0"/>
        <w:autoSpaceDN w:val="0"/>
        <w:adjustRightInd w:val="0"/>
        <w:spacing w:after="0"/>
        <w:rPr>
          <w:bCs/>
        </w:rPr>
      </w:pPr>
      <w:r w:rsidRPr="00911815">
        <w:rPr>
          <w:bCs/>
        </w:rPr>
        <w:t>Information Handling Policy</w:t>
      </w:r>
    </w:p>
    <w:p w14:paraId="006CF780" w14:textId="77777777" w:rsidR="00B2529A" w:rsidRPr="00911815" w:rsidRDefault="00B2529A" w:rsidP="00B2529A">
      <w:pPr>
        <w:pStyle w:val="ListParagraph"/>
        <w:numPr>
          <w:ilvl w:val="0"/>
          <w:numId w:val="19"/>
        </w:numPr>
        <w:autoSpaceDE w:val="0"/>
        <w:autoSpaceDN w:val="0"/>
        <w:adjustRightInd w:val="0"/>
        <w:spacing w:after="0"/>
        <w:rPr>
          <w:bCs/>
        </w:rPr>
      </w:pPr>
      <w:r w:rsidRPr="00911815">
        <w:rPr>
          <w:bCs/>
        </w:rPr>
        <w:t>Senior Information Risk Owner</w:t>
      </w:r>
    </w:p>
    <w:p w14:paraId="6F5F9A47" w14:textId="77777777" w:rsidR="00B2529A" w:rsidRPr="00911815" w:rsidRDefault="00B2529A" w:rsidP="00B2529A">
      <w:pPr>
        <w:pStyle w:val="ListParagraph"/>
        <w:numPr>
          <w:ilvl w:val="0"/>
          <w:numId w:val="19"/>
        </w:numPr>
        <w:autoSpaceDE w:val="0"/>
        <w:autoSpaceDN w:val="0"/>
        <w:adjustRightInd w:val="0"/>
        <w:spacing w:after="0"/>
        <w:rPr>
          <w:bCs/>
        </w:rPr>
      </w:pPr>
      <w:r w:rsidRPr="00911815">
        <w:t>Data Protection Officer</w:t>
      </w:r>
    </w:p>
    <w:p w14:paraId="41AE7926" w14:textId="77777777" w:rsidR="00B2529A" w:rsidRPr="00911815" w:rsidRDefault="00B2529A" w:rsidP="00B2529A">
      <w:pPr>
        <w:pStyle w:val="ListParagraph"/>
        <w:numPr>
          <w:ilvl w:val="0"/>
          <w:numId w:val="19"/>
        </w:numPr>
        <w:autoSpaceDE w:val="0"/>
        <w:autoSpaceDN w:val="0"/>
        <w:adjustRightInd w:val="0"/>
        <w:spacing w:after="0"/>
        <w:rPr>
          <w:bCs/>
        </w:rPr>
      </w:pPr>
      <w:r w:rsidRPr="00911815">
        <w:rPr>
          <w:bCs/>
        </w:rPr>
        <w:t>Data Sharing Agreements</w:t>
      </w:r>
    </w:p>
    <w:p w14:paraId="5D6A86A3" w14:textId="77777777" w:rsidR="00B2529A" w:rsidRPr="00911815" w:rsidRDefault="00B2529A" w:rsidP="00B2529A">
      <w:pPr>
        <w:pStyle w:val="ListParagraph"/>
        <w:numPr>
          <w:ilvl w:val="0"/>
          <w:numId w:val="19"/>
        </w:numPr>
        <w:autoSpaceDE w:val="0"/>
        <w:autoSpaceDN w:val="0"/>
        <w:adjustRightInd w:val="0"/>
        <w:spacing w:after="0"/>
        <w:rPr>
          <w:bCs/>
        </w:rPr>
      </w:pPr>
      <w:r w:rsidRPr="00911815">
        <w:rPr>
          <w:bCs/>
        </w:rPr>
        <w:lastRenderedPageBreak/>
        <w:t>Data protection impact assessments</w:t>
      </w:r>
    </w:p>
    <w:p w14:paraId="5ABC0144" w14:textId="60441421" w:rsidR="00B2529A" w:rsidRPr="00911815" w:rsidRDefault="00B2529A" w:rsidP="00B2529A">
      <w:pPr>
        <w:autoSpaceDE w:val="0"/>
        <w:autoSpaceDN w:val="0"/>
        <w:adjustRightInd w:val="0"/>
        <w:rPr>
          <w:b/>
          <w:bCs/>
        </w:rPr>
      </w:pPr>
    </w:p>
    <w:p w14:paraId="299AB70C" w14:textId="2EFF3382" w:rsidR="00B2529A" w:rsidRPr="00F31A6C" w:rsidRDefault="00B2529A" w:rsidP="00013CE1">
      <w:r w:rsidRPr="00F31A6C">
        <w:t>Supporting principle F5 Strong public financial management</w:t>
      </w:r>
    </w:p>
    <w:p w14:paraId="04892247" w14:textId="26A8F827" w:rsidR="00B2529A" w:rsidRPr="00C67AA6" w:rsidRDefault="00B2529A" w:rsidP="00B2529A">
      <w:r w:rsidRPr="00911815">
        <w:t xml:space="preserve">The </w:t>
      </w:r>
      <w:r w:rsidR="007A0216">
        <w:t>council</w:t>
      </w:r>
      <w:r w:rsidRPr="00911815">
        <w:t xml:space="preserve"> supports Principle F5 in the following ways:</w:t>
      </w:r>
    </w:p>
    <w:p w14:paraId="1BF4B4B8" w14:textId="0E310D37" w:rsidR="00B2529A" w:rsidRPr="00911815" w:rsidRDefault="00B2529A" w:rsidP="00B2529A">
      <w:pPr>
        <w:pStyle w:val="ListParagraph"/>
        <w:numPr>
          <w:ilvl w:val="0"/>
          <w:numId w:val="23"/>
        </w:numPr>
        <w:autoSpaceDE w:val="0"/>
        <w:autoSpaceDN w:val="0"/>
        <w:adjustRightInd w:val="0"/>
        <w:spacing w:after="0"/>
        <w:ind w:left="317"/>
      </w:pPr>
      <w:r>
        <w:t xml:space="preserve">Overview </w:t>
      </w:r>
      <w:proofErr w:type="gramStart"/>
      <w:r>
        <w:t>And</w:t>
      </w:r>
      <w:proofErr w:type="gramEnd"/>
      <w:r>
        <w:t xml:space="preserve"> Scrutiny Committee</w:t>
      </w:r>
      <w:r w:rsidRPr="00911815">
        <w:t xml:space="preserve"> has a crucial role in budget scrutiny. This includes reviewing and scrutinising the </w:t>
      </w:r>
      <w:r w:rsidR="007A0216">
        <w:t>council</w:t>
      </w:r>
      <w:r w:rsidRPr="00911815">
        <w:t xml:space="preserve">’s annual allocation of financial resources to different services and projects, according to the </w:t>
      </w:r>
      <w:r w:rsidR="007A0216">
        <w:t>council</w:t>
      </w:r>
      <w:r w:rsidRPr="00911815">
        <w:t xml:space="preserve">’s strategic priorities. This includes reviewing the treatment of risk, setting the </w:t>
      </w:r>
      <w:r w:rsidR="007A0216">
        <w:t>council</w:t>
      </w:r>
      <w:r w:rsidRPr="00911815">
        <w:t xml:space="preserve"> tax, and decisions relating to the control of the </w:t>
      </w:r>
      <w:r w:rsidR="007A0216">
        <w:t>council</w:t>
      </w:r>
      <w:r w:rsidRPr="00911815">
        <w:t>’s borrowing, the control of its capital expenditure and the setting of virement limits.</w:t>
      </w:r>
    </w:p>
    <w:p w14:paraId="15C5AFCB" w14:textId="77777777" w:rsidR="00B2529A" w:rsidRPr="00911815" w:rsidRDefault="00B2529A" w:rsidP="00B2529A">
      <w:pPr>
        <w:pStyle w:val="ListParagraph"/>
        <w:numPr>
          <w:ilvl w:val="0"/>
          <w:numId w:val="23"/>
        </w:numPr>
        <w:autoSpaceDE w:val="0"/>
        <w:autoSpaceDN w:val="0"/>
        <w:adjustRightInd w:val="0"/>
        <w:spacing w:after="0"/>
        <w:ind w:left="317"/>
      </w:pPr>
      <w:r w:rsidRPr="00911815">
        <w:t xml:space="preserve">The Overview and Scrutiny Committee on a quarterly basis also reviews budget monitoring and performance monitoring reports to provide challenge and identify areas further work by scrutiny </w:t>
      </w:r>
    </w:p>
    <w:p w14:paraId="5BF5B405" w14:textId="77777777" w:rsidR="00B2529A" w:rsidRPr="00911815" w:rsidRDefault="00B2529A" w:rsidP="00B2529A">
      <w:pPr>
        <w:pStyle w:val="ListParagraph"/>
        <w:numPr>
          <w:ilvl w:val="0"/>
          <w:numId w:val="23"/>
        </w:numPr>
        <w:autoSpaceDE w:val="0"/>
        <w:autoSpaceDN w:val="0"/>
        <w:adjustRightInd w:val="0"/>
        <w:spacing w:after="0"/>
        <w:ind w:left="317"/>
      </w:pPr>
      <w:r w:rsidRPr="00911815">
        <w:t xml:space="preserve">Residents, </w:t>
      </w:r>
      <w:proofErr w:type="gramStart"/>
      <w:r w:rsidRPr="00911815">
        <w:t>businesses</w:t>
      </w:r>
      <w:proofErr w:type="gramEnd"/>
      <w:r w:rsidRPr="00911815">
        <w:t xml:space="preserve"> and key stakeholder’s views relating to the budget consultation are analysed alongside other intelligence which is then used to inform decision-making.</w:t>
      </w:r>
    </w:p>
    <w:p w14:paraId="7C080346" w14:textId="54EE62CC" w:rsidR="00B2529A" w:rsidRPr="00911815" w:rsidRDefault="00B2529A" w:rsidP="00B2529A">
      <w:pPr>
        <w:pStyle w:val="ListParagraph"/>
        <w:numPr>
          <w:ilvl w:val="0"/>
          <w:numId w:val="23"/>
        </w:numPr>
        <w:autoSpaceDE w:val="0"/>
        <w:autoSpaceDN w:val="0"/>
        <w:adjustRightInd w:val="0"/>
        <w:spacing w:after="0"/>
        <w:ind w:left="317"/>
      </w:pPr>
      <w:r w:rsidRPr="00911815">
        <w:t xml:space="preserve">Budget monitoring reports are presented to Cabinet and are published on the </w:t>
      </w:r>
      <w:r w:rsidR="007A0216">
        <w:t>council</w:t>
      </w:r>
      <w:r w:rsidRPr="00911815">
        <w:t xml:space="preserve">’s website allowing residents to see how the </w:t>
      </w:r>
      <w:r w:rsidR="007A0216">
        <w:t>council</w:t>
      </w:r>
      <w:r w:rsidRPr="00911815">
        <w:t xml:space="preserve"> is performing against expected budgets and planned savings.</w:t>
      </w:r>
    </w:p>
    <w:p w14:paraId="5A727E01" w14:textId="3866980E" w:rsidR="00B2529A" w:rsidRPr="00911815" w:rsidRDefault="00B2529A" w:rsidP="00B2529A">
      <w:pPr>
        <w:pStyle w:val="ListParagraph"/>
        <w:numPr>
          <w:ilvl w:val="0"/>
          <w:numId w:val="23"/>
        </w:numPr>
        <w:autoSpaceDE w:val="0"/>
        <w:autoSpaceDN w:val="0"/>
        <w:adjustRightInd w:val="0"/>
        <w:spacing w:after="0"/>
        <w:ind w:left="317"/>
      </w:pPr>
      <w:r w:rsidRPr="00911815">
        <w:t xml:space="preserve">Reports to </w:t>
      </w:r>
      <w:r w:rsidR="007A0216">
        <w:t>council</w:t>
      </w:r>
      <w:r w:rsidRPr="00911815">
        <w:t xml:space="preserve">, Committees, Cabinet and CLT include financial implications and CFO </w:t>
      </w:r>
      <w:r>
        <w:t xml:space="preserve">(Chief Finance Officer) </w:t>
      </w:r>
      <w:r w:rsidRPr="00911815">
        <w:t>comments and clearance.</w:t>
      </w:r>
    </w:p>
    <w:p w14:paraId="7558C3A7" w14:textId="56893CA5" w:rsidR="00B2529A" w:rsidRPr="00911815" w:rsidRDefault="00B2529A" w:rsidP="00B2529A">
      <w:pPr>
        <w:pStyle w:val="ListParagraph"/>
        <w:numPr>
          <w:ilvl w:val="0"/>
          <w:numId w:val="23"/>
        </w:numPr>
        <w:autoSpaceDE w:val="0"/>
        <w:autoSpaceDN w:val="0"/>
        <w:adjustRightInd w:val="0"/>
        <w:spacing w:after="0"/>
        <w:ind w:left="317"/>
      </w:pPr>
      <w:r w:rsidRPr="00911815">
        <w:t xml:space="preserve">The Audit Committee is responsible for considering the </w:t>
      </w:r>
      <w:r w:rsidR="007A0216">
        <w:t>council</w:t>
      </w:r>
      <w:r w:rsidRPr="00911815">
        <w:t xml:space="preserve">’s arrangements for financial management and to recommend any actions accordingly. It receives regular reports such as internal audit plans, risk management arrangements, treasury management strategies and it approves the </w:t>
      </w:r>
      <w:r w:rsidR="007A0216">
        <w:t>council</w:t>
      </w:r>
      <w:r w:rsidRPr="00911815">
        <w:t>’s Statement of Accounts.</w:t>
      </w:r>
    </w:p>
    <w:p w14:paraId="4F266989" w14:textId="77777777" w:rsidR="00B2529A" w:rsidRDefault="00B2529A" w:rsidP="00B2529A"/>
    <w:p w14:paraId="587B13B8" w14:textId="6B16EB9E" w:rsidR="00B2529A" w:rsidRPr="00B2529A" w:rsidRDefault="00B2529A" w:rsidP="00B2529A">
      <w:r w:rsidRPr="00911815">
        <w:t>Supporting documentation and evidence of compliance for Principle F5:</w:t>
      </w:r>
    </w:p>
    <w:p w14:paraId="04B0709C" w14:textId="77777777" w:rsidR="00B2529A" w:rsidRPr="00911815" w:rsidRDefault="00B2529A" w:rsidP="00B2529A">
      <w:pPr>
        <w:pStyle w:val="ListParagraph"/>
        <w:numPr>
          <w:ilvl w:val="0"/>
          <w:numId w:val="25"/>
        </w:numPr>
        <w:spacing w:after="0"/>
      </w:pPr>
      <w:r w:rsidRPr="00911815">
        <w:t>Scrutiny Budget Meetings</w:t>
      </w:r>
    </w:p>
    <w:p w14:paraId="7FDCC053" w14:textId="77777777" w:rsidR="00B2529A" w:rsidRPr="00911815" w:rsidRDefault="00B2529A" w:rsidP="00B2529A">
      <w:pPr>
        <w:pStyle w:val="ListParagraph"/>
        <w:numPr>
          <w:ilvl w:val="0"/>
          <w:numId w:val="19"/>
        </w:numPr>
        <w:spacing w:after="0"/>
      </w:pPr>
      <w:r w:rsidRPr="00911815">
        <w:t>Budget Consultations</w:t>
      </w:r>
    </w:p>
    <w:p w14:paraId="52CB1E12" w14:textId="77777777" w:rsidR="00B2529A" w:rsidRPr="00911815" w:rsidRDefault="00B2529A" w:rsidP="00B2529A">
      <w:pPr>
        <w:pStyle w:val="ListParagraph"/>
        <w:numPr>
          <w:ilvl w:val="0"/>
          <w:numId w:val="19"/>
        </w:numPr>
        <w:spacing w:after="0"/>
      </w:pPr>
      <w:r w:rsidRPr="00911815">
        <w:t>Regular Budget monitoring reports published in Cabinet and overview and scrutiny agendas</w:t>
      </w:r>
    </w:p>
    <w:p w14:paraId="554D845C" w14:textId="77777777" w:rsidR="00B2529A" w:rsidRPr="00911815" w:rsidRDefault="00B2529A" w:rsidP="00B2529A">
      <w:pPr>
        <w:pStyle w:val="ListParagraph"/>
        <w:numPr>
          <w:ilvl w:val="0"/>
          <w:numId w:val="19"/>
        </w:numPr>
        <w:spacing w:after="0"/>
      </w:pPr>
      <w:r w:rsidRPr="00911815">
        <w:t>Financial Regulations</w:t>
      </w:r>
    </w:p>
    <w:p w14:paraId="19DBA5E0" w14:textId="77777777" w:rsidR="00B2529A" w:rsidRPr="00911815" w:rsidRDefault="00B2529A" w:rsidP="00B2529A">
      <w:pPr>
        <w:pStyle w:val="paragraph"/>
        <w:numPr>
          <w:ilvl w:val="0"/>
          <w:numId w:val="19"/>
        </w:numPr>
        <w:spacing w:before="0" w:beforeAutospacing="0" w:after="0" w:afterAutospacing="0"/>
        <w:textAlignment w:val="baseline"/>
        <w:rPr>
          <w:rFonts w:ascii="Arial" w:hAnsi="Arial" w:cs="Arial"/>
        </w:rPr>
      </w:pPr>
      <w:r w:rsidRPr="00911815">
        <w:rPr>
          <w:rStyle w:val="normaltextrun"/>
          <w:rFonts w:ascii="Arial" w:hAnsi="Arial" w:cs="Arial"/>
        </w:rPr>
        <w:t>Quarterly and annual finance and performance reporting being presented alongside one another</w:t>
      </w:r>
      <w:r w:rsidRPr="00911815">
        <w:rPr>
          <w:rStyle w:val="eop"/>
          <w:rFonts w:ascii="Arial" w:hAnsi="Arial" w:cs="Arial"/>
        </w:rPr>
        <w:t> </w:t>
      </w:r>
    </w:p>
    <w:p w14:paraId="1A773DCC" w14:textId="77777777" w:rsidR="00B2529A" w:rsidRPr="00911815" w:rsidRDefault="00B2529A" w:rsidP="00B2529A">
      <w:pPr>
        <w:pStyle w:val="ListParagraph"/>
        <w:numPr>
          <w:ilvl w:val="0"/>
          <w:numId w:val="19"/>
        </w:numPr>
        <w:spacing w:after="0"/>
      </w:pPr>
      <w:r w:rsidRPr="00911815">
        <w:t>Business Plans</w:t>
      </w:r>
    </w:p>
    <w:p w14:paraId="6B8A7028" w14:textId="77777777" w:rsidR="00B2529A" w:rsidRPr="00911815" w:rsidRDefault="00B2529A" w:rsidP="00B2529A">
      <w:pPr>
        <w:pStyle w:val="ListParagraph"/>
        <w:numPr>
          <w:ilvl w:val="0"/>
          <w:numId w:val="19"/>
        </w:numPr>
        <w:spacing w:after="0"/>
      </w:pPr>
      <w:r w:rsidRPr="00911815">
        <w:t>Business Planning Process</w:t>
      </w:r>
    </w:p>
    <w:p w14:paraId="38FD9F73" w14:textId="77777777" w:rsidR="00B2529A" w:rsidRPr="00911815" w:rsidRDefault="00B2529A" w:rsidP="00B2529A">
      <w:pPr>
        <w:pStyle w:val="ListParagraph"/>
        <w:numPr>
          <w:ilvl w:val="0"/>
          <w:numId w:val="19"/>
        </w:numPr>
        <w:spacing w:after="0"/>
      </w:pPr>
      <w:r w:rsidRPr="00911815">
        <w:lastRenderedPageBreak/>
        <w:t>Budget Holders and Finance Business Partners Handbook</w:t>
      </w:r>
    </w:p>
    <w:p w14:paraId="58BA94F5" w14:textId="77777777" w:rsidR="00B2529A" w:rsidRDefault="00B2529A" w:rsidP="00B2529A">
      <w:pPr>
        <w:pStyle w:val="ListParagraph"/>
        <w:numPr>
          <w:ilvl w:val="0"/>
          <w:numId w:val="19"/>
        </w:numPr>
        <w:spacing w:after="0"/>
      </w:pPr>
      <w:r w:rsidRPr="00911815">
        <w:t>Objection Timetable</w:t>
      </w:r>
    </w:p>
    <w:p w14:paraId="0191EE4E" w14:textId="13FBF4AB" w:rsidR="00B2529A" w:rsidRDefault="00B2529A" w:rsidP="00B2529A">
      <w:pPr>
        <w:pStyle w:val="ListParagraph"/>
        <w:numPr>
          <w:ilvl w:val="0"/>
          <w:numId w:val="19"/>
        </w:numPr>
        <w:spacing w:after="0"/>
      </w:pPr>
      <w:r w:rsidRPr="00911815">
        <w:t>External Auditors</w:t>
      </w:r>
    </w:p>
    <w:p w14:paraId="43E5F9B2" w14:textId="3A694710" w:rsidR="00C67AA6" w:rsidRDefault="00C67AA6" w:rsidP="00C67AA6">
      <w:pPr>
        <w:spacing w:after="0"/>
      </w:pPr>
    </w:p>
    <w:p w14:paraId="73D812BE" w14:textId="4353EC5F" w:rsidR="00C67AA6" w:rsidRDefault="00C67AA6" w:rsidP="00F31A6C">
      <w:pPr>
        <w:pStyle w:val="Heading2"/>
      </w:pPr>
    </w:p>
    <w:p w14:paraId="5B53004B" w14:textId="77777777" w:rsidR="003252C7" w:rsidRPr="00911815" w:rsidRDefault="003252C7" w:rsidP="00F31A6C">
      <w:pPr>
        <w:pStyle w:val="Heading2"/>
      </w:pPr>
      <w:bookmarkStart w:id="10" w:name="_Toc79328072"/>
      <w:r w:rsidRPr="00911815">
        <w:t xml:space="preserve">Core </w:t>
      </w:r>
      <w:proofErr w:type="gramStart"/>
      <w:r w:rsidRPr="00911815">
        <w:t>Principle</w:t>
      </w:r>
      <w:proofErr w:type="gramEnd"/>
      <w:r w:rsidRPr="00911815">
        <w:t xml:space="preserve"> G: Implementing good practices in transparency, reporting and audit to deliver effective accountability</w:t>
      </w:r>
      <w:bookmarkEnd w:id="10"/>
    </w:p>
    <w:p w14:paraId="1A3F17D6" w14:textId="77777777" w:rsidR="003252C7" w:rsidRPr="00911815" w:rsidRDefault="003252C7" w:rsidP="003252C7">
      <w:pPr>
        <w:autoSpaceDE w:val="0"/>
        <w:autoSpaceDN w:val="0"/>
        <w:adjustRightInd w:val="0"/>
        <w:rPr>
          <w:bCs/>
        </w:rPr>
      </w:pPr>
    </w:p>
    <w:p w14:paraId="5AB9906E" w14:textId="77777777" w:rsidR="00F31A6C" w:rsidRDefault="003252C7" w:rsidP="00F31A6C">
      <w:pPr>
        <w:autoSpaceDE w:val="0"/>
        <w:autoSpaceDN w:val="0"/>
        <w:adjustRightInd w:val="0"/>
      </w:pPr>
      <w:r w:rsidRPr="00911815">
        <w:t xml:space="preserve">The following items are applicable to the four strands of Core </w:t>
      </w:r>
      <w:proofErr w:type="gramStart"/>
      <w:r w:rsidRPr="00911815">
        <w:t>Principle</w:t>
      </w:r>
      <w:proofErr w:type="gramEnd"/>
      <w:r w:rsidRPr="00911815">
        <w:t xml:space="preserve"> G</w:t>
      </w:r>
    </w:p>
    <w:p w14:paraId="7E253098" w14:textId="77777777" w:rsidR="00F31A6C" w:rsidRDefault="00F31A6C" w:rsidP="00F31A6C">
      <w:pPr>
        <w:autoSpaceDE w:val="0"/>
        <w:autoSpaceDN w:val="0"/>
        <w:adjustRightInd w:val="0"/>
      </w:pPr>
    </w:p>
    <w:p w14:paraId="302876E4" w14:textId="1BE6BE74" w:rsidR="003252C7" w:rsidRPr="00F31A6C" w:rsidRDefault="003252C7" w:rsidP="00F31A6C">
      <w:pPr>
        <w:autoSpaceDE w:val="0"/>
        <w:autoSpaceDN w:val="0"/>
        <w:adjustRightInd w:val="0"/>
      </w:pPr>
      <w:r w:rsidRPr="003252C7">
        <w:rPr>
          <w:b/>
          <w:bCs/>
        </w:rPr>
        <w:t xml:space="preserve">Supporting principle </w:t>
      </w:r>
      <w:r w:rsidRPr="003252C7">
        <w:rPr>
          <w:rFonts w:eastAsia="Times New Roman"/>
          <w:b/>
          <w:bCs/>
        </w:rPr>
        <w:t xml:space="preserve">G1: Implementing good practice in transparency </w:t>
      </w:r>
    </w:p>
    <w:p w14:paraId="74C1DCAA" w14:textId="6E1AC660" w:rsidR="003252C7" w:rsidRPr="00F31A6C" w:rsidRDefault="003252C7" w:rsidP="003252C7">
      <w:r w:rsidRPr="00911815">
        <w:t xml:space="preserve">The </w:t>
      </w:r>
      <w:r w:rsidR="007A0216">
        <w:t>council</w:t>
      </w:r>
      <w:r w:rsidRPr="00911815">
        <w:t xml:space="preserve"> supports Principle G1 in the following ways:</w:t>
      </w:r>
    </w:p>
    <w:p w14:paraId="4C3B6210" w14:textId="564C9400" w:rsidR="003252C7" w:rsidRPr="00911815" w:rsidRDefault="003252C7" w:rsidP="003252C7">
      <w:pPr>
        <w:pStyle w:val="ListParagraph"/>
        <w:numPr>
          <w:ilvl w:val="0"/>
          <w:numId w:val="30"/>
        </w:numPr>
        <w:autoSpaceDE w:val="0"/>
        <w:autoSpaceDN w:val="0"/>
        <w:adjustRightInd w:val="0"/>
        <w:spacing w:after="0"/>
      </w:pPr>
      <w:r w:rsidRPr="00911815">
        <w:t xml:space="preserve">The </w:t>
      </w:r>
      <w:r w:rsidR="007A0216">
        <w:t>council</w:t>
      </w:r>
      <w:r w:rsidRPr="00911815">
        <w:t xml:space="preserve"> has a published constitution setting out how decisions are taken and how the public can get involved in decision making, including Access to Information, </w:t>
      </w:r>
      <w:proofErr w:type="gramStart"/>
      <w:r w:rsidRPr="00911815">
        <w:t>Petitions</w:t>
      </w:r>
      <w:proofErr w:type="gramEnd"/>
      <w:r w:rsidRPr="00911815">
        <w:t xml:space="preserve"> and ways of getting involved in decision making.</w:t>
      </w:r>
    </w:p>
    <w:p w14:paraId="1D2DE6D7" w14:textId="77777777" w:rsidR="003252C7" w:rsidRPr="00911815" w:rsidRDefault="003252C7" w:rsidP="003252C7">
      <w:pPr>
        <w:pStyle w:val="ListParagraph"/>
        <w:numPr>
          <w:ilvl w:val="0"/>
          <w:numId w:val="30"/>
        </w:numPr>
        <w:autoSpaceDE w:val="0"/>
        <w:autoSpaceDN w:val="0"/>
        <w:adjustRightInd w:val="0"/>
        <w:spacing w:after="0"/>
      </w:pPr>
      <w:r w:rsidRPr="00911815">
        <w:t xml:space="preserve">Key data, statistics and horizon scanning of policy is produced to support the Overview and Scrutiny Committee in their work programming.  </w:t>
      </w:r>
      <w:r>
        <w:t xml:space="preserve"> Overview and Scrutiny Committee</w:t>
      </w:r>
      <w:r w:rsidRPr="00911815">
        <w:t xml:space="preserve"> work programme</w:t>
      </w:r>
      <w:r>
        <w:t>s are</w:t>
      </w:r>
      <w:r w:rsidRPr="00911815">
        <w:t xml:space="preserve"> published.</w:t>
      </w:r>
    </w:p>
    <w:p w14:paraId="04FD9695" w14:textId="77777777" w:rsidR="003252C7" w:rsidRPr="00911815" w:rsidRDefault="003252C7" w:rsidP="003252C7">
      <w:pPr>
        <w:pStyle w:val="ListParagraph"/>
        <w:numPr>
          <w:ilvl w:val="0"/>
          <w:numId w:val="30"/>
        </w:numPr>
        <w:autoSpaceDE w:val="0"/>
        <w:autoSpaceDN w:val="0"/>
        <w:adjustRightInd w:val="0"/>
        <w:spacing w:after="0"/>
      </w:pPr>
      <w:r w:rsidRPr="00911815">
        <w:t xml:space="preserve">Having a defined process to </w:t>
      </w:r>
      <w:r>
        <w:t xml:space="preserve">try to </w:t>
      </w:r>
      <w:r w:rsidRPr="00911815">
        <w:t xml:space="preserve">ensure that reports for the public / stakeholders are fair, </w:t>
      </w:r>
      <w:proofErr w:type="gramStart"/>
      <w:r w:rsidRPr="00911815">
        <w:t>balanced</w:t>
      </w:r>
      <w:proofErr w:type="gramEnd"/>
      <w:r w:rsidRPr="00911815">
        <w:t xml:space="preserve"> and easy to access and understandable for the audience</w:t>
      </w:r>
    </w:p>
    <w:p w14:paraId="0F8688C1" w14:textId="0D6C7E8D" w:rsidR="003252C7" w:rsidRPr="00911815" w:rsidRDefault="003252C7" w:rsidP="003252C7">
      <w:pPr>
        <w:pStyle w:val="ListParagraph"/>
        <w:numPr>
          <w:ilvl w:val="0"/>
          <w:numId w:val="30"/>
        </w:numPr>
        <w:autoSpaceDE w:val="0"/>
        <w:autoSpaceDN w:val="0"/>
        <w:adjustRightInd w:val="0"/>
        <w:spacing w:after="0"/>
      </w:pPr>
      <w:r w:rsidRPr="00911815">
        <w:t xml:space="preserve">The </w:t>
      </w:r>
      <w:r w:rsidR="007A0216">
        <w:t>council</w:t>
      </w:r>
      <w:r w:rsidRPr="00911815">
        <w:t xml:space="preserve"> seeks to write and communicate reports and other information for the public and other stakeholders in a fair, </w:t>
      </w:r>
      <w:proofErr w:type="gramStart"/>
      <w:r w:rsidRPr="00911815">
        <w:t>balanced</w:t>
      </w:r>
      <w:proofErr w:type="gramEnd"/>
      <w:r w:rsidRPr="00911815">
        <w:t xml:space="preserve"> and understandable style appropriate to the intended audience and ensuring that they are easy to access and interrogate.</w:t>
      </w:r>
    </w:p>
    <w:p w14:paraId="3739178D" w14:textId="0C2E010B" w:rsidR="003252C7" w:rsidRPr="00911815" w:rsidRDefault="003252C7" w:rsidP="003252C7">
      <w:pPr>
        <w:pStyle w:val="ListParagraph"/>
        <w:numPr>
          <w:ilvl w:val="0"/>
          <w:numId w:val="30"/>
        </w:numPr>
        <w:autoSpaceDE w:val="0"/>
        <w:autoSpaceDN w:val="0"/>
        <w:adjustRightInd w:val="0"/>
        <w:spacing w:after="0"/>
      </w:pPr>
      <w:r w:rsidRPr="00911815">
        <w:t xml:space="preserve">The </w:t>
      </w:r>
      <w:r w:rsidR="007A0216">
        <w:t>council</w:t>
      </w:r>
      <w:r w:rsidRPr="00911815">
        <w:t xml:space="preserve"> webcasts it’s </w:t>
      </w:r>
      <w:r w:rsidR="007A0216">
        <w:t>council</w:t>
      </w:r>
      <w:r w:rsidRPr="00911815">
        <w:t xml:space="preserve">, Cabinet, Development Committee, Strategic Development Committee and Overview and Scrutiny Committee meetings to ensure full transparency of the meetings. Since June 2020, the </w:t>
      </w:r>
      <w:r w:rsidR="007A0216">
        <w:t>council</w:t>
      </w:r>
      <w:r w:rsidRPr="00911815">
        <w:t xml:space="preserve"> has held meetings remotely and during this time all committee and </w:t>
      </w:r>
      <w:proofErr w:type="spellStart"/>
      <w:r w:rsidRPr="00911815">
        <w:t>sub committee</w:t>
      </w:r>
      <w:proofErr w:type="spellEnd"/>
      <w:r w:rsidRPr="00911815">
        <w:t xml:space="preserve"> meetings have been webcast.</w:t>
      </w:r>
      <w:r>
        <w:t xml:space="preserve"> Since May 2021, hybrid technology has been used to try and ensure physical and remote attendance options are available when possible.</w:t>
      </w:r>
    </w:p>
    <w:p w14:paraId="244941FC" w14:textId="6314808D" w:rsidR="003252C7" w:rsidRPr="00911815" w:rsidRDefault="003252C7" w:rsidP="003252C7">
      <w:pPr>
        <w:pStyle w:val="ListParagraph"/>
        <w:numPr>
          <w:ilvl w:val="0"/>
          <w:numId w:val="30"/>
        </w:numPr>
        <w:autoSpaceDE w:val="0"/>
        <w:autoSpaceDN w:val="0"/>
        <w:adjustRightInd w:val="0"/>
        <w:spacing w:after="0"/>
      </w:pPr>
      <w:r w:rsidRPr="00911815">
        <w:t xml:space="preserve">The </w:t>
      </w:r>
      <w:proofErr w:type="gramStart"/>
      <w:r w:rsidR="007A0216">
        <w:t>council</w:t>
      </w:r>
      <w:r w:rsidRPr="00911815">
        <w:t>’s</w:t>
      </w:r>
      <w:proofErr w:type="gramEnd"/>
      <w:r w:rsidRPr="00911815">
        <w:t xml:space="preserve"> maintains an up-to-date website which provides a mechanism for the </w:t>
      </w:r>
      <w:r w:rsidR="007A0216">
        <w:t>council</w:t>
      </w:r>
      <w:r w:rsidRPr="00911815">
        <w:t xml:space="preserve"> to publish information important in ensuring transparency of its actions.</w:t>
      </w:r>
    </w:p>
    <w:p w14:paraId="1B728ADF" w14:textId="02915C67" w:rsidR="003252C7" w:rsidRPr="00F31A6C" w:rsidRDefault="003252C7" w:rsidP="003252C7">
      <w:pPr>
        <w:pStyle w:val="ListParagraph"/>
        <w:numPr>
          <w:ilvl w:val="0"/>
          <w:numId w:val="30"/>
        </w:numPr>
        <w:autoSpaceDE w:val="0"/>
        <w:autoSpaceDN w:val="0"/>
        <w:adjustRightInd w:val="0"/>
        <w:spacing w:after="0"/>
      </w:pPr>
      <w:r w:rsidRPr="00911815">
        <w:lastRenderedPageBreak/>
        <w:t xml:space="preserve">The </w:t>
      </w:r>
      <w:r w:rsidR="007A0216">
        <w:t>council</w:t>
      </w:r>
      <w:r w:rsidRPr="00911815">
        <w:t xml:space="preserve"> has recently reviewed its whistleblowing policy which the Audit Committee has agreed. There is a related whistleblowing section on the </w:t>
      </w:r>
      <w:r w:rsidR="007A0216">
        <w:t>council</w:t>
      </w:r>
      <w:r w:rsidRPr="00911815">
        <w:t>’s intranet.</w:t>
      </w:r>
    </w:p>
    <w:p w14:paraId="144656E5" w14:textId="77777777" w:rsidR="003252C7" w:rsidRPr="00911815" w:rsidRDefault="003252C7" w:rsidP="003252C7">
      <w:pPr>
        <w:rPr>
          <w:i/>
          <w:iCs/>
        </w:rPr>
      </w:pPr>
    </w:p>
    <w:p w14:paraId="69804669" w14:textId="77777777" w:rsidR="003252C7" w:rsidRPr="00911815" w:rsidRDefault="003252C7" w:rsidP="00F31A6C">
      <w:r w:rsidRPr="00911815">
        <w:t>Supporting documentation and evidence of compliance for Principle G1:</w:t>
      </w:r>
    </w:p>
    <w:p w14:paraId="791A2553" w14:textId="77777777" w:rsidR="003252C7" w:rsidRPr="00911815" w:rsidRDefault="003252C7" w:rsidP="003252C7"/>
    <w:p w14:paraId="7B16D2AA" w14:textId="2BA0B893" w:rsidR="003252C7" w:rsidRPr="00911815" w:rsidRDefault="003252C7" w:rsidP="003252C7">
      <w:pPr>
        <w:pStyle w:val="ListParagraph"/>
        <w:numPr>
          <w:ilvl w:val="0"/>
          <w:numId w:val="19"/>
        </w:numPr>
        <w:autoSpaceDE w:val="0"/>
        <w:autoSpaceDN w:val="0"/>
        <w:adjustRightInd w:val="0"/>
        <w:spacing w:after="0"/>
      </w:pPr>
      <w:r w:rsidRPr="00911815">
        <w:t xml:space="preserve">The </w:t>
      </w:r>
      <w:r w:rsidR="007A0216">
        <w:t>council</w:t>
      </w:r>
      <w:r w:rsidRPr="00911815">
        <w:t>’s Constitution</w:t>
      </w:r>
    </w:p>
    <w:p w14:paraId="359CCB27" w14:textId="77777777" w:rsidR="003252C7" w:rsidRPr="00911815" w:rsidRDefault="003252C7" w:rsidP="003252C7">
      <w:pPr>
        <w:pStyle w:val="ListParagraph"/>
        <w:numPr>
          <w:ilvl w:val="0"/>
          <w:numId w:val="19"/>
        </w:numPr>
        <w:autoSpaceDE w:val="0"/>
        <w:autoSpaceDN w:val="0"/>
        <w:adjustRightInd w:val="0"/>
        <w:spacing w:after="0"/>
      </w:pPr>
      <w:r w:rsidRPr="00911815">
        <w:t>Annual Work Programme of Scrutiny Committees</w:t>
      </w:r>
    </w:p>
    <w:p w14:paraId="5B2A79B3" w14:textId="77777777" w:rsidR="003252C7" w:rsidRPr="00911815" w:rsidRDefault="003252C7" w:rsidP="003252C7">
      <w:pPr>
        <w:pStyle w:val="ListParagraph"/>
        <w:numPr>
          <w:ilvl w:val="0"/>
          <w:numId w:val="19"/>
        </w:numPr>
        <w:autoSpaceDE w:val="0"/>
        <w:autoSpaceDN w:val="0"/>
        <w:adjustRightInd w:val="0"/>
        <w:spacing w:after="0"/>
      </w:pPr>
      <w:r w:rsidRPr="00911815">
        <w:t>Agendas and minutes of Cabinet and Committee Meetings</w:t>
      </w:r>
    </w:p>
    <w:p w14:paraId="078B9C66" w14:textId="77777777" w:rsidR="003252C7" w:rsidRPr="00911815" w:rsidRDefault="003252C7" w:rsidP="003252C7">
      <w:pPr>
        <w:pStyle w:val="ListParagraph"/>
        <w:numPr>
          <w:ilvl w:val="0"/>
          <w:numId w:val="19"/>
        </w:numPr>
        <w:autoSpaceDE w:val="0"/>
        <w:autoSpaceDN w:val="0"/>
        <w:adjustRightInd w:val="0"/>
        <w:spacing w:after="0"/>
      </w:pPr>
      <w:r w:rsidRPr="00911815">
        <w:t>Agendas and minutes of Scrutiny and relevant Committees published</w:t>
      </w:r>
    </w:p>
    <w:p w14:paraId="11FBBCC4" w14:textId="77777777" w:rsidR="003252C7" w:rsidRPr="00911815" w:rsidRDefault="003252C7" w:rsidP="003252C7">
      <w:pPr>
        <w:pStyle w:val="ListParagraph"/>
        <w:numPr>
          <w:ilvl w:val="0"/>
          <w:numId w:val="19"/>
        </w:numPr>
        <w:autoSpaceDE w:val="0"/>
        <w:autoSpaceDN w:val="0"/>
        <w:adjustRightInd w:val="0"/>
        <w:spacing w:after="0"/>
      </w:pPr>
      <w:r w:rsidRPr="00911815">
        <w:t>The Executive Forward Plan</w:t>
      </w:r>
    </w:p>
    <w:p w14:paraId="0185582A" w14:textId="77777777" w:rsidR="003252C7" w:rsidRPr="00911815" w:rsidRDefault="003252C7" w:rsidP="003252C7">
      <w:pPr>
        <w:pStyle w:val="ListParagraph"/>
        <w:numPr>
          <w:ilvl w:val="0"/>
          <w:numId w:val="19"/>
        </w:numPr>
        <w:autoSpaceDE w:val="0"/>
        <w:autoSpaceDN w:val="0"/>
        <w:adjustRightInd w:val="0"/>
        <w:spacing w:after="0"/>
      </w:pPr>
      <w:r w:rsidRPr="00911815">
        <w:t xml:space="preserve">Meeting Webcasts </w:t>
      </w:r>
    </w:p>
    <w:p w14:paraId="7393F622" w14:textId="77777777" w:rsidR="003252C7" w:rsidRPr="00911815" w:rsidRDefault="003252C7" w:rsidP="003252C7">
      <w:pPr>
        <w:pStyle w:val="ListParagraph"/>
        <w:numPr>
          <w:ilvl w:val="0"/>
          <w:numId w:val="19"/>
        </w:numPr>
        <w:autoSpaceDE w:val="0"/>
        <w:autoSpaceDN w:val="0"/>
        <w:adjustRightInd w:val="0"/>
        <w:spacing w:after="0"/>
      </w:pPr>
      <w:r w:rsidRPr="00911815">
        <w:t>Transparency Code</w:t>
      </w:r>
    </w:p>
    <w:p w14:paraId="0E565D02" w14:textId="77777777" w:rsidR="003252C7" w:rsidRPr="00911815" w:rsidRDefault="003252C7" w:rsidP="003252C7">
      <w:pPr>
        <w:pStyle w:val="ListParagraph"/>
        <w:numPr>
          <w:ilvl w:val="0"/>
          <w:numId w:val="19"/>
        </w:numPr>
        <w:autoSpaceDE w:val="0"/>
        <w:autoSpaceDN w:val="0"/>
        <w:adjustRightInd w:val="0"/>
        <w:spacing w:after="0"/>
      </w:pPr>
      <w:r w:rsidRPr="00911815">
        <w:t>Data Sharing Agreements</w:t>
      </w:r>
    </w:p>
    <w:p w14:paraId="223ACEE6" w14:textId="77777777" w:rsidR="003252C7" w:rsidRPr="00911815" w:rsidRDefault="003252C7" w:rsidP="003252C7">
      <w:pPr>
        <w:pStyle w:val="ListParagraph"/>
        <w:numPr>
          <w:ilvl w:val="0"/>
          <w:numId w:val="19"/>
        </w:numPr>
        <w:autoSpaceDE w:val="0"/>
        <w:autoSpaceDN w:val="0"/>
        <w:adjustRightInd w:val="0"/>
        <w:spacing w:after="0"/>
      </w:pPr>
      <w:r w:rsidRPr="00911815">
        <w:t>Publication Scheme</w:t>
      </w:r>
    </w:p>
    <w:p w14:paraId="452017BC" w14:textId="51F75650" w:rsidR="003252C7" w:rsidRPr="00911815" w:rsidRDefault="003252C7" w:rsidP="003252C7">
      <w:pPr>
        <w:pStyle w:val="ListParagraph"/>
        <w:numPr>
          <w:ilvl w:val="0"/>
          <w:numId w:val="19"/>
        </w:numPr>
        <w:autoSpaceDE w:val="0"/>
        <w:autoSpaceDN w:val="0"/>
        <w:adjustRightInd w:val="0"/>
        <w:spacing w:after="0"/>
      </w:pPr>
      <w:r w:rsidRPr="00911815">
        <w:t xml:space="preserve">The </w:t>
      </w:r>
      <w:r w:rsidR="007A0216">
        <w:t>council</w:t>
      </w:r>
      <w:r w:rsidRPr="00911815">
        <w:t>’s Website</w:t>
      </w:r>
    </w:p>
    <w:p w14:paraId="7B3B5A64" w14:textId="77777777" w:rsidR="003252C7" w:rsidRPr="00911815" w:rsidRDefault="003252C7" w:rsidP="003252C7">
      <w:pPr>
        <w:pStyle w:val="ListParagraph"/>
        <w:numPr>
          <w:ilvl w:val="0"/>
          <w:numId w:val="19"/>
        </w:numPr>
        <w:autoSpaceDE w:val="0"/>
        <w:autoSpaceDN w:val="0"/>
        <w:adjustRightInd w:val="0"/>
        <w:spacing w:after="0"/>
      </w:pPr>
      <w:r w:rsidRPr="00911815">
        <w:t>Whistleblowing Policy</w:t>
      </w:r>
    </w:p>
    <w:p w14:paraId="2F079907" w14:textId="77777777" w:rsidR="003252C7" w:rsidRPr="00911815" w:rsidRDefault="003252C7" w:rsidP="003252C7">
      <w:pPr>
        <w:pStyle w:val="ListParagraph"/>
        <w:numPr>
          <w:ilvl w:val="0"/>
          <w:numId w:val="19"/>
        </w:numPr>
        <w:autoSpaceDE w:val="0"/>
        <w:autoSpaceDN w:val="0"/>
        <w:adjustRightInd w:val="0"/>
        <w:spacing w:after="0"/>
      </w:pPr>
      <w:r w:rsidRPr="00911815">
        <w:t>Gender Pay Gap reporting</w:t>
      </w:r>
    </w:p>
    <w:p w14:paraId="51866E32" w14:textId="77777777" w:rsidR="003252C7" w:rsidRPr="00911815" w:rsidRDefault="003252C7" w:rsidP="003252C7">
      <w:pPr>
        <w:pStyle w:val="ListParagraph"/>
        <w:numPr>
          <w:ilvl w:val="0"/>
          <w:numId w:val="19"/>
        </w:numPr>
        <w:autoSpaceDE w:val="0"/>
        <w:autoSpaceDN w:val="0"/>
        <w:adjustRightInd w:val="0"/>
        <w:spacing w:after="0"/>
      </w:pPr>
      <w:r w:rsidRPr="00911815">
        <w:t xml:space="preserve">Internal Audit Plan, annual </w:t>
      </w:r>
      <w:proofErr w:type="gramStart"/>
      <w:r w:rsidRPr="00911815">
        <w:t>report</w:t>
      </w:r>
      <w:proofErr w:type="gramEnd"/>
      <w:r w:rsidRPr="00911815">
        <w:t xml:space="preserve"> and recommendations tracker</w:t>
      </w:r>
    </w:p>
    <w:p w14:paraId="2D3E4709" w14:textId="77777777" w:rsidR="003252C7" w:rsidRPr="00911815" w:rsidRDefault="003252C7" w:rsidP="003252C7">
      <w:pPr>
        <w:pStyle w:val="ListParagraph"/>
        <w:numPr>
          <w:ilvl w:val="0"/>
          <w:numId w:val="19"/>
        </w:numPr>
        <w:autoSpaceDE w:val="0"/>
        <w:autoSpaceDN w:val="0"/>
        <w:adjustRightInd w:val="0"/>
        <w:spacing w:after="0"/>
      </w:pPr>
      <w:r w:rsidRPr="00911815">
        <w:t>Anti-Fraud and Corruption Strategy and Action Plan</w:t>
      </w:r>
    </w:p>
    <w:p w14:paraId="4937FA10" w14:textId="77777777" w:rsidR="003252C7" w:rsidRPr="00911815" w:rsidRDefault="003252C7" w:rsidP="003252C7">
      <w:pPr>
        <w:pStyle w:val="ListParagraph"/>
        <w:numPr>
          <w:ilvl w:val="0"/>
          <w:numId w:val="19"/>
        </w:numPr>
        <w:autoSpaceDE w:val="0"/>
        <w:autoSpaceDN w:val="0"/>
        <w:adjustRightInd w:val="0"/>
        <w:spacing w:after="0"/>
      </w:pPr>
      <w:r w:rsidRPr="00911815">
        <w:t>External Audit Reports</w:t>
      </w:r>
    </w:p>
    <w:p w14:paraId="038110D5" w14:textId="77777777" w:rsidR="003252C7" w:rsidRPr="00911815" w:rsidRDefault="003252C7" w:rsidP="003252C7">
      <w:pPr>
        <w:pStyle w:val="ListParagraph"/>
        <w:numPr>
          <w:ilvl w:val="0"/>
          <w:numId w:val="19"/>
        </w:numPr>
        <w:autoSpaceDE w:val="0"/>
        <w:autoSpaceDN w:val="0"/>
        <w:adjustRightInd w:val="0"/>
        <w:spacing w:after="0"/>
      </w:pPr>
      <w:r w:rsidRPr="00911815">
        <w:t>Annual Governance Statement</w:t>
      </w:r>
    </w:p>
    <w:p w14:paraId="096F66C4" w14:textId="77777777" w:rsidR="003252C7" w:rsidRPr="00911815" w:rsidRDefault="003252C7" w:rsidP="003252C7">
      <w:pPr>
        <w:pStyle w:val="ListParagraph"/>
        <w:numPr>
          <w:ilvl w:val="0"/>
          <w:numId w:val="19"/>
        </w:numPr>
        <w:autoSpaceDE w:val="0"/>
        <w:autoSpaceDN w:val="0"/>
        <w:adjustRightInd w:val="0"/>
        <w:spacing w:after="0"/>
      </w:pPr>
      <w:r w:rsidRPr="00911815">
        <w:t xml:space="preserve">Communications ensuring residents are informed of key issues, </w:t>
      </w:r>
      <w:proofErr w:type="gramStart"/>
      <w:r w:rsidRPr="00911815">
        <w:t>decisions</w:t>
      </w:r>
      <w:proofErr w:type="gramEnd"/>
      <w:r w:rsidRPr="00911815">
        <w:t xml:space="preserve"> and consultations.</w:t>
      </w:r>
    </w:p>
    <w:p w14:paraId="11C62733" w14:textId="77777777" w:rsidR="003252C7" w:rsidRPr="00911815" w:rsidRDefault="003252C7" w:rsidP="003252C7">
      <w:pPr>
        <w:pStyle w:val="ListParagraph"/>
        <w:numPr>
          <w:ilvl w:val="0"/>
          <w:numId w:val="32"/>
        </w:numPr>
        <w:autoSpaceDE w:val="0"/>
        <w:autoSpaceDN w:val="0"/>
        <w:adjustRightInd w:val="0"/>
        <w:spacing w:after="0"/>
        <w:ind w:left="738" w:hanging="425"/>
      </w:pPr>
      <w:r w:rsidRPr="00911815">
        <w:t>Safeguarding Adults Board Annual Report</w:t>
      </w:r>
    </w:p>
    <w:p w14:paraId="79DA99A1" w14:textId="77777777" w:rsidR="003252C7" w:rsidRPr="00911815" w:rsidRDefault="003252C7" w:rsidP="003252C7">
      <w:pPr>
        <w:pStyle w:val="ListParagraph"/>
        <w:numPr>
          <w:ilvl w:val="0"/>
          <w:numId w:val="32"/>
        </w:numPr>
        <w:autoSpaceDE w:val="0"/>
        <w:autoSpaceDN w:val="0"/>
        <w:adjustRightInd w:val="0"/>
        <w:spacing w:after="0"/>
        <w:ind w:left="738" w:hanging="425"/>
      </w:pPr>
      <w:r w:rsidRPr="00911815">
        <w:t>Local Account in adult social care</w:t>
      </w:r>
    </w:p>
    <w:p w14:paraId="5244A7FA" w14:textId="77777777" w:rsidR="003252C7" w:rsidRPr="00911815" w:rsidRDefault="003252C7" w:rsidP="003252C7">
      <w:pPr>
        <w:pStyle w:val="ListParagraph"/>
        <w:numPr>
          <w:ilvl w:val="0"/>
          <w:numId w:val="32"/>
        </w:numPr>
        <w:autoSpaceDE w:val="0"/>
        <w:autoSpaceDN w:val="0"/>
        <w:adjustRightInd w:val="0"/>
        <w:spacing w:after="0"/>
        <w:ind w:left="738" w:hanging="425"/>
      </w:pPr>
      <w:r w:rsidRPr="00911815">
        <w:t>Tower Hamlets Safeguarding Children Partnership Annual Report</w:t>
      </w:r>
    </w:p>
    <w:p w14:paraId="2EED10A4" w14:textId="77777777" w:rsidR="003252C7" w:rsidRPr="00911815" w:rsidRDefault="003252C7" w:rsidP="003252C7">
      <w:pPr>
        <w:pStyle w:val="ListParagraph"/>
        <w:numPr>
          <w:ilvl w:val="0"/>
          <w:numId w:val="32"/>
        </w:numPr>
        <w:autoSpaceDE w:val="0"/>
        <w:autoSpaceDN w:val="0"/>
        <w:adjustRightInd w:val="0"/>
        <w:spacing w:after="0"/>
        <w:ind w:left="738" w:hanging="425"/>
      </w:pPr>
      <w:r w:rsidRPr="00911815">
        <w:t>Special educational needs and disability (SEND) annual report</w:t>
      </w:r>
    </w:p>
    <w:p w14:paraId="57A42FDB" w14:textId="77777777" w:rsidR="003252C7" w:rsidRPr="00911815" w:rsidRDefault="003252C7" w:rsidP="003252C7">
      <w:pPr>
        <w:pStyle w:val="ListParagraph"/>
        <w:autoSpaceDE w:val="0"/>
        <w:autoSpaceDN w:val="0"/>
        <w:adjustRightInd w:val="0"/>
        <w:ind w:left="738"/>
      </w:pPr>
    </w:p>
    <w:p w14:paraId="50CCBAF3" w14:textId="77777777" w:rsidR="003252C7" w:rsidRDefault="003252C7" w:rsidP="003252C7">
      <w:pPr>
        <w:pStyle w:val="ListParagraph"/>
        <w:autoSpaceDE w:val="0"/>
        <w:autoSpaceDN w:val="0"/>
        <w:adjustRightInd w:val="0"/>
        <w:ind w:left="738"/>
      </w:pPr>
    </w:p>
    <w:p w14:paraId="592CE6AD" w14:textId="77777777" w:rsidR="003252C7" w:rsidRDefault="003252C7" w:rsidP="003252C7">
      <w:pPr>
        <w:pStyle w:val="ListParagraph"/>
        <w:autoSpaceDE w:val="0"/>
        <w:autoSpaceDN w:val="0"/>
        <w:adjustRightInd w:val="0"/>
        <w:ind w:left="738"/>
      </w:pPr>
    </w:p>
    <w:p w14:paraId="56F016FF" w14:textId="77777777" w:rsidR="003252C7" w:rsidRPr="00F31A6C" w:rsidRDefault="003252C7" w:rsidP="003252C7">
      <w:r w:rsidRPr="00F31A6C">
        <w:lastRenderedPageBreak/>
        <w:t xml:space="preserve">Supporting principle G2 Implementing good practice in reporting </w:t>
      </w:r>
    </w:p>
    <w:p w14:paraId="53AF1BD0" w14:textId="77777777" w:rsidR="003252C7" w:rsidRPr="00911815" w:rsidRDefault="003252C7" w:rsidP="003252C7">
      <w:pPr>
        <w:pStyle w:val="Heading3"/>
        <w:rPr>
          <w:rFonts w:cs="Arial"/>
          <w:b/>
          <w:bCs/>
        </w:rPr>
      </w:pPr>
    </w:p>
    <w:p w14:paraId="23F29D34" w14:textId="419E5F9E" w:rsidR="003252C7" w:rsidRPr="003252C7" w:rsidRDefault="003252C7" w:rsidP="003252C7">
      <w:r w:rsidRPr="00911815">
        <w:t xml:space="preserve">The </w:t>
      </w:r>
      <w:r w:rsidR="007A0216">
        <w:t>council</w:t>
      </w:r>
      <w:r w:rsidRPr="00911815">
        <w:t xml:space="preserve"> supports Principle G2 in the following ways:</w:t>
      </w:r>
    </w:p>
    <w:p w14:paraId="2D859827" w14:textId="4112846F" w:rsidR="003252C7" w:rsidRPr="00911815" w:rsidRDefault="003252C7" w:rsidP="003252C7">
      <w:pPr>
        <w:pStyle w:val="ListParagraph"/>
        <w:numPr>
          <w:ilvl w:val="0"/>
          <w:numId w:val="31"/>
        </w:numPr>
        <w:autoSpaceDE w:val="0"/>
        <w:autoSpaceDN w:val="0"/>
        <w:adjustRightInd w:val="0"/>
        <w:spacing w:after="0"/>
        <w:rPr>
          <w:rFonts w:eastAsia="SymbolMT"/>
        </w:rPr>
      </w:pPr>
      <w:r w:rsidRPr="00911815">
        <w:rPr>
          <w:rFonts w:eastAsia="SymbolMT"/>
        </w:rPr>
        <w:t xml:space="preserve">The </w:t>
      </w:r>
      <w:r w:rsidR="007A0216">
        <w:rPr>
          <w:rFonts w:eastAsia="SymbolMT"/>
        </w:rPr>
        <w:t>council</w:t>
      </w:r>
      <w:r w:rsidRPr="00911815">
        <w:rPr>
          <w:rFonts w:eastAsia="SymbolMT"/>
        </w:rPr>
        <w:t xml:space="preserve">’s constitution sets out the terms of reference of all committees to ensure information is presented to the appropriate committees. Access to information rules set out how the </w:t>
      </w:r>
      <w:r w:rsidR="007A0216">
        <w:rPr>
          <w:rFonts w:eastAsia="SymbolMT"/>
        </w:rPr>
        <w:t>council</w:t>
      </w:r>
      <w:r w:rsidRPr="00911815">
        <w:rPr>
          <w:rFonts w:eastAsia="SymbolMT"/>
        </w:rPr>
        <w:t xml:space="preserve"> maintains good public access to information and reports.</w:t>
      </w:r>
    </w:p>
    <w:p w14:paraId="792AD5D9" w14:textId="77777777" w:rsidR="003252C7" w:rsidRPr="00911815" w:rsidRDefault="003252C7" w:rsidP="003252C7">
      <w:pPr>
        <w:pStyle w:val="ListParagraph"/>
        <w:numPr>
          <w:ilvl w:val="0"/>
          <w:numId w:val="31"/>
        </w:numPr>
        <w:autoSpaceDE w:val="0"/>
        <w:autoSpaceDN w:val="0"/>
        <w:adjustRightInd w:val="0"/>
        <w:spacing w:after="0"/>
        <w:rPr>
          <w:rFonts w:eastAsia="SymbolMT"/>
        </w:rPr>
      </w:pPr>
      <w:r w:rsidRPr="00911815">
        <w:t>There are governance arrangements for the partnership structure.  The Tower Hamlets Plan identifies how the partnership will work together through the Partnership Executive Group to deliver cross-cutting activities.</w:t>
      </w:r>
    </w:p>
    <w:p w14:paraId="7B5AE32F" w14:textId="77777777" w:rsidR="003252C7" w:rsidRPr="00911815" w:rsidRDefault="003252C7" w:rsidP="003252C7">
      <w:pPr>
        <w:pStyle w:val="ListParagraph"/>
        <w:numPr>
          <w:ilvl w:val="0"/>
          <w:numId w:val="31"/>
        </w:numPr>
        <w:autoSpaceDE w:val="0"/>
        <w:autoSpaceDN w:val="0"/>
        <w:adjustRightInd w:val="0"/>
        <w:spacing w:after="0"/>
        <w:rPr>
          <w:rFonts w:eastAsia="SymbolMT"/>
        </w:rPr>
      </w:pPr>
      <w:r w:rsidRPr="00911815">
        <w:rPr>
          <w:rFonts w:eastAsia="SymbolMT"/>
        </w:rPr>
        <w:t>Each Committee has a workplan or similar forward programme including expected monitoring reports.</w:t>
      </w:r>
    </w:p>
    <w:p w14:paraId="3B4DF70B" w14:textId="77777777" w:rsidR="003252C7" w:rsidRPr="00911815" w:rsidRDefault="003252C7" w:rsidP="003252C7">
      <w:pPr>
        <w:rPr>
          <w:i/>
          <w:iCs/>
        </w:rPr>
      </w:pPr>
    </w:p>
    <w:p w14:paraId="7B6A7D1D" w14:textId="22501F4C" w:rsidR="003252C7" w:rsidRPr="003252C7" w:rsidRDefault="003252C7" w:rsidP="003252C7">
      <w:r w:rsidRPr="00911815">
        <w:t>Supporting documentation and evidence of compliance for Principle G2:</w:t>
      </w:r>
    </w:p>
    <w:p w14:paraId="3F4EC077" w14:textId="77777777" w:rsidR="003252C7" w:rsidRPr="00911815" w:rsidRDefault="003252C7" w:rsidP="003252C7">
      <w:pPr>
        <w:pStyle w:val="ListParagraph"/>
        <w:numPr>
          <w:ilvl w:val="0"/>
          <w:numId w:val="28"/>
        </w:numPr>
        <w:autoSpaceDE w:val="0"/>
        <w:autoSpaceDN w:val="0"/>
        <w:adjustRightInd w:val="0"/>
        <w:spacing w:after="0"/>
      </w:pPr>
      <w:r w:rsidRPr="00911815">
        <w:t>Partnerships Governance Guidance</w:t>
      </w:r>
    </w:p>
    <w:p w14:paraId="4B3A63AE" w14:textId="77777777" w:rsidR="003252C7" w:rsidRPr="00911815" w:rsidRDefault="003252C7" w:rsidP="003252C7">
      <w:pPr>
        <w:pStyle w:val="ListParagraph"/>
        <w:numPr>
          <w:ilvl w:val="0"/>
          <w:numId w:val="28"/>
        </w:numPr>
        <w:autoSpaceDE w:val="0"/>
        <w:autoSpaceDN w:val="0"/>
        <w:adjustRightInd w:val="0"/>
        <w:spacing w:after="0"/>
        <w:rPr>
          <w:rFonts w:eastAsia="Raleway"/>
        </w:rPr>
      </w:pPr>
      <w:r w:rsidRPr="00911815">
        <w:t>Committee agendas, reports minutes and work plans.</w:t>
      </w:r>
    </w:p>
    <w:p w14:paraId="1A0EEADF" w14:textId="77777777" w:rsidR="003252C7" w:rsidRPr="00911815" w:rsidRDefault="003252C7" w:rsidP="003252C7">
      <w:pPr>
        <w:pStyle w:val="ListParagraph"/>
        <w:numPr>
          <w:ilvl w:val="0"/>
          <w:numId w:val="28"/>
        </w:numPr>
        <w:autoSpaceDE w:val="0"/>
        <w:autoSpaceDN w:val="0"/>
        <w:adjustRightInd w:val="0"/>
        <w:spacing w:after="0"/>
      </w:pPr>
      <w:r w:rsidRPr="00911815">
        <w:t>Constitution including Committee Terms of Reference and Access to Information Rules</w:t>
      </w:r>
    </w:p>
    <w:p w14:paraId="49552CA0" w14:textId="77777777" w:rsidR="003252C7" w:rsidRPr="00911815" w:rsidRDefault="003252C7" w:rsidP="003252C7">
      <w:pPr>
        <w:pStyle w:val="paragraph"/>
        <w:numPr>
          <w:ilvl w:val="0"/>
          <w:numId w:val="28"/>
        </w:numPr>
        <w:spacing w:before="0" w:beforeAutospacing="0" w:after="0" w:afterAutospacing="0"/>
        <w:textAlignment w:val="baseline"/>
        <w:rPr>
          <w:rFonts w:ascii="Arial" w:hAnsi="Arial" w:cs="Arial"/>
        </w:rPr>
      </w:pPr>
      <w:r w:rsidRPr="00911815">
        <w:rPr>
          <w:rStyle w:val="normaltextrun"/>
          <w:rFonts w:ascii="Arial" w:hAnsi="Arial" w:cs="Arial"/>
        </w:rPr>
        <w:t>Quarterly and annual finance and performance reporting being presented alongside one another</w:t>
      </w:r>
      <w:r w:rsidRPr="00911815">
        <w:rPr>
          <w:rStyle w:val="eop"/>
          <w:rFonts w:ascii="Arial" w:hAnsi="Arial" w:cs="Arial"/>
        </w:rPr>
        <w:t> </w:t>
      </w:r>
    </w:p>
    <w:p w14:paraId="639DD821" w14:textId="77777777" w:rsidR="003252C7" w:rsidRPr="00911815" w:rsidRDefault="003252C7" w:rsidP="003252C7">
      <w:pPr>
        <w:pStyle w:val="ListParagraph"/>
        <w:numPr>
          <w:ilvl w:val="0"/>
          <w:numId w:val="28"/>
        </w:numPr>
        <w:autoSpaceDE w:val="0"/>
        <w:autoSpaceDN w:val="0"/>
        <w:adjustRightInd w:val="0"/>
        <w:spacing w:after="0"/>
      </w:pPr>
      <w:r w:rsidRPr="00911815">
        <w:t>Statement of Accounts</w:t>
      </w:r>
    </w:p>
    <w:p w14:paraId="39795A4E" w14:textId="77777777" w:rsidR="003252C7" w:rsidRPr="00911815" w:rsidRDefault="003252C7" w:rsidP="003252C7">
      <w:pPr>
        <w:pStyle w:val="ListParagraph"/>
        <w:numPr>
          <w:ilvl w:val="0"/>
          <w:numId w:val="28"/>
        </w:numPr>
        <w:autoSpaceDE w:val="0"/>
        <w:autoSpaceDN w:val="0"/>
        <w:adjustRightInd w:val="0"/>
        <w:spacing w:after="0"/>
      </w:pPr>
      <w:r w:rsidRPr="00911815">
        <w:t>Annual Governance Statement</w:t>
      </w:r>
    </w:p>
    <w:p w14:paraId="7F8A46E3" w14:textId="77777777" w:rsidR="003252C7" w:rsidRPr="00911815" w:rsidRDefault="003252C7" w:rsidP="003252C7">
      <w:pPr>
        <w:pStyle w:val="ListParagraph"/>
        <w:numPr>
          <w:ilvl w:val="0"/>
          <w:numId w:val="28"/>
        </w:numPr>
        <w:autoSpaceDE w:val="0"/>
        <w:autoSpaceDN w:val="0"/>
        <w:adjustRightInd w:val="0"/>
        <w:spacing w:after="0"/>
      </w:pPr>
      <w:r w:rsidRPr="00911815">
        <w:t>Annual External Audit Report and Letter</w:t>
      </w:r>
    </w:p>
    <w:p w14:paraId="76CE6986" w14:textId="77777777" w:rsidR="003252C7" w:rsidRPr="00911815" w:rsidRDefault="003252C7" w:rsidP="003252C7">
      <w:pPr>
        <w:pStyle w:val="ListParagraph"/>
        <w:numPr>
          <w:ilvl w:val="0"/>
          <w:numId w:val="28"/>
        </w:numPr>
        <w:autoSpaceDE w:val="0"/>
        <w:autoSpaceDN w:val="0"/>
        <w:adjustRightInd w:val="0"/>
        <w:spacing w:after="0"/>
      </w:pPr>
      <w:r w:rsidRPr="00911815">
        <w:t>Internal Audit Reports</w:t>
      </w:r>
    </w:p>
    <w:p w14:paraId="67B32BA5" w14:textId="15B94FEA" w:rsidR="003252C7" w:rsidRPr="00911815" w:rsidRDefault="003252C7" w:rsidP="003252C7">
      <w:pPr>
        <w:autoSpaceDE w:val="0"/>
        <w:autoSpaceDN w:val="0"/>
        <w:adjustRightInd w:val="0"/>
        <w:rPr>
          <w:b/>
          <w:bCs/>
        </w:rPr>
      </w:pPr>
      <w:r>
        <w:rPr>
          <w:b/>
          <w:bCs/>
        </w:rPr>
        <w:br/>
      </w:r>
      <w:r>
        <w:rPr>
          <w:b/>
          <w:bCs/>
        </w:rPr>
        <w:br/>
      </w:r>
      <w:r>
        <w:rPr>
          <w:b/>
          <w:bCs/>
        </w:rPr>
        <w:br/>
      </w:r>
      <w:r>
        <w:rPr>
          <w:b/>
          <w:bCs/>
        </w:rPr>
        <w:br/>
      </w:r>
      <w:r>
        <w:rPr>
          <w:b/>
          <w:bCs/>
        </w:rPr>
        <w:br/>
      </w:r>
      <w:r>
        <w:rPr>
          <w:b/>
          <w:bCs/>
        </w:rPr>
        <w:br/>
      </w:r>
      <w:r>
        <w:rPr>
          <w:b/>
          <w:bCs/>
        </w:rPr>
        <w:br/>
      </w:r>
      <w:r>
        <w:rPr>
          <w:b/>
          <w:bCs/>
        </w:rPr>
        <w:br/>
      </w:r>
      <w:r>
        <w:rPr>
          <w:b/>
          <w:bCs/>
        </w:rPr>
        <w:br/>
      </w:r>
    </w:p>
    <w:p w14:paraId="5F9E3D6B" w14:textId="77777777" w:rsidR="003252C7" w:rsidRPr="003252C7" w:rsidRDefault="003252C7" w:rsidP="003252C7">
      <w:pPr>
        <w:rPr>
          <w:b/>
          <w:bCs/>
        </w:rPr>
      </w:pPr>
      <w:r w:rsidRPr="003252C7">
        <w:rPr>
          <w:b/>
          <w:bCs/>
        </w:rPr>
        <w:lastRenderedPageBreak/>
        <w:t>Supporting principle G3 Assurance and effective accountability</w:t>
      </w:r>
    </w:p>
    <w:p w14:paraId="5B1CF64C" w14:textId="1182ABB6" w:rsidR="003252C7" w:rsidRPr="003252C7" w:rsidRDefault="003252C7" w:rsidP="003252C7">
      <w:r w:rsidRPr="00911815">
        <w:t xml:space="preserve">The </w:t>
      </w:r>
      <w:r w:rsidR="007A0216">
        <w:t>council</w:t>
      </w:r>
      <w:r w:rsidRPr="00911815">
        <w:t xml:space="preserve"> supports Principle G3 </w:t>
      </w:r>
      <w:r w:rsidRPr="00F919EF">
        <w:t>in the following ways:</w:t>
      </w:r>
    </w:p>
    <w:p w14:paraId="0121B261" w14:textId="37A6AC2A" w:rsidR="003252C7" w:rsidRPr="00F919EF" w:rsidRDefault="003252C7" w:rsidP="003252C7">
      <w:pPr>
        <w:pStyle w:val="ListParagraph"/>
        <w:numPr>
          <w:ilvl w:val="0"/>
          <w:numId w:val="29"/>
        </w:numPr>
        <w:autoSpaceDE w:val="0"/>
        <w:autoSpaceDN w:val="0"/>
        <w:adjustRightInd w:val="0"/>
        <w:spacing w:after="0"/>
      </w:pPr>
      <w:r w:rsidRPr="00F919EF">
        <w:t xml:space="preserve">Having processes to ensure external / internal audit recommendations are acted upon / responded to by managers and the </w:t>
      </w:r>
      <w:r w:rsidR="007A0216">
        <w:t>council</w:t>
      </w:r>
      <w:r w:rsidRPr="00F919EF">
        <w:t xml:space="preserve"> (G3 &amp; G4)</w:t>
      </w:r>
    </w:p>
    <w:p w14:paraId="04C4F4E1" w14:textId="77777777" w:rsidR="003252C7" w:rsidRPr="00F919EF" w:rsidRDefault="003252C7" w:rsidP="003252C7">
      <w:pPr>
        <w:pStyle w:val="ListParagraph"/>
        <w:numPr>
          <w:ilvl w:val="0"/>
          <w:numId w:val="29"/>
        </w:numPr>
        <w:autoSpaceDE w:val="0"/>
        <w:autoSpaceDN w:val="0"/>
        <w:adjustRightInd w:val="0"/>
        <w:spacing w:after="0"/>
        <w:rPr>
          <w:rFonts w:eastAsia="SymbolMT"/>
        </w:rPr>
      </w:pPr>
      <w:r w:rsidRPr="00F919EF">
        <w:t>There are governance arrangements for the partnership structure.  The Tower Hamlets Plan identifies how the partnership will work together through the Partnership Executive Group to deliver cross-cutting activities.</w:t>
      </w:r>
    </w:p>
    <w:p w14:paraId="12F313B7" w14:textId="585F7027" w:rsidR="003252C7" w:rsidRPr="00F919EF" w:rsidRDefault="003252C7" w:rsidP="003252C7">
      <w:pPr>
        <w:pStyle w:val="ListParagraph"/>
        <w:numPr>
          <w:ilvl w:val="0"/>
          <w:numId w:val="29"/>
        </w:numPr>
        <w:autoSpaceDE w:val="0"/>
        <w:autoSpaceDN w:val="0"/>
        <w:adjustRightInd w:val="0"/>
        <w:spacing w:after="0"/>
      </w:pPr>
      <w:r w:rsidRPr="00F919EF">
        <w:t xml:space="preserve">As part of our extensive improvement journey since 2014, the </w:t>
      </w:r>
      <w:r w:rsidR="007A0216">
        <w:t>council</w:t>
      </w:r>
      <w:r w:rsidRPr="00F919EF">
        <w:t xml:space="preserve"> has taken part in a tailored Peer Challenge managed by the LGA</w:t>
      </w:r>
      <w:r>
        <w:t xml:space="preserve"> (Local Government Association)</w:t>
      </w:r>
      <w:r w:rsidRPr="00F919EF">
        <w:t>.  We take part in service specific peer reviews – for example a peer review of our planning service took place in 2018-19.</w:t>
      </w:r>
    </w:p>
    <w:p w14:paraId="12480665" w14:textId="0A16F00A" w:rsidR="003252C7" w:rsidRPr="00F919EF" w:rsidRDefault="003252C7" w:rsidP="003252C7">
      <w:pPr>
        <w:pStyle w:val="ListParagraph"/>
        <w:numPr>
          <w:ilvl w:val="0"/>
          <w:numId w:val="29"/>
        </w:numPr>
        <w:autoSpaceDE w:val="0"/>
        <w:autoSpaceDN w:val="0"/>
        <w:adjustRightInd w:val="0"/>
        <w:spacing w:after="0"/>
      </w:pPr>
      <w:r w:rsidRPr="00F919EF">
        <w:t xml:space="preserve">The </w:t>
      </w:r>
      <w:r w:rsidR="007A0216">
        <w:t>council</w:t>
      </w:r>
      <w:r w:rsidRPr="00F919EF">
        <w:t xml:space="preserve"> uses the results from external inspections to action plan improvements. There is an extensive improvement structure in the </w:t>
      </w:r>
      <w:r w:rsidR="007A0216">
        <w:t>council</w:t>
      </w:r>
      <w:r w:rsidRPr="00F919EF">
        <w:t xml:space="preserve"> including Member oversight and Officer operational groups.</w:t>
      </w:r>
    </w:p>
    <w:p w14:paraId="7029F9A8" w14:textId="3587D276" w:rsidR="003252C7" w:rsidRPr="00F919EF" w:rsidRDefault="003252C7" w:rsidP="003252C7">
      <w:pPr>
        <w:pStyle w:val="ListParagraph"/>
        <w:numPr>
          <w:ilvl w:val="0"/>
          <w:numId w:val="29"/>
        </w:numPr>
        <w:autoSpaceDE w:val="0"/>
        <w:autoSpaceDN w:val="0"/>
        <w:adjustRightInd w:val="0"/>
        <w:spacing w:after="0"/>
      </w:pPr>
      <w:r w:rsidRPr="00F919EF">
        <w:rPr>
          <w:rFonts w:eastAsia="SymbolMT"/>
        </w:rPr>
        <w:t xml:space="preserve">As the </w:t>
      </w:r>
      <w:r w:rsidR="007A0216">
        <w:rPr>
          <w:rFonts w:eastAsia="SymbolMT"/>
        </w:rPr>
        <w:t>council</w:t>
      </w:r>
      <w:r w:rsidRPr="00F919EF">
        <w:rPr>
          <w:rFonts w:eastAsia="SymbolMT"/>
        </w:rPr>
        <w:t xml:space="preserve">’s senior decision-making body tasked with overseeing this work, the Audit Committee, and any other relevant non-executive committee including Scrutiny, can report up to it any concerns they have regarding actions that have not been undertaken. </w:t>
      </w:r>
      <w:r w:rsidR="007A0216">
        <w:rPr>
          <w:rFonts w:eastAsia="SymbolMT"/>
        </w:rPr>
        <w:t>council</w:t>
      </w:r>
      <w:r w:rsidRPr="00F919EF">
        <w:rPr>
          <w:rFonts w:eastAsia="SymbolMT"/>
        </w:rPr>
        <w:t xml:space="preserve"> is also a forum for members and the public to formally raise concerns that meeting may direct the </w:t>
      </w:r>
      <w:r w:rsidR="007A0216">
        <w:rPr>
          <w:rFonts w:eastAsia="SymbolMT"/>
        </w:rPr>
        <w:t>council</w:t>
      </w:r>
      <w:r w:rsidRPr="00F919EF">
        <w:rPr>
          <w:rFonts w:eastAsia="SymbolMT"/>
        </w:rPr>
        <w:t xml:space="preserve"> to act upon.</w:t>
      </w:r>
    </w:p>
    <w:p w14:paraId="155B916F" w14:textId="77777777" w:rsidR="003252C7" w:rsidRPr="00911815" w:rsidRDefault="003252C7" w:rsidP="003252C7"/>
    <w:p w14:paraId="5F23AFF8" w14:textId="28A5FDAC" w:rsidR="003252C7" w:rsidRPr="00911815" w:rsidRDefault="003252C7" w:rsidP="003252C7">
      <w:r w:rsidRPr="00911815">
        <w:t>Supporting documentation and evidence of compliance for Principle G3:</w:t>
      </w:r>
    </w:p>
    <w:p w14:paraId="77229FEC" w14:textId="77777777" w:rsidR="003252C7" w:rsidRPr="00911815" w:rsidRDefault="003252C7" w:rsidP="003252C7">
      <w:pPr>
        <w:pStyle w:val="ListParagraph"/>
        <w:numPr>
          <w:ilvl w:val="0"/>
          <w:numId w:val="27"/>
        </w:numPr>
        <w:autoSpaceDE w:val="0"/>
        <w:autoSpaceDN w:val="0"/>
        <w:adjustRightInd w:val="0"/>
        <w:spacing w:after="0"/>
      </w:pPr>
      <w:r w:rsidRPr="00911815">
        <w:t>Role of Internal and External Audit</w:t>
      </w:r>
    </w:p>
    <w:p w14:paraId="065E10FB" w14:textId="77777777" w:rsidR="003252C7" w:rsidRPr="00911815" w:rsidRDefault="003252C7" w:rsidP="003252C7">
      <w:pPr>
        <w:pStyle w:val="ListParagraph"/>
        <w:numPr>
          <w:ilvl w:val="0"/>
          <w:numId w:val="27"/>
        </w:numPr>
        <w:autoSpaceDE w:val="0"/>
        <w:autoSpaceDN w:val="0"/>
        <w:adjustRightInd w:val="0"/>
        <w:spacing w:after="0"/>
      </w:pPr>
      <w:r w:rsidRPr="00911815">
        <w:t>Audit Committee</w:t>
      </w:r>
    </w:p>
    <w:p w14:paraId="61BE248E" w14:textId="77777777" w:rsidR="003252C7" w:rsidRPr="00911815" w:rsidRDefault="003252C7" w:rsidP="003252C7">
      <w:pPr>
        <w:pStyle w:val="ListParagraph"/>
        <w:numPr>
          <w:ilvl w:val="0"/>
          <w:numId w:val="27"/>
        </w:numPr>
        <w:autoSpaceDE w:val="0"/>
        <w:autoSpaceDN w:val="0"/>
        <w:adjustRightInd w:val="0"/>
        <w:spacing w:after="0"/>
        <w:rPr>
          <w:color w:val="000000" w:themeColor="text1"/>
        </w:rPr>
      </w:pPr>
      <w:r w:rsidRPr="00911815">
        <w:rPr>
          <w:color w:val="000000" w:themeColor="text1"/>
        </w:rPr>
        <w:t>Risk Management Procedures</w:t>
      </w:r>
    </w:p>
    <w:p w14:paraId="568D3E57" w14:textId="77777777" w:rsidR="003252C7" w:rsidRPr="00911815" w:rsidRDefault="003252C7" w:rsidP="003252C7">
      <w:pPr>
        <w:pStyle w:val="ListParagraph"/>
        <w:numPr>
          <w:ilvl w:val="0"/>
          <w:numId w:val="27"/>
        </w:numPr>
        <w:autoSpaceDE w:val="0"/>
        <w:autoSpaceDN w:val="0"/>
        <w:adjustRightInd w:val="0"/>
        <w:spacing w:after="0"/>
      </w:pPr>
      <w:r w:rsidRPr="00911815">
        <w:t>Peer Reviews</w:t>
      </w:r>
    </w:p>
    <w:p w14:paraId="039D78E2" w14:textId="77777777" w:rsidR="003252C7" w:rsidRPr="00911815" w:rsidRDefault="003252C7" w:rsidP="003252C7">
      <w:pPr>
        <w:pStyle w:val="ListParagraph"/>
        <w:numPr>
          <w:ilvl w:val="0"/>
          <w:numId w:val="27"/>
        </w:numPr>
        <w:autoSpaceDE w:val="0"/>
        <w:autoSpaceDN w:val="0"/>
        <w:adjustRightInd w:val="0"/>
        <w:spacing w:after="0"/>
      </w:pPr>
      <w:r w:rsidRPr="00911815">
        <w:t>Results of External Inspections (Ofsted, CQC</w:t>
      </w:r>
      <w:r>
        <w:t xml:space="preserve"> (Care Quality Commission)</w:t>
      </w:r>
      <w:r w:rsidRPr="00911815">
        <w:t xml:space="preserve">, ICO </w:t>
      </w:r>
      <w:r>
        <w:t xml:space="preserve">(Information Commissioner’s Officer) </w:t>
      </w:r>
      <w:r w:rsidRPr="00911815">
        <w:t>etc)</w:t>
      </w:r>
    </w:p>
    <w:p w14:paraId="4B333172" w14:textId="77777777" w:rsidR="003252C7" w:rsidRPr="00911815" w:rsidRDefault="003252C7" w:rsidP="003252C7">
      <w:pPr>
        <w:pStyle w:val="ListParagraph"/>
        <w:numPr>
          <w:ilvl w:val="0"/>
          <w:numId w:val="27"/>
        </w:numPr>
        <w:autoSpaceDE w:val="0"/>
        <w:autoSpaceDN w:val="0"/>
        <w:adjustRightInd w:val="0"/>
        <w:spacing w:after="0"/>
      </w:pPr>
      <w:r w:rsidRPr="00911815">
        <w:t>Partnerships Governance Guidance</w:t>
      </w:r>
    </w:p>
    <w:p w14:paraId="4AFFE499" w14:textId="20BA3CE5" w:rsidR="003252C7" w:rsidRPr="00F31A6C" w:rsidRDefault="007A0216" w:rsidP="003252C7">
      <w:pPr>
        <w:pStyle w:val="ListParagraph"/>
        <w:numPr>
          <w:ilvl w:val="0"/>
          <w:numId w:val="27"/>
        </w:numPr>
        <w:autoSpaceDE w:val="0"/>
        <w:autoSpaceDN w:val="0"/>
        <w:adjustRightInd w:val="0"/>
        <w:spacing w:after="0"/>
        <w:rPr>
          <w:b/>
          <w:bCs/>
        </w:rPr>
      </w:pPr>
      <w:r>
        <w:t>council</w:t>
      </w:r>
      <w:r w:rsidR="003252C7" w:rsidRPr="00911815">
        <w:t xml:space="preserve"> </w:t>
      </w:r>
      <w:r w:rsidR="00F31A6C">
        <w:t>m</w:t>
      </w:r>
      <w:r w:rsidR="003252C7" w:rsidRPr="00911815">
        <w:t>eetings</w:t>
      </w:r>
    </w:p>
    <w:p w14:paraId="55F190C8" w14:textId="77777777" w:rsidR="003252C7" w:rsidRPr="00911815" w:rsidRDefault="003252C7" w:rsidP="003252C7">
      <w:pPr>
        <w:autoSpaceDE w:val="0"/>
        <w:autoSpaceDN w:val="0"/>
        <w:adjustRightInd w:val="0"/>
        <w:rPr>
          <w:b/>
          <w:bCs/>
        </w:rPr>
      </w:pPr>
    </w:p>
    <w:p w14:paraId="2F4C2246" w14:textId="5D70AA2C" w:rsidR="003252C7" w:rsidRPr="00911815" w:rsidRDefault="003252C7" w:rsidP="003252C7">
      <w:r w:rsidRPr="00911815">
        <w:t>Supporting principle G4 Managing data</w:t>
      </w:r>
    </w:p>
    <w:p w14:paraId="16CB9433" w14:textId="77777777" w:rsidR="003252C7" w:rsidRPr="00911815" w:rsidRDefault="003252C7" w:rsidP="003252C7">
      <w:pPr>
        <w:pStyle w:val="Heading3"/>
        <w:rPr>
          <w:rFonts w:cs="Arial"/>
        </w:rPr>
      </w:pPr>
    </w:p>
    <w:p w14:paraId="059FE157" w14:textId="059E5DA0" w:rsidR="00C67AA6" w:rsidRPr="00080CA2" w:rsidRDefault="003252C7" w:rsidP="00F31A6C">
      <w:r w:rsidRPr="00911815">
        <w:t xml:space="preserve">See </w:t>
      </w:r>
      <w:r>
        <w:t xml:space="preserve">supporting documentation for </w:t>
      </w:r>
      <w:r w:rsidRPr="00911815">
        <w:t>G1 and G3</w:t>
      </w:r>
      <w:r>
        <w:t>.</w:t>
      </w:r>
    </w:p>
    <w:sectPr w:rsidR="00C67AA6" w:rsidRPr="00080CA2" w:rsidSect="002A5029">
      <w:head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34FF0" w14:textId="77777777" w:rsidR="0060060A" w:rsidRDefault="0060060A" w:rsidP="00101F8B">
      <w:r>
        <w:separator/>
      </w:r>
    </w:p>
    <w:p w14:paraId="057E81B5" w14:textId="77777777" w:rsidR="0060060A" w:rsidRDefault="0060060A" w:rsidP="00101F8B"/>
    <w:p w14:paraId="6142B639" w14:textId="77777777" w:rsidR="0060060A" w:rsidRDefault="0060060A" w:rsidP="00101F8B"/>
    <w:p w14:paraId="57558EC2" w14:textId="77777777" w:rsidR="0060060A" w:rsidRDefault="0060060A" w:rsidP="00101F8B"/>
    <w:p w14:paraId="08529174" w14:textId="77777777" w:rsidR="0060060A" w:rsidRDefault="0060060A" w:rsidP="00101F8B"/>
    <w:p w14:paraId="62A2D4F9" w14:textId="77777777" w:rsidR="0060060A" w:rsidRDefault="0060060A" w:rsidP="00101F8B"/>
  </w:endnote>
  <w:endnote w:type="continuationSeparator" w:id="0">
    <w:p w14:paraId="44935824" w14:textId="77777777" w:rsidR="0060060A" w:rsidRDefault="0060060A" w:rsidP="00101F8B">
      <w:r>
        <w:continuationSeparator/>
      </w:r>
    </w:p>
    <w:p w14:paraId="63A93A5D" w14:textId="77777777" w:rsidR="0060060A" w:rsidRDefault="0060060A" w:rsidP="00101F8B"/>
    <w:p w14:paraId="6E30E117" w14:textId="77777777" w:rsidR="0060060A" w:rsidRDefault="0060060A" w:rsidP="00101F8B"/>
    <w:p w14:paraId="6438315B" w14:textId="77777777" w:rsidR="0060060A" w:rsidRDefault="0060060A" w:rsidP="00101F8B"/>
    <w:p w14:paraId="5ACA4F97" w14:textId="77777777" w:rsidR="0060060A" w:rsidRDefault="0060060A" w:rsidP="00101F8B"/>
    <w:p w14:paraId="1E5C4466" w14:textId="77777777" w:rsidR="0060060A" w:rsidRDefault="0060060A"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aleway">
    <w:altName w:val="Trebuchet MS"/>
    <w:charset w:val="00"/>
    <w:family w:val="swiss"/>
    <w:pitch w:val="variable"/>
    <w:sig w:usb0="A00002FF" w:usb1="5000205B" w:usb2="00000000" w:usb3="00000000" w:csb0="00000097" w:csb1="00000000"/>
  </w:font>
  <w:font w:name="SymbolM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CC13B" w14:textId="25A2541A" w:rsidR="007B40D8" w:rsidRPr="00CC4CE1" w:rsidRDefault="007B40D8" w:rsidP="00BE6FB3">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rsidRPr="00CC4CE1">
      <w:t>2</w:t>
    </w:r>
    <w:r w:rsidRPr="00CC4CE1">
      <w:fldChar w:fldCharType="end"/>
    </w:r>
    <w:r w:rsidRPr="00CC4CE1">
      <w:t xml:space="preserve"> of </w:t>
    </w:r>
    <w:fldSimple w:instr=" NUMPAGES  \* Arabic  \* MERGEFORMAT ">
      <w:r w:rsidRPr="00CC4CE1">
        <w:t>5</w:t>
      </w:r>
    </w:fldSimple>
  </w:p>
  <w:sdt>
    <w:sdtPr>
      <w:alias w:val="Publish Date"/>
      <w:tag w:val=""/>
      <w:id w:val="1841432847"/>
      <w:placeholder>
        <w:docPart w:val="DC23A012A93046959A2B51BF45500DE3"/>
      </w:placeholder>
      <w:dataBinding w:prefixMappings="xmlns:ns0='http://schemas.microsoft.com/office/2006/coverPageProps' " w:xpath="/ns0:CoverPageProperties[1]/ns0:PublishDate[1]" w:storeItemID="{55AF091B-3C7A-41E3-B477-F2FDAA23CFDA}"/>
      <w:date w:fullDate="2021-07-01T00:00:00Z">
        <w:dateFormat w:val="dd/MM/yyyy"/>
        <w:lid w:val="en-GB"/>
        <w:storeMappedDataAs w:val="dateTime"/>
        <w:calendar w:val="gregorian"/>
      </w:date>
    </w:sdtPr>
    <w:sdtEndPr/>
    <w:sdtContent>
      <w:p w14:paraId="0B17A5A9" w14:textId="44F77D1C" w:rsidR="00114878" w:rsidRPr="00CC4CE1" w:rsidRDefault="002A5029" w:rsidP="007C4F08">
        <w:pPr>
          <w:pStyle w:val="Headersfooters"/>
        </w:pPr>
        <w:r>
          <w:t>01/07/2021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648F7" w14:textId="77777777" w:rsidR="0060060A" w:rsidRDefault="0060060A" w:rsidP="00101F8B">
      <w:r>
        <w:separator/>
      </w:r>
    </w:p>
    <w:p w14:paraId="50BA0DF6" w14:textId="77777777" w:rsidR="0060060A" w:rsidRDefault="0060060A" w:rsidP="00101F8B"/>
    <w:p w14:paraId="0CB6754E" w14:textId="77777777" w:rsidR="0060060A" w:rsidRDefault="0060060A" w:rsidP="00101F8B"/>
    <w:p w14:paraId="4EBEEA22" w14:textId="77777777" w:rsidR="0060060A" w:rsidRDefault="0060060A" w:rsidP="00101F8B"/>
    <w:p w14:paraId="0D28E80E" w14:textId="77777777" w:rsidR="0060060A" w:rsidRDefault="0060060A" w:rsidP="00101F8B"/>
    <w:p w14:paraId="755B226C" w14:textId="77777777" w:rsidR="0060060A" w:rsidRDefault="0060060A" w:rsidP="00101F8B"/>
  </w:footnote>
  <w:footnote w:type="continuationSeparator" w:id="0">
    <w:p w14:paraId="10D887CA" w14:textId="77777777" w:rsidR="0060060A" w:rsidRDefault="0060060A" w:rsidP="00101F8B">
      <w:r>
        <w:continuationSeparator/>
      </w:r>
    </w:p>
    <w:p w14:paraId="5DDDF7CB" w14:textId="77777777" w:rsidR="0060060A" w:rsidRDefault="0060060A" w:rsidP="00101F8B"/>
    <w:p w14:paraId="2778156B" w14:textId="77777777" w:rsidR="0060060A" w:rsidRDefault="0060060A" w:rsidP="00101F8B"/>
    <w:p w14:paraId="44DA6836" w14:textId="77777777" w:rsidR="0060060A" w:rsidRDefault="0060060A" w:rsidP="00101F8B"/>
    <w:p w14:paraId="09DCBE41" w14:textId="77777777" w:rsidR="0060060A" w:rsidRDefault="0060060A" w:rsidP="00101F8B"/>
    <w:p w14:paraId="747B86E5" w14:textId="77777777" w:rsidR="0060060A" w:rsidRDefault="0060060A"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19089" w14:textId="4FE65EB4" w:rsidR="00DC0596" w:rsidRDefault="00DC0596" w:rsidP="00101F8B">
    <w:pPr>
      <w:pStyle w:val="Header"/>
    </w:pPr>
    <w:r>
      <w:rPr>
        <w:noProof/>
      </w:rPr>
      <w:drawing>
        <wp:anchor distT="0" distB="0" distL="114300" distR="114300" simplePos="0" relativeHeight="251664384" behindDoc="1" locked="0" layoutInCell="1" allowOverlap="1" wp14:anchorId="01959EBB" wp14:editId="49EF8BC1">
          <wp:simplePos x="0" y="0"/>
          <wp:positionH relativeFrom="page">
            <wp:align>right</wp:align>
          </wp:positionH>
          <wp:positionV relativeFrom="paragraph">
            <wp:posOffset>-449580</wp:posOffset>
          </wp:positionV>
          <wp:extent cx="7553325" cy="10681335"/>
          <wp:effectExtent l="0" t="0" r="9525"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133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alias w:val="Title"/>
      <w:tag w:val=""/>
      <w:id w:val="201989174"/>
      <w:placeholder>
        <w:docPart w:val="F93A0AF8D98D43EBA26FD45CB20064F5"/>
      </w:placeholder>
      <w:dataBinding w:prefixMappings="xmlns:ns0='http://purl.org/dc/elements/1.1/' xmlns:ns1='http://schemas.openxmlformats.org/package/2006/metadata/core-properties' " w:xpath="/ns1:coreProperties[1]/ns0:title[1]" w:storeItemID="{6C3C8BC8-F283-45AE-878A-BAB7291924A1}"/>
      <w:text/>
    </w:sdtPr>
    <w:sdtEndPr/>
    <w:sdtContent>
      <w:p w14:paraId="6F70D5F0" w14:textId="6B0EC5D7" w:rsidR="00114878" w:rsidRPr="007B40D8" w:rsidRDefault="002A5029" w:rsidP="007C4F08">
        <w:pPr>
          <w:pStyle w:val="Headersfooters"/>
        </w:pPr>
        <w:r>
          <w:t>Tower Hamlets Code of Corporate Governance</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FDE95" w14:textId="77777777" w:rsidR="00DC0596" w:rsidRDefault="00DC0596" w:rsidP="00101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B1B98"/>
    <w:multiLevelType w:val="hybridMultilevel"/>
    <w:tmpl w:val="EFCC1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F7413"/>
    <w:multiLevelType w:val="hybridMultilevel"/>
    <w:tmpl w:val="B7D028A8"/>
    <w:lvl w:ilvl="0" w:tplc="CF7ED090">
      <w:start w:val="1"/>
      <w:numFmt w:val="bullet"/>
      <w:lvlText w:val=""/>
      <w:lvlJc w:val="left"/>
      <w:pPr>
        <w:ind w:left="1080" w:hanging="360"/>
      </w:pPr>
      <w:rPr>
        <w:rFonts w:ascii="Symbol" w:hAnsi="Symbol" w:hint="default"/>
        <w:b w:val="0"/>
        <w:color w:val="auto"/>
      </w:rPr>
    </w:lvl>
    <w:lvl w:ilvl="1" w:tplc="A492FE96" w:tentative="1">
      <w:start w:val="1"/>
      <w:numFmt w:val="bullet"/>
      <w:lvlText w:val="o"/>
      <w:lvlJc w:val="left"/>
      <w:pPr>
        <w:ind w:left="1440" w:hanging="360"/>
      </w:pPr>
      <w:rPr>
        <w:rFonts w:ascii="Courier New" w:hAnsi="Courier New" w:cs="Courier New" w:hint="default"/>
      </w:rPr>
    </w:lvl>
    <w:lvl w:ilvl="2" w:tplc="4A12F14C" w:tentative="1">
      <w:start w:val="1"/>
      <w:numFmt w:val="bullet"/>
      <w:lvlText w:val=""/>
      <w:lvlJc w:val="left"/>
      <w:pPr>
        <w:ind w:left="2160" w:hanging="360"/>
      </w:pPr>
      <w:rPr>
        <w:rFonts w:ascii="Wingdings" w:hAnsi="Wingdings" w:hint="default"/>
      </w:rPr>
    </w:lvl>
    <w:lvl w:ilvl="3" w:tplc="ABB259B6" w:tentative="1">
      <w:start w:val="1"/>
      <w:numFmt w:val="bullet"/>
      <w:lvlText w:val=""/>
      <w:lvlJc w:val="left"/>
      <w:pPr>
        <w:ind w:left="2880" w:hanging="360"/>
      </w:pPr>
      <w:rPr>
        <w:rFonts w:ascii="Symbol" w:hAnsi="Symbol" w:hint="default"/>
      </w:rPr>
    </w:lvl>
    <w:lvl w:ilvl="4" w:tplc="26EC9420" w:tentative="1">
      <w:start w:val="1"/>
      <w:numFmt w:val="bullet"/>
      <w:lvlText w:val="o"/>
      <w:lvlJc w:val="left"/>
      <w:pPr>
        <w:ind w:left="3600" w:hanging="360"/>
      </w:pPr>
      <w:rPr>
        <w:rFonts w:ascii="Courier New" w:hAnsi="Courier New" w:cs="Courier New" w:hint="default"/>
      </w:rPr>
    </w:lvl>
    <w:lvl w:ilvl="5" w:tplc="3408A532" w:tentative="1">
      <w:start w:val="1"/>
      <w:numFmt w:val="bullet"/>
      <w:lvlText w:val=""/>
      <w:lvlJc w:val="left"/>
      <w:pPr>
        <w:ind w:left="4320" w:hanging="360"/>
      </w:pPr>
      <w:rPr>
        <w:rFonts w:ascii="Wingdings" w:hAnsi="Wingdings" w:hint="default"/>
      </w:rPr>
    </w:lvl>
    <w:lvl w:ilvl="6" w:tplc="FF7CE4E8" w:tentative="1">
      <w:start w:val="1"/>
      <w:numFmt w:val="bullet"/>
      <w:lvlText w:val=""/>
      <w:lvlJc w:val="left"/>
      <w:pPr>
        <w:ind w:left="5040" w:hanging="360"/>
      </w:pPr>
      <w:rPr>
        <w:rFonts w:ascii="Symbol" w:hAnsi="Symbol" w:hint="default"/>
      </w:rPr>
    </w:lvl>
    <w:lvl w:ilvl="7" w:tplc="565A134A" w:tentative="1">
      <w:start w:val="1"/>
      <w:numFmt w:val="bullet"/>
      <w:lvlText w:val="o"/>
      <w:lvlJc w:val="left"/>
      <w:pPr>
        <w:ind w:left="5760" w:hanging="360"/>
      </w:pPr>
      <w:rPr>
        <w:rFonts w:ascii="Courier New" w:hAnsi="Courier New" w:cs="Courier New" w:hint="default"/>
      </w:rPr>
    </w:lvl>
    <w:lvl w:ilvl="8" w:tplc="76528C02" w:tentative="1">
      <w:start w:val="1"/>
      <w:numFmt w:val="bullet"/>
      <w:lvlText w:val=""/>
      <w:lvlJc w:val="left"/>
      <w:pPr>
        <w:ind w:left="6480" w:hanging="360"/>
      </w:pPr>
      <w:rPr>
        <w:rFonts w:ascii="Wingdings" w:hAnsi="Wingdings" w:hint="default"/>
      </w:rPr>
    </w:lvl>
  </w:abstractNum>
  <w:abstractNum w:abstractNumId="2" w15:restartNumberingAfterBreak="0">
    <w:nsid w:val="112D2DDE"/>
    <w:multiLevelType w:val="hybridMultilevel"/>
    <w:tmpl w:val="FA52B754"/>
    <w:lvl w:ilvl="0" w:tplc="92006C6A">
      <w:start w:val="1"/>
      <w:numFmt w:val="bullet"/>
      <w:lvlText w:val=""/>
      <w:lvlJc w:val="left"/>
      <w:pPr>
        <w:ind w:left="720" w:hanging="360"/>
      </w:pPr>
      <w:rPr>
        <w:rFonts w:ascii="Symbol" w:hAnsi="Symbol" w:hint="default"/>
      </w:rPr>
    </w:lvl>
    <w:lvl w:ilvl="1" w:tplc="873688FA" w:tentative="1">
      <w:start w:val="1"/>
      <w:numFmt w:val="bullet"/>
      <w:lvlText w:val="o"/>
      <w:lvlJc w:val="left"/>
      <w:pPr>
        <w:ind w:left="1440" w:hanging="360"/>
      </w:pPr>
      <w:rPr>
        <w:rFonts w:ascii="Courier New" w:hAnsi="Courier New" w:cs="Courier New" w:hint="default"/>
      </w:rPr>
    </w:lvl>
    <w:lvl w:ilvl="2" w:tplc="587A92D0" w:tentative="1">
      <w:start w:val="1"/>
      <w:numFmt w:val="bullet"/>
      <w:lvlText w:val=""/>
      <w:lvlJc w:val="left"/>
      <w:pPr>
        <w:ind w:left="2160" w:hanging="360"/>
      </w:pPr>
      <w:rPr>
        <w:rFonts w:ascii="Wingdings" w:hAnsi="Wingdings" w:hint="default"/>
      </w:rPr>
    </w:lvl>
    <w:lvl w:ilvl="3" w:tplc="9EE2AF6A" w:tentative="1">
      <w:start w:val="1"/>
      <w:numFmt w:val="bullet"/>
      <w:lvlText w:val=""/>
      <w:lvlJc w:val="left"/>
      <w:pPr>
        <w:ind w:left="2880" w:hanging="360"/>
      </w:pPr>
      <w:rPr>
        <w:rFonts w:ascii="Symbol" w:hAnsi="Symbol" w:hint="default"/>
      </w:rPr>
    </w:lvl>
    <w:lvl w:ilvl="4" w:tplc="F1D64A22" w:tentative="1">
      <w:start w:val="1"/>
      <w:numFmt w:val="bullet"/>
      <w:lvlText w:val="o"/>
      <w:lvlJc w:val="left"/>
      <w:pPr>
        <w:ind w:left="3600" w:hanging="360"/>
      </w:pPr>
      <w:rPr>
        <w:rFonts w:ascii="Courier New" w:hAnsi="Courier New" w:cs="Courier New" w:hint="default"/>
      </w:rPr>
    </w:lvl>
    <w:lvl w:ilvl="5" w:tplc="73C49466" w:tentative="1">
      <w:start w:val="1"/>
      <w:numFmt w:val="bullet"/>
      <w:lvlText w:val=""/>
      <w:lvlJc w:val="left"/>
      <w:pPr>
        <w:ind w:left="4320" w:hanging="360"/>
      </w:pPr>
      <w:rPr>
        <w:rFonts w:ascii="Wingdings" w:hAnsi="Wingdings" w:hint="default"/>
      </w:rPr>
    </w:lvl>
    <w:lvl w:ilvl="6" w:tplc="76F63882" w:tentative="1">
      <w:start w:val="1"/>
      <w:numFmt w:val="bullet"/>
      <w:lvlText w:val=""/>
      <w:lvlJc w:val="left"/>
      <w:pPr>
        <w:ind w:left="5040" w:hanging="360"/>
      </w:pPr>
      <w:rPr>
        <w:rFonts w:ascii="Symbol" w:hAnsi="Symbol" w:hint="default"/>
      </w:rPr>
    </w:lvl>
    <w:lvl w:ilvl="7" w:tplc="649AE7A0" w:tentative="1">
      <w:start w:val="1"/>
      <w:numFmt w:val="bullet"/>
      <w:lvlText w:val="o"/>
      <w:lvlJc w:val="left"/>
      <w:pPr>
        <w:ind w:left="5760" w:hanging="360"/>
      </w:pPr>
      <w:rPr>
        <w:rFonts w:ascii="Courier New" w:hAnsi="Courier New" w:cs="Courier New" w:hint="default"/>
      </w:rPr>
    </w:lvl>
    <w:lvl w:ilvl="8" w:tplc="73C834CE" w:tentative="1">
      <w:start w:val="1"/>
      <w:numFmt w:val="bullet"/>
      <w:lvlText w:val=""/>
      <w:lvlJc w:val="left"/>
      <w:pPr>
        <w:ind w:left="6480" w:hanging="360"/>
      </w:pPr>
      <w:rPr>
        <w:rFonts w:ascii="Wingdings" w:hAnsi="Wingdings" w:hint="default"/>
      </w:rPr>
    </w:lvl>
  </w:abstractNum>
  <w:abstractNum w:abstractNumId="3" w15:restartNumberingAfterBreak="0">
    <w:nsid w:val="13333A9C"/>
    <w:multiLevelType w:val="hybridMultilevel"/>
    <w:tmpl w:val="5492B738"/>
    <w:lvl w:ilvl="0" w:tplc="B98CAC38">
      <w:start w:val="1"/>
      <w:numFmt w:val="bullet"/>
      <w:lvlText w:val=""/>
      <w:lvlJc w:val="left"/>
      <w:pPr>
        <w:ind w:left="677" w:hanging="360"/>
      </w:pPr>
      <w:rPr>
        <w:rFonts w:ascii="Symbol" w:hAnsi="Symbol" w:hint="default"/>
      </w:rPr>
    </w:lvl>
    <w:lvl w:ilvl="1" w:tplc="654201DA" w:tentative="1">
      <w:start w:val="1"/>
      <w:numFmt w:val="bullet"/>
      <w:lvlText w:val="o"/>
      <w:lvlJc w:val="left"/>
      <w:pPr>
        <w:ind w:left="1397" w:hanging="360"/>
      </w:pPr>
      <w:rPr>
        <w:rFonts w:ascii="Courier New" w:hAnsi="Courier New" w:cs="Courier New" w:hint="default"/>
      </w:rPr>
    </w:lvl>
    <w:lvl w:ilvl="2" w:tplc="847CEBB2" w:tentative="1">
      <w:start w:val="1"/>
      <w:numFmt w:val="bullet"/>
      <w:lvlText w:val=""/>
      <w:lvlJc w:val="left"/>
      <w:pPr>
        <w:ind w:left="2117" w:hanging="360"/>
      </w:pPr>
      <w:rPr>
        <w:rFonts w:ascii="Wingdings" w:hAnsi="Wingdings" w:hint="default"/>
      </w:rPr>
    </w:lvl>
    <w:lvl w:ilvl="3" w:tplc="ACB05552" w:tentative="1">
      <w:start w:val="1"/>
      <w:numFmt w:val="bullet"/>
      <w:lvlText w:val=""/>
      <w:lvlJc w:val="left"/>
      <w:pPr>
        <w:ind w:left="2837" w:hanging="360"/>
      </w:pPr>
      <w:rPr>
        <w:rFonts w:ascii="Symbol" w:hAnsi="Symbol" w:hint="default"/>
      </w:rPr>
    </w:lvl>
    <w:lvl w:ilvl="4" w:tplc="A4388108" w:tentative="1">
      <w:start w:val="1"/>
      <w:numFmt w:val="bullet"/>
      <w:lvlText w:val="o"/>
      <w:lvlJc w:val="left"/>
      <w:pPr>
        <w:ind w:left="3557" w:hanging="360"/>
      </w:pPr>
      <w:rPr>
        <w:rFonts w:ascii="Courier New" w:hAnsi="Courier New" w:cs="Courier New" w:hint="default"/>
      </w:rPr>
    </w:lvl>
    <w:lvl w:ilvl="5" w:tplc="92E62208" w:tentative="1">
      <w:start w:val="1"/>
      <w:numFmt w:val="bullet"/>
      <w:lvlText w:val=""/>
      <w:lvlJc w:val="left"/>
      <w:pPr>
        <w:ind w:left="4277" w:hanging="360"/>
      </w:pPr>
      <w:rPr>
        <w:rFonts w:ascii="Wingdings" w:hAnsi="Wingdings" w:hint="default"/>
      </w:rPr>
    </w:lvl>
    <w:lvl w:ilvl="6" w:tplc="F0F4510A" w:tentative="1">
      <w:start w:val="1"/>
      <w:numFmt w:val="bullet"/>
      <w:lvlText w:val=""/>
      <w:lvlJc w:val="left"/>
      <w:pPr>
        <w:ind w:left="4997" w:hanging="360"/>
      </w:pPr>
      <w:rPr>
        <w:rFonts w:ascii="Symbol" w:hAnsi="Symbol" w:hint="default"/>
      </w:rPr>
    </w:lvl>
    <w:lvl w:ilvl="7" w:tplc="3FBEB152" w:tentative="1">
      <w:start w:val="1"/>
      <w:numFmt w:val="bullet"/>
      <w:lvlText w:val="o"/>
      <w:lvlJc w:val="left"/>
      <w:pPr>
        <w:ind w:left="5717" w:hanging="360"/>
      </w:pPr>
      <w:rPr>
        <w:rFonts w:ascii="Courier New" w:hAnsi="Courier New" w:cs="Courier New" w:hint="default"/>
      </w:rPr>
    </w:lvl>
    <w:lvl w:ilvl="8" w:tplc="2FE27C7A" w:tentative="1">
      <w:start w:val="1"/>
      <w:numFmt w:val="bullet"/>
      <w:lvlText w:val=""/>
      <w:lvlJc w:val="left"/>
      <w:pPr>
        <w:ind w:left="6437" w:hanging="360"/>
      </w:pPr>
      <w:rPr>
        <w:rFonts w:ascii="Wingdings" w:hAnsi="Wingdings" w:hint="default"/>
      </w:rPr>
    </w:lvl>
  </w:abstractNum>
  <w:abstractNum w:abstractNumId="4" w15:restartNumberingAfterBreak="0">
    <w:nsid w:val="16FA2B79"/>
    <w:multiLevelType w:val="hybridMultilevel"/>
    <w:tmpl w:val="130AEDD6"/>
    <w:lvl w:ilvl="0" w:tplc="2C1E067A">
      <w:start w:val="1"/>
      <w:numFmt w:val="bullet"/>
      <w:lvlText w:val=""/>
      <w:lvlJc w:val="left"/>
      <w:pPr>
        <w:ind w:left="720" w:hanging="360"/>
      </w:pPr>
      <w:rPr>
        <w:rFonts w:ascii="Symbol" w:hAnsi="Symbol" w:hint="default"/>
        <w:color w:val="auto"/>
      </w:rPr>
    </w:lvl>
    <w:lvl w:ilvl="1" w:tplc="B60EB99C" w:tentative="1">
      <w:start w:val="1"/>
      <w:numFmt w:val="bullet"/>
      <w:lvlText w:val="o"/>
      <w:lvlJc w:val="left"/>
      <w:pPr>
        <w:ind w:left="1440" w:hanging="360"/>
      </w:pPr>
      <w:rPr>
        <w:rFonts w:ascii="Courier New" w:hAnsi="Courier New" w:cs="Courier New" w:hint="default"/>
      </w:rPr>
    </w:lvl>
    <w:lvl w:ilvl="2" w:tplc="216C8F94" w:tentative="1">
      <w:start w:val="1"/>
      <w:numFmt w:val="bullet"/>
      <w:lvlText w:val=""/>
      <w:lvlJc w:val="left"/>
      <w:pPr>
        <w:ind w:left="2160" w:hanging="360"/>
      </w:pPr>
      <w:rPr>
        <w:rFonts w:ascii="Wingdings" w:hAnsi="Wingdings" w:hint="default"/>
      </w:rPr>
    </w:lvl>
    <w:lvl w:ilvl="3" w:tplc="B766732A" w:tentative="1">
      <w:start w:val="1"/>
      <w:numFmt w:val="bullet"/>
      <w:lvlText w:val=""/>
      <w:lvlJc w:val="left"/>
      <w:pPr>
        <w:ind w:left="2880" w:hanging="360"/>
      </w:pPr>
      <w:rPr>
        <w:rFonts w:ascii="Symbol" w:hAnsi="Symbol" w:hint="default"/>
      </w:rPr>
    </w:lvl>
    <w:lvl w:ilvl="4" w:tplc="94807BB8" w:tentative="1">
      <w:start w:val="1"/>
      <w:numFmt w:val="bullet"/>
      <w:lvlText w:val="o"/>
      <w:lvlJc w:val="left"/>
      <w:pPr>
        <w:ind w:left="3600" w:hanging="360"/>
      </w:pPr>
      <w:rPr>
        <w:rFonts w:ascii="Courier New" w:hAnsi="Courier New" w:cs="Courier New" w:hint="default"/>
      </w:rPr>
    </w:lvl>
    <w:lvl w:ilvl="5" w:tplc="E69EC87E" w:tentative="1">
      <w:start w:val="1"/>
      <w:numFmt w:val="bullet"/>
      <w:lvlText w:val=""/>
      <w:lvlJc w:val="left"/>
      <w:pPr>
        <w:ind w:left="4320" w:hanging="360"/>
      </w:pPr>
      <w:rPr>
        <w:rFonts w:ascii="Wingdings" w:hAnsi="Wingdings" w:hint="default"/>
      </w:rPr>
    </w:lvl>
    <w:lvl w:ilvl="6" w:tplc="1C6A53DE" w:tentative="1">
      <w:start w:val="1"/>
      <w:numFmt w:val="bullet"/>
      <w:lvlText w:val=""/>
      <w:lvlJc w:val="left"/>
      <w:pPr>
        <w:ind w:left="5040" w:hanging="360"/>
      </w:pPr>
      <w:rPr>
        <w:rFonts w:ascii="Symbol" w:hAnsi="Symbol" w:hint="default"/>
      </w:rPr>
    </w:lvl>
    <w:lvl w:ilvl="7" w:tplc="BCFCA606" w:tentative="1">
      <w:start w:val="1"/>
      <w:numFmt w:val="bullet"/>
      <w:lvlText w:val="o"/>
      <w:lvlJc w:val="left"/>
      <w:pPr>
        <w:ind w:left="5760" w:hanging="360"/>
      </w:pPr>
      <w:rPr>
        <w:rFonts w:ascii="Courier New" w:hAnsi="Courier New" w:cs="Courier New" w:hint="default"/>
      </w:rPr>
    </w:lvl>
    <w:lvl w:ilvl="8" w:tplc="AD6A45F2" w:tentative="1">
      <w:start w:val="1"/>
      <w:numFmt w:val="bullet"/>
      <w:lvlText w:val=""/>
      <w:lvlJc w:val="left"/>
      <w:pPr>
        <w:ind w:left="6480" w:hanging="360"/>
      </w:pPr>
      <w:rPr>
        <w:rFonts w:ascii="Wingdings" w:hAnsi="Wingdings" w:hint="default"/>
      </w:rPr>
    </w:lvl>
  </w:abstractNum>
  <w:abstractNum w:abstractNumId="5" w15:restartNumberingAfterBreak="0">
    <w:nsid w:val="18E24B14"/>
    <w:multiLevelType w:val="hybridMultilevel"/>
    <w:tmpl w:val="9168A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540F4"/>
    <w:multiLevelType w:val="hybridMultilevel"/>
    <w:tmpl w:val="4A48F93A"/>
    <w:lvl w:ilvl="0" w:tplc="CB761174">
      <w:start w:val="1"/>
      <w:numFmt w:val="bullet"/>
      <w:lvlText w:val=""/>
      <w:lvlJc w:val="left"/>
      <w:pPr>
        <w:ind w:left="720" w:hanging="360"/>
      </w:pPr>
      <w:rPr>
        <w:rFonts w:ascii="Symbol" w:hAnsi="Symbol" w:hint="default"/>
      </w:rPr>
    </w:lvl>
    <w:lvl w:ilvl="1" w:tplc="DA2C59BC" w:tentative="1">
      <w:start w:val="1"/>
      <w:numFmt w:val="bullet"/>
      <w:lvlText w:val="o"/>
      <w:lvlJc w:val="left"/>
      <w:pPr>
        <w:ind w:left="1440" w:hanging="360"/>
      </w:pPr>
      <w:rPr>
        <w:rFonts w:ascii="Courier New" w:hAnsi="Courier New" w:cs="Courier New" w:hint="default"/>
      </w:rPr>
    </w:lvl>
    <w:lvl w:ilvl="2" w:tplc="FCCCAAEC" w:tentative="1">
      <w:start w:val="1"/>
      <w:numFmt w:val="bullet"/>
      <w:lvlText w:val=""/>
      <w:lvlJc w:val="left"/>
      <w:pPr>
        <w:ind w:left="2160" w:hanging="360"/>
      </w:pPr>
      <w:rPr>
        <w:rFonts w:ascii="Wingdings" w:hAnsi="Wingdings" w:hint="default"/>
      </w:rPr>
    </w:lvl>
    <w:lvl w:ilvl="3" w:tplc="D416FF04" w:tentative="1">
      <w:start w:val="1"/>
      <w:numFmt w:val="bullet"/>
      <w:lvlText w:val=""/>
      <w:lvlJc w:val="left"/>
      <w:pPr>
        <w:ind w:left="2880" w:hanging="360"/>
      </w:pPr>
      <w:rPr>
        <w:rFonts w:ascii="Symbol" w:hAnsi="Symbol" w:hint="default"/>
      </w:rPr>
    </w:lvl>
    <w:lvl w:ilvl="4" w:tplc="D6EA7A12" w:tentative="1">
      <w:start w:val="1"/>
      <w:numFmt w:val="bullet"/>
      <w:lvlText w:val="o"/>
      <w:lvlJc w:val="left"/>
      <w:pPr>
        <w:ind w:left="3600" w:hanging="360"/>
      </w:pPr>
      <w:rPr>
        <w:rFonts w:ascii="Courier New" w:hAnsi="Courier New" w:cs="Courier New" w:hint="default"/>
      </w:rPr>
    </w:lvl>
    <w:lvl w:ilvl="5" w:tplc="8EBC2616" w:tentative="1">
      <w:start w:val="1"/>
      <w:numFmt w:val="bullet"/>
      <w:lvlText w:val=""/>
      <w:lvlJc w:val="left"/>
      <w:pPr>
        <w:ind w:left="4320" w:hanging="360"/>
      </w:pPr>
      <w:rPr>
        <w:rFonts w:ascii="Wingdings" w:hAnsi="Wingdings" w:hint="default"/>
      </w:rPr>
    </w:lvl>
    <w:lvl w:ilvl="6" w:tplc="6116E44A" w:tentative="1">
      <w:start w:val="1"/>
      <w:numFmt w:val="bullet"/>
      <w:lvlText w:val=""/>
      <w:lvlJc w:val="left"/>
      <w:pPr>
        <w:ind w:left="5040" w:hanging="360"/>
      </w:pPr>
      <w:rPr>
        <w:rFonts w:ascii="Symbol" w:hAnsi="Symbol" w:hint="default"/>
      </w:rPr>
    </w:lvl>
    <w:lvl w:ilvl="7" w:tplc="A62EA47A" w:tentative="1">
      <w:start w:val="1"/>
      <w:numFmt w:val="bullet"/>
      <w:lvlText w:val="o"/>
      <w:lvlJc w:val="left"/>
      <w:pPr>
        <w:ind w:left="5760" w:hanging="360"/>
      </w:pPr>
      <w:rPr>
        <w:rFonts w:ascii="Courier New" w:hAnsi="Courier New" w:cs="Courier New" w:hint="default"/>
      </w:rPr>
    </w:lvl>
    <w:lvl w:ilvl="8" w:tplc="878C7978" w:tentative="1">
      <w:start w:val="1"/>
      <w:numFmt w:val="bullet"/>
      <w:lvlText w:val=""/>
      <w:lvlJc w:val="left"/>
      <w:pPr>
        <w:ind w:left="6480" w:hanging="360"/>
      </w:pPr>
      <w:rPr>
        <w:rFonts w:ascii="Wingdings" w:hAnsi="Wingdings" w:hint="default"/>
      </w:rPr>
    </w:lvl>
  </w:abstractNum>
  <w:abstractNum w:abstractNumId="7" w15:restartNumberingAfterBreak="0">
    <w:nsid w:val="1DD65926"/>
    <w:multiLevelType w:val="hybridMultilevel"/>
    <w:tmpl w:val="87A2DC6E"/>
    <w:lvl w:ilvl="0" w:tplc="3DBA61C2">
      <w:start w:val="1"/>
      <w:numFmt w:val="bullet"/>
      <w:lvlText w:val=""/>
      <w:lvlJc w:val="left"/>
      <w:pPr>
        <w:ind w:left="720" w:hanging="360"/>
      </w:pPr>
      <w:rPr>
        <w:rFonts w:ascii="Symbol" w:hAnsi="Symbol" w:hint="default"/>
      </w:rPr>
    </w:lvl>
    <w:lvl w:ilvl="1" w:tplc="C6EE2A72" w:tentative="1">
      <w:start w:val="1"/>
      <w:numFmt w:val="bullet"/>
      <w:lvlText w:val="o"/>
      <w:lvlJc w:val="left"/>
      <w:pPr>
        <w:ind w:left="1440" w:hanging="360"/>
      </w:pPr>
      <w:rPr>
        <w:rFonts w:ascii="Courier New" w:hAnsi="Courier New" w:cs="Courier New" w:hint="default"/>
      </w:rPr>
    </w:lvl>
    <w:lvl w:ilvl="2" w:tplc="C4C08B18" w:tentative="1">
      <w:start w:val="1"/>
      <w:numFmt w:val="bullet"/>
      <w:lvlText w:val=""/>
      <w:lvlJc w:val="left"/>
      <w:pPr>
        <w:ind w:left="2160" w:hanging="360"/>
      </w:pPr>
      <w:rPr>
        <w:rFonts w:ascii="Wingdings" w:hAnsi="Wingdings" w:hint="default"/>
      </w:rPr>
    </w:lvl>
    <w:lvl w:ilvl="3" w:tplc="7F901B06" w:tentative="1">
      <w:start w:val="1"/>
      <w:numFmt w:val="bullet"/>
      <w:lvlText w:val=""/>
      <w:lvlJc w:val="left"/>
      <w:pPr>
        <w:ind w:left="2880" w:hanging="360"/>
      </w:pPr>
      <w:rPr>
        <w:rFonts w:ascii="Symbol" w:hAnsi="Symbol" w:hint="default"/>
      </w:rPr>
    </w:lvl>
    <w:lvl w:ilvl="4" w:tplc="28A0E7F4" w:tentative="1">
      <w:start w:val="1"/>
      <w:numFmt w:val="bullet"/>
      <w:lvlText w:val="o"/>
      <w:lvlJc w:val="left"/>
      <w:pPr>
        <w:ind w:left="3600" w:hanging="360"/>
      </w:pPr>
      <w:rPr>
        <w:rFonts w:ascii="Courier New" w:hAnsi="Courier New" w:cs="Courier New" w:hint="default"/>
      </w:rPr>
    </w:lvl>
    <w:lvl w:ilvl="5" w:tplc="1D10526C" w:tentative="1">
      <w:start w:val="1"/>
      <w:numFmt w:val="bullet"/>
      <w:lvlText w:val=""/>
      <w:lvlJc w:val="left"/>
      <w:pPr>
        <w:ind w:left="4320" w:hanging="360"/>
      </w:pPr>
      <w:rPr>
        <w:rFonts w:ascii="Wingdings" w:hAnsi="Wingdings" w:hint="default"/>
      </w:rPr>
    </w:lvl>
    <w:lvl w:ilvl="6" w:tplc="665896CC" w:tentative="1">
      <w:start w:val="1"/>
      <w:numFmt w:val="bullet"/>
      <w:lvlText w:val=""/>
      <w:lvlJc w:val="left"/>
      <w:pPr>
        <w:ind w:left="5040" w:hanging="360"/>
      </w:pPr>
      <w:rPr>
        <w:rFonts w:ascii="Symbol" w:hAnsi="Symbol" w:hint="default"/>
      </w:rPr>
    </w:lvl>
    <w:lvl w:ilvl="7" w:tplc="7DB883A4" w:tentative="1">
      <w:start w:val="1"/>
      <w:numFmt w:val="bullet"/>
      <w:lvlText w:val="o"/>
      <w:lvlJc w:val="left"/>
      <w:pPr>
        <w:ind w:left="5760" w:hanging="360"/>
      </w:pPr>
      <w:rPr>
        <w:rFonts w:ascii="Courier New" w:hAnsi="Courier New" w:cs="Courier New" w:hint="default"/>
      </w:rPr>
    </w:lvl>
    <w:lvl w:ilvl="8" w:tplc="A9D0FF04" w:tentative="1">
      <w:start w:val="1"/>
      <w:numFmt w:val="bullet"/>
      <w:lvlText w:val=""/>
      <w:lvlJc w:val="left"/>
      <w:pPr>
        <w:ind w:left="6480" w:hanging="360"/>
      </w:pPr>
      <w:rPr>
        <w:rFonts w:ascii="Wingdings" w:hAnsi="Wingdings" w:hint="default"/>
      </w:rPr>
    </w:lvl>
  </w:abstractNum>
  <w:abstractNum w:abstractNumId="8" w15:restartNumberingAfterBreak="0">
    <w:nsid w:val="1E8C0732"/>
    <w:multiLevelType w:val="hybridMultilevel"/>
    <w:tmpl w:val="74D8235A"/>
    <w:lvl w:ilvl="0" w:tplc="B34E5F72">
      <w:start w:val="1"/>
      <w:numFmt w:val="bullet"/>
      <w:lvlText w:val=""/>
      <w:lvlJc w:val="left"/>
      <w:pPr>
        <w:ind w:left="720" w:hanging="360"/>
      </w:pPr>
      <w:rPr>
        <w:rFonts w:ascii="Symbol" w:hAnsi="Symbol" w:hint="default"/>
      </w:rPr>
    </w:lvl>
    <w:lvl w:ilvl="1" w:tplc="29CCBF38" w:tentative="1">
      <w:start w:val="1"/>
      <w:numFmt w:val="bullet"/>
      <w:lvlText w:val="o"/>
      <w:lvlJc w:val="left"/>
      <w:pPr>
        <w:ind w:left="1440" w:hanging="360"/>
      </w:pPr>
      <w:rPr>
        <w:rFonts w:ascii="Courier New" w:hAnsi="Courier New" w:cs="Courier New" w:hint="default"/>
      </w:rPr>
    </w:lvl>
    <w:lvl w:ilvl="2" w:tplc="44ACD45C" w:tentative="1">
      <w:start w:val="1"/>
      <w:numFmt w:val="bullet"/>
      <w:lvlText w:val=""/>
      <w:lvlJc w:val="left"/>
      <w:pPr>
        <w:ind w:left="2160" w:hanging="360"/>
      </w:pPr>
      <w:rPr>
        <w:rFonts w:ascii="Wingdings" w:hAnsi="Wingdings" w:hint="default"/>
      </w:rPr>
    </w:lvl>
    <w:lvl w:ilvl="3" w:tplc="493E1F78" w:tentative="1">
      <w:start w:val="1"/>
      <w:numFmt w:val="bullet"/>
      <w:lvlText w:val=""/>
      <w:lvlJc w:val="left"/>
      <w:pPr>
        <w:ind w:left="2880" w:hanging="360"/>
      </w:pPr>
      <w:rPr>
        <w:rFonts w:ascii="Symbol" w:hAnsi="Symbol" w:hint="default"/>
      </w:rPr>
    </w:lvl>
    <w:lvl w:ilvl="4" w:tplc="C1580344" w:tentative="1">
      <w:start w:val="1"/>
      <w:numFmt w:val="bullet"/>
      <w:lvlText w:val="o"/>
      <w:lvlJc w:val="left"/>
      <w:pPr>
        <w:ind w:left="3600" w:hanging="360"/>
      </w:pPr>
      <w:rPr>
        <w:rFonts w:ascii="Courier New" w:hAnsi="Courier New" w:cs="Courier New" w:hint="default"/>
      </w:rPr>
    </w:lvl>
    <w:lvl w:ilvl="5" w:tplc="A350B9B4" w:tentative="1">
      <w:start w:val="1"/>
      <w:numFmt w:val="bullet"/>
      <w:lvlText w:val=""/>
      <w:lvlJc w:val="left"/>
      <w:pPr>
        <w:ind w:left="4320" w:hanging="360"/>
      </w:pPr>
      <w:rPr>
        <w:rFonts w:ascii="Wingdings" w:hAnsi="Wingdings" w:hint="default"/>
      </w:rPr>
    </w:lvl>
    <w:lvl w:ilvl="6" w:tplc="DCEE3CF2" w:tentative="1">
      <w:start w:val="1"/>
      <w:numFmt w:val="bullet"/>
      <w:lvlText w:val=""/>
      <w:lvlJc w:val="left"/>
      <w:pPr>
        <w:ind w:left="5040" w:hanging="360"/>
      </w:pPr>
      <w:rPr>
        <w:rFonts w:ascii="Symbol" w:hAnsi="Symbol" w:hint="default"/>
      </w:rPr>
    </w:lvl>
    <w:lvl w:ilvl="7" w:tplc="93F24DC0" w:tentative="1">
      <w:start w:val="1"/>
      <w:numFmt w:val="bullet"/>
      <w:lvlText w:val="o"/>
      <w:lvlJc w:val="left"/>
      <w:pPr>
        <w:ind w:left="5760" w:hanging="360"/>
      </w:pPr>
      <w:rPr>
        <w:rFonts w:ascii="Courier New" w:hAnsi="Courier New" w:cs="Courier New" w:hint="default"/>
      </w:rPr>
    </w:lvl>
    <w:lvl w:ilvl="8" w:tplc="37180AA2" w:tentative="1">
      <w:start w:val="1"/>
      <w:numFmt w:val="bullet"/>
      <w:lvlText w:val=""/>
      <w:lvlJc w:val="left"/>
      <w:pPr>
        <w:ind w:left="6480" w:hanging="360"/>
      </w:pPr>
      <w:rPr>
        <w:rFonts w:ascii="Wingdings" w:hAnsi="Wingdings" w:hint="default"/>
      </w:rPr>
    </w:lvl>
  </w:abstractNum>
  <w:abstractNum w:abstractNumId="9" w15:restartNumberingAfterBreak="0">
    <w:nsid w:val="23F938AC"/>
    <w:multiLevelType w:val="hybridMultilevel"/>
    <w:tmpl w:val="9CBA0EA4"/>
    <w:lvl w:ilvl="0" w:tplc="5C7EB7D8">
      <w:start w:val="1"/>
      <w:numFmt w:val="bullet"/>
      <w:lvlText w:val=""/>
      <w:lvlJc w:val="left"/>
      <w:pPr>
        <w:ind w:left="720" w:hanging="360"/>
      </w:pPr>
      <w:rPr>
        <w:rFonts w:ascii="Symbol" w:hAnsi="Symbol" w:hint="default"/>
      </w:rPr>
    </w:lvl>
    <w:lvl w:ilvl="1" w:tplc="53404C26" w:tentative="1">
      <w:start w:val="1"/>
      <w:numFmt w:val="bullet"/>
      <w:lvlText w:val="o"/>
      <w:lvlJc w:val="left"/>
      <w:pPr>
        <w:ind w:left="1440" w:hanging="360"/>
      </w:pPr>
      <w:rPr>
        <w:rFonts w:ascii="Courier New" w:hAnsi="Courier New" w:cs="Courier New" w:hint="default"/>
      </w:rPr>
    </w:lvl>
    <w:lvl w:ilvl="2" w:tplc="C45EF756" w:tentative="1">
      <w:start w:val="1"/>
      <w:numFmt w:val="bullet"/>
      <w:lvlText w:val=""/>
      <w:lvlJc w:val="left"/>
      <w:pPr>
        <w:ind w:left="2160" w:hanging="360"/>
      </w:pPr>
      <w:rPr>
        <w:rFonts w:ascii="Wingdings" w:hAnsi="Wingdings" w:hint="default"/>
      </w:rPr>
    </w:lvl>
    <w:lvl w:ilvl="3" w:tplc="20CC8888" w:tentative="1">
      <w:start w:val="1"/>
      <w:numFmt w:val="bullet"/>
      <w:lvlText w:val=""/>
      <w:lvlJc w:val="left"/>
      <w:pPr>
        <w:ind w:left="2880" w:hanging="360"/>
      </w:pPr>
      <w:rPr>
        <w:rFonts w:ascii="Symbol" w:hAnsi="Symbol" w:hint="default"/>
      </w:rPr>
    </w:lvl>
    <w:lvl w:ilvl="4" w:tplc="62EC4F1E" w:tentative="1">
      <w:start w:val="1"/>
      <w:numFmt w:val="bullet"/>
      <w:lvlText w:val="o"/>
      <w:lvlJc w:val="left"/>
      <w:pPr>
        <w:ind w:left="3600" w:hanging="360"/>
      </w:pPr>
      <w:rPr>
        <w:rFonts w:ascii="Courier New" w:hAnsi="Courier New" w:cs="Courier New" w:hint="default"/>
      </w:rPr>
    </w:lvl>
    <w:lvl w:ilvl="5" w:tplc="9D9A9964" w:tentative="1">
      <w:start w:val="1"/>
      <w:numFmt w:val="bullet"/>
      <w:lvlText w:val=""/>
      <w:lvlJc w:val="left"/>
      <w:pPr>
        <w:ind w:left="4320" w:hanging="360"/>
      </w:pPr>
      <w:rPr>
        <w:rFonts w:ascii="Wingdings" w:hAnsi="Wingdings" w:hint="default"/>
      </w:rPr>
    </w:lvl>
    <w:lvl w:ilvl="6" w:tplc="08C2462A" w:tentative="1">
      <w:start w:val="1"/>
      <w:numFmt w:val="bullet"/>
      <w:lvlText w:val=""/>
      <w:lvlJc w:val="left"/>
      <w:pPr>
        <w:ind w:left="5040" w:hanging="360"/>
      </w:pPr>
      <w:rPr>
        <w:rFonts w:ascii="Symbol" w:hAnsi="Symbol" w:hint="default"/>
      </w:rPr>
    </w:lvl>
    <w:lvl w:ilvl="7" w:tplc="3A7E633A" w:tentative="1">
      <w:start w:val="1"/>
      <w:numFmt w:val="bullet"/>
      <w:lvlText w:val="o"/>
      <w:lvlJc w:val="left"/>
      <w:pPr>
        <w:ind w:left="5760" w:hanging="360"/>
      </w:pPr>
      <w:rPr>
        <w:rFonts w:ascii="Courier New" w:hAnsi="Courier New" w:cs="Courier New" w:hint="default"/>
      </w:rPr>
    </w:lvl>
    <w:lvl w:ilvl="8" w:tplc="1B9A2856" w:tentative="1">
      <w:start w:val="1"/>
      <w:numFmt w:val="bullet"/>
      <w:lvlText w:val=""/>
      <w:lvlJc w:val="left"/>
      <w:pPr>
        <w:ind w:left="6480" w:hanging="360"/>
      </w:pPr>
      <w:rPr>
        <w:rFonts w:ascii="Wingdings" w:hAnsi="Wingdings" w:hint="default"/>
      </w:rPr>
    </w:lvl>
  </w:abstractNum>
  <w:abstractNum w:abstractNumId="10" w15:restartNumberingAfterBreak="0">
    <w:nsid w:val="24D114C1"/>
    <w:multiLevelType w:val="hybridMultilevel"/>
    <w:tmpl w:val="E1CCF480"/>
    <w:lvl w:ilvl="0" w:tplc="C874920C">
      <w:start w:val="1"/>
      <w:numFmt w:val="bullet"/>
      <w:lvlText w:val=""/>
      <w:lvlJc w:val="left"/>
      <w:pPr>
        <w:ind w:left="720" w:hanging="360"/>
      </w:pPr>
      <w:rPr>
        <w:rFonts w:ascii="Symbol" w:hAnsi="Symbol" w:hint="default"/>
      </w:rPr>
    </w:lvl>
    <w:lvl w:ilvl="1" w:tplc="83D29E0E" w:tentative="1">
      <w:start w:val="1"/>
      <w:numFmt w:val="bullet"/>
      <w:lvlText w:val="o"/>
      <w:lvlJc w:val="left"/>
      <w:pPr>
        <w:ind w:left="1440" w:hanging="360"/>
      </w:pPr>
      <w:rPr>
        <w:rFonts w:ascii="Courier New" w:hAnsi="Courier New" w:cs="Courier New" w:hint="default"/>
      </w:rPr>
    </w:lvl>
    <w:lvl w:ilvl="2" w:tplc="0A7C8030" w:tentative="1">
      <w:start w:val="1"/>
      <w:numFmt w:val="bullet"/>
      <w:lvlText w:val=""/>
      <w:lvlJc w:val="left"/>
      <w:pPr>
        <w:ind w:left="2160" w:hanging="360"/>
      </w:pPr>
      <w:rPr>
        <w:rFonts w:ascii="Wingdings" w:hAnsi="Wingdings" w:hint="default"/>
      </w:rPr>
    </w:lvl>
    <w:lvl w:ilvl="3" w:tplc="226E3EE2" w:tentative="1">
      <w:start w:val="1"/>
      <w:numFmt w:val="bullet"/>
      <w:lvlText w:val=""/>
      <w:lvlJc w:val="left"/>
      <w:pPr>
        <w:ind w:left="2880" w:hanging="360"/>
      </w:pPr>
      <w:rPr>
        <w:rFonts w:ascii="Symbol" w:hAnsi="Symbol" w:hint="default"/>
      </w:rPr>
    </w:lvl>
    <w:lvl w:ilvl="4" w:tplc="CD5CD774" w:tentative="1">
      <w:start w:val="1"/>
      <w:numFmt w:val="bullet"/>
      <w:lvlText w:val="o"/>
      <w:lvlJc w:val="left"/>
      <w:pPr>
        <w:ind w:left="3600" w:hanging="360"/>
      </w:pPr>
      <w:rPr>
        <w:rFonts w:ascii="Courier New" w:hAnsi="Courier New" w:cs="Courier New" w:hint="default"/>
      </w:rPr>
    </w:lvl>
    <w:lvl w:ilvl="5" w:tplc="0C3C9CB2" w:tentative="1">
      <w:start w:val="1"/>
      <w:numFmt w:val="bullet"/>
      <w:lvlText w:val=""/>
      <w:lvlJc w:val="left"/>
      <w:pPr>
        <w:ind w:left="4320" w:hanging="360"/>
      </w:pPr>
      <w:rPr>
        <w:rFonts w:ascii="Wingdings" w:hAnsi="Wingdings" w:hint="default"/>
      </w:rPr>
    </w:lvl>
    <w:lvl w:ilvl="6" w:tplc="C944AE46" w:tentative="1">
      <w:start w:val="1"/>
      <w:numFmt w:val="bullet"/>
      <w:lvlText w:val=""/>
      <w:lvlJc w:val="left"/>
      <w:pPr>
        <w:ind w:left="5040" w:hanging="360"/>
      </w:pPr>
      <w:rPr>
        <w:rFonts w:ascii="Symbol" w:hAnsi="Symbol" w:hint="default"/>
      </w:rPr>
    </w:lvl>
    <w:lvl w:ilvl="7" w:tplc="48A0B4B4" w:tentative="1">
      <w:start w:val="1"/>
      <w:numFmt w:val="bullet"/>
      <w:lvlText w:val="o"/>
      <w:lvlJc w:val="left"/>
      <w:pPr>
        <w:ind w:left="5760" w:hanging="360"/>
      </w:pPr>
      <w:rPr>
        <w:rFonts w:ascii="Courier New" w:hAnsi="Courier New" w:cs="Courier New" w:hint="default"/>
      </w:rPr>
    </w:lvl>
    <w:lvl w:ilvl="8" w:tplc="D41E4346" w:tentative="1">
      <w:start w:val="1"/>
      <w:numFmt w:val="bullet"/>
      <w:lvlText w:val=""/>
      <w:lvlJc w:val="left"/>
      <w:pPr>
        <w:ind w:left="6480" w:hanging="360"/>
      </w:pPr>
      <w:rPr>
        <w:rFonts w:ascii="Wingdings" w:hAnsi="Wingdings" w:hint="default"/>
      </w:rPr>
    </w:lvl>
  </w:abstractNum>
  <w:abstractNum w:abstractNumId="11" w15:restartNumberingAfterBreak="0">
    <w:nsid w:val="28046AC0"/>
    <w:multiLevelType w:val="hybridMultilevel"/>
    <w:tmpl w:val="E752C424"/>
    <w:lvl w:ilvl="0" w:tplc="194CCC30">
      <w:start w:val="1"/>
      <w:numFmt w:val="bullet"/>
      <w:lvlText w:val=""/>
      <w:lvlJc w:val="left"/>
      <w:pPr>
        <w:ind w:left="720" w:hanging="360"/>
      </w:pPr>
      <w:rPr>
        <w:rFonts w:ascii="Symbol" w:hAnsi="Symbol" w:hint="default"/>
        <w:color w:val="auto"/>
      </w:rPr>
    </w:lvl>
    <w:lvl w:ilvl="1" w:tplc="E89EAABE" w:tentative="1">
      <w:start w:val="1"/>
      <w:numFmt w:val="bullet"/>
      <w:lvlText w:val="o"/>
      <w:lvlJc w:val="left"/>
      <w:pPr>
        <w:ind w:left="1440" w:hanging="360"/>
      </w:pPr>
      <w:rPr>
        <w:rFonts w:ascii="Courier New" w:hAnsi="Courier New" w:cs="Courier New" w:hint="default"/>
      </w:rPr>
    </w:lvl>
    <w:lvl w:ilvl="2" w:tplc="B9DA5E84" w:tentative="1">
      <w:start w:val="1"/>
      <w:numFmt w:val="bullet"/>
      <w:lvlText w:val=""/>
      <w:lvlJc w:val="left"/>
      <w:pPr>
        <w:ind w:left="2160" w:hanging="360"/>
      </w:pPr>
      <w:rPr>
        <w:rFonts w:ascii="Wingdings" w:hAnsi="Wingdings" w:hint="default"/>
      </w:rPr>
    </w:lvl>
    <w:lvl w:ilvl="3" w:tplc="46688F5E" w:tentative="1">
      <w:start w:val="1"/>
      <w:numFmt w:val="bullet"/>
      <w:lvlText w:val=""/>
      <w:lvlJc w:val="left"/>
      <w:pPr>
        <w:ind w:left="2880" w:hanging="360"/>
      </w:pPr>
      <w:rPr>
        <w:rFonts w:ascii="Symbol" w:hAnsi="Symbol" w:hint="default"/>
      </w:rPr>
    </w:lvl>
    <w:lvl w:ilvl="4" w:tplc="8B12C30A" w:tentative="1">
      <w:start w:val="1"/>
      <w:numFmt w:val="bullet"/>
      <w:lvlText w:val="o"/>
      <w:lvlJc w:val="left"/>
      <w:pPr>
        <w:ind w:left="3600" w:hanging="360"/>
      </w:pPr>
      <w:rPr>
        <w:rFonts w:ascii="Courier New" w:hAnsi="Courier New" w:cs="Courier New" w:hint="default"/>
      </w:rPr>
    </w:lvl>
    <w:lvl w:ilvl="5" w:tplc="DB26DAFC" w:tentative="1">
      <w:start w:val="1"/>
      <w:numFmt w:val="bullet"/>
      <w:lvlText w:val=""/>
      <w:lvlJc w:val="left"/>
      <w:pPr>
        <w:ind w:left="4320" w:hanging="360"/>
      </w:pPr>
      <w:rPr>
        <w:rFonts w:ascii="Wingdings" w:hAnsi="Wingdings" w:hint="default"/>
      </w:rPr>
    </w:lvl>
    <w:lvl w:ilvl="6" w:tplc="A24852AC" w:tentative="1">
      <w:start w:val="1"/>
      <w:numFmt w:val="bullet"/>
      <w:lvlText w:val=""/>
      <w:lvlJc w:val="left"/>
      <w:pPr>
        <w:ind w:left="5040" w:hanging="360"/>
      </w:pPr>
      <w:rPr>
        <w:rFonts w:ascii="Symbol" w:hAnsi="Symbol" w:hint="default"/>
      </w:rPr>
    </w:lvl>
    <w:lvl w:ilvl="7" w:tplc="1FFEC97C" w:tentative="1">
      <w:start w:val="1"/>
      <w:numFmt w:val="bullet"/>
      <w:lvlText w:val="o"/>
      <w:lvlJc w:val="left"/>
      <w:pPr>
        <w:ind w:left="5760" w:hanging="360"/>
      </w:pPr>
      <w:rPr>
        <w:rFonts w:ascii="Courier New" w:hAnsi="Courier New" w:cs="Courier New" w:hint="default"/>
      </w:rPr>
    </w:lvl>
    <w:lvl w:ilvl="8" w:tplc="439E9A38" w:tentative="1">
      <w:start w:val="1"/>
      <w:numFmt w:val="bullet"/>
      <w:lvlText w:val=""/>
      <w:lvlJc w:val="left"/>
      <w:pPr>
        <w:ind w:left="6480" w:hanging="360"/>
      </w:pPr>
      <w:rPr>
        <w:rFonts w:ascii="Wingdings" w:hAnsi="Wingdings" w:hint="default"/>
      </w:rPr>
    </w:lvl>
  </w:abstractNum>
  <w:abstractNum w:abstractNumId="12" w15:restartNumberingAfterBreak="0">
    <w:nsid w:val="3AFE6915"/>
    <w:multiLevelType w:val="hybridMultilevel"/>
    <w:tmpl w:val="0C72EE68"/>
    <w:lvl w:ilvl="0" w:tplc="36A264BC">
      <w:start w:val="1"/>
      <w:numFmt w:val="bullet"/>
      <w:lvlText w:val=""/>
      <w:lvlJc w:val="left"/>
      <w:pPr>
        <w:ind w:left="720" w:hanging="360"/>
      </w:pPr>
      <w:rPr>
        <w:rFonts w:ascii="Symbol" w:hAnsi="Symbol" w:hint="default"/>
      </w:rPr>
    </w:lvl>
    <w:lvl w:ilvl="1" w:tplc="DBD2C16E" w:tentative="1">
      <w:start w:val="1"/>
      <w:numFmt w:val="bullet"/>
      <w:lvlText w:val="o"/>
      <w:lvlJc w:val="left"/>
      <w:pPr>
        <w:ind w:left="1440" w:hanging="360"/>
      </w:pPr>
      <w:rPr>
        <w:rFonts w:ascii="Courier New" w:hAnsi="Courier New" w:cs="Courier New" w:hint="default"/>
      </w:rPr>
    </w:lvl>
    <w:lvl w:ilvl="2" w:tplc="1BC6F184" w:tentative="1">
      <w:start w:val="1"/>
      <w:numFmt w:val="bullet"/>
      <w:lvlText w:val=""/>
      <w:lvlJc w:val="left"/>
      <w:pPr>
        <w:ind w:left="2160" w:hanging="360"/>
      </w:pPr>
      <w:rPr>
        <w:rFonts w:ascii="Wingdings" w:hAnsi="Wingdings" w:hint="default"/>
      </w:rPr>
    </w:lvl>
    <w:lvl w:ilvl="3" w:tplc="E0861A00" w:tentative="1">
      <w:start w:val="1"/>
      <w:numFmt w:val="bullet"/>
      <w:lvlText w:val=""/>
      <w:lvlJc w:val="left"/>
      <w:pPr>
        <w:ind w:left="2880" w:hanging="360"/>
      </w:pPr>
      <w:rPr>
        <w:rFonts w:ascii="Symbol" w:hAnsi="Symbol" w:hint="default"/>
      </w:rPr>
    </w:lvl>
    <w:lvl w:ilvl="4" w:tplc="F2B23960" w:tentative="1">
      <w:start w:val="1"/>
      <w:numFmt w:val="bullet"/>
      <w:lvlText w:val="o"/>
      <w:lvlJc w:val="left"/>
      <w:pPr>
        <w:ind w:left="3600" w:hanging="360"/>
      </w:pPr>
      <w:rPr>
        <w:rFonts w:ascii="Courier New" w:hAnsi="Courier New" w:cs="Courier New" w:hint="default"/>
      </w:rPr>
    </w:lvl>
    <w:lvl w:ilvl="5" w:tplc="7D42B3F8" w:tentative="1">
      <w:start w:val="1"/>
      <w:numFmt w:val="bullet"/>
      <w:lvlText w:val=""/>
      <w:lvlJc w:val="left"/>
      <w:pPr>
        <w:ind w:left="4320" w:hanging="360"/>
      </w:pPr>
      <w:rPr>
        <w:rFonts w:ascii="Wingdings" w:hAnsi="Wingdings" w:hint="default"/>
      </w:rPr>
    </w:lvl>
    <w:lvl w:ilvl="6" w:tplc="A3BE60A4" w:tentative="1">
      <w:start w:val="1"/>
      <w:numFmt w:val="bullet"/>
      <w:lvlText w:val=""/>
      <w:lvlJc w:val="left"/>
      <w:pPr>
        <w:ind w:left="5040" w:hanging="360"/>
      </w:pPr>
      <w:rPr>
        <w:rFonts w:ascii="Symbol" w:hAnsi="Symbol" w:hint="default"/>
      </w:rPr>
    </w:lvl>
    <w:lvl w:ilvl="7" w:tplc="015EF2A2" w:tentative="1">
      <w:start w:val="1"/>
      <w:numFmt w:val="bullet"/>
      <w:lvlText w:val="o"/>
      <w:lvlJc w:val="left"/>
      <w:pPr>
        <w:ind w:left="5760" w:hanging="360"/>
      </w:pPr>
      <w:rPr>
        <w:rFonts w:ascii="Courier New" w:hAnsi="Courier New" w:cs="Courier New" w:hint="default"/>
      </w:rPr>
    </w:lvl>
    <w:lvl w:ilvl="8" w:tplc="F7FC10CE" w:tentative="1">
      <w:start w:val="1"/>
      <w:numFmt w:val="bullet"/>
      <w:lvlText w:val=""/>
      <w:lvlJc w:val="left"/>
      <w:pPr>
        <w:ind w:left="6480" w:hanging="360"/>
      </w:pPr>
      <w:rPr>
        <w:rFonts w:ascii="Wingdings" w:hAnsi="Wingdings" w:hint="default"/>
      </w:rPr>
    </w:lvl>
  </w:abstractNum>
  <w:abstractNum w:abstractNumId="13" w15:restartNumberingAfterBreak="0">
    <w:nsid w:val="3E935F0F"/>
    <w:multiLevelType w:val="hybridMultilevel"/>
    <w:tmpl w:val="34DA2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CB02ED"/>
    <w:multiLevelType w:val="hybridMultilevel"/>
    <w:tmpl w:val="BAF03FF4"/>
    <w:lvl w:ilvl="0" w:tplc="574A1D12">
      <w:start w:val="1"/>
      <w:numFmt w:val="bullet"/>
      <w:lvlText w:val=""/>
      <w:lvlJc w:val="left"/>
      <w:pPr>
        <w:ind w:left="720" w:hanging="360"/>
      </w:pPr>
      <w:rPr>
        <w:rFonts w:ascii="Symbol" w:hAnsi="Symbol" w:hint="default"/>
      </w:rPr>
    </w:lvl>
    <w:lvl w:ilvl="1" w:tplc="983830F2" w:tentative="1">
      <w:start w:val="1"/>
      <w:numFmt w:val="bullet"/>
      <w:lvlText w:val="o"/>
      <w:lvlJc w:val="left"/>
      <w:pPr>
        <w:ind w:left="1440" w:hanging="360"/>
      </w:pPr>
      <w:rPr>
        <w:rFonts w:ascii="Courier New" w:hAnsi="Courier New" w:cs="Courier New" w:hint="default"/>
      </w:rPr>
    </w:lvl>
    <w:lvl w:ilvl="2" w:tplc="FEE2EA58" w:tentative="1">
      <w:start w:val="1"/>
      <w:numFmt w:val="bullet"/>
      <w:lvlText w:val=""/>
      <w:lvlJc w:val="left"/>
      <w:pPr>
        <w:ind w:left="2160" w:hanging="360"/>
      </w:pPr>
      <w:rPr>
        <w:rFonts w:ascii="Wingdings" w:hAnsi="Wingdings" w:hint="default"/>
      </w:rPr>
    </w:lvl>
    <w:lvl w:ilvl="3" w:tplc="ED4E55F2" w:tentative="1">
      <w:start w:val="1"/>
      <w:numFmt w:val="bullet"/>
      <w:lvlText w:val=""/>
      <w:lvlJc w:val="left"/>
      <w:pPr>
        <w:ind w:left="2880" w:hanging="360"/>
      </w:pPr>
      <w:rPr>
        <w:rFonts w:ascii="Symbol" w:hAnsi="Symbol" w:hint="default"/>
      </w:rPr>
    </w:lvl>
    <w:lvl w:ilvl="4" w:tplc="84AA023A" w:tentative="1">
      <w:start w:val="1"/>
      <w:numFmt w:val="bullet"/>
      <w:lvlText w:val="o"/>
      <w:lvlJc w:val="left"/>
      <w:pPr>
        <w:ind w:left="3600" w:hanging="360"/>
      </w:pPr>
      <w:rPr>
        <w:rFonts w:ascii="Courier New" w:hAnsi="Courier New" w:cs="Courier New" w:hint="default"/>
      </w:rPr>
    </w:lvl>
    <w:lvl w:ilvl="5" w:tplc="B1327A78" w:tentative="1">
      <w:start w:val="1"/>
      <w:numFmt w:val="bullet"/>
      <w:lvlText w:val=""/>
      <w:lvlJc w:val="left"/>
      <w:pPr>
        <w:ind w:left="4320" w:hanging="360"/>
      </w:pPr>
      <w:rPr>
        <w:rFonts w:ascii="Wingdings" w:hAnsi="Wingdings" w:hint="default"/>
      </w:rPr>
    </w:lvl>
    <w:lvl w:ilvl="6" w:tplc="B3401736" w:tentative="1">
      <w:start w:val="1"/>
      <w:numFmt w:val="bullet"/>
      <w:lvlText w:val=""/>
      <w:lvlJc w:val="left"/>
      <w:pPr>
        <w:ind w:left="5040" w:hanging="360"/>
      </w:pPr>
      <w:rPr>
        <w:rFonts w:ascii="Symbol" w:hAnsi="Symbol" w:hint="default"/>
      </w:rPr>
    </w:lvl>
    <w:lvl w:ilvl="7" w:tplc="C396F618" w:tentative="1">
      <w:start w:val="1"/>
      <w:numFmt w:val="bullet"/>
      <w:lvlText w:val="o"/>
      <w:lvlJc w:val="left"/>
      <w:pPr>
        <w:ind w:left="5760" w:hanging="360"/>
      </w:pPr>
      <w:rPr>
        <w:rFonts w:ascii="Courier New" w:hAnsi="Courier New" w:cs="Courier New" w:hint="default"/>
      </w:rPr>
    </w:lvl>
    <w:lvl w:ilvl="8" w:tplc="A40CCC64" w:tentative="1">
      <w:start w:val="1"/>
      <w:numFmt w:val="bullet"/>
      <w:lvlText w:val=""/>
      <w:lvlJc w:val="left"/>
      <w:pPr>
        <w:ind w:left="6480" w:hanging="360"/>
      </w:pPr>
      <w:rPr>
        <w:rFonts w:ascii="Wingdings" w:hAnsi="Wingdings" w:hint="default"/>
      </w:rPr>
    </w:lvl>
  </w:abstractNum>
  <w:abstractNum w:abstractNumId="15" w15:restartNumberingAfterBreak="0">
    <w:nsid w:val="42BB376F"/>
    <w:multiLevelType w:val="hybridMultilevel"/>
    <w:tmpl w:val="1A56C056"/>
    <w:lvl w:ilvl="0" w:tplc="C55E5D72">
      <w:start w:val="1"/>
      <w:numFmt w:val="bullet"/>
      <w:lvlText w:val=""/>
      <w:lvlJc w:val="left"/>
      <w:pPr>
        <w:ind w:left="677" w:hanging="360"/>
      </w:pPr>
      <w:rPr>
        <w:rFonts w:ascii="Symbol" w:hAnsi="Symbol" w:hint="default"/>
      </w:rPr>
    </w:lvl>
    <w:lvl w:ilvl="1" w:tplc="35A67E8E" w:tentative="1">
      <w:start w:val="1"/>
      <w:numFmt w:val="bullet"/>
      <w:lvlText w:val="o"/>
      <w:lvlJc w:val="left"/>
      <w:pPr>
        <w:ind w:left="1397" w:hanging="360"/>
      </w:pPr>
      <w:rPr>
        <w:rFonts w:ascii="Courier New" w:hAnsi="Courier New" w:cs="Courier New" w:hint="default"/>
      </w:rPr>
    </w:lvl>
    <w:lvl w:ilvl="2" w:tplc="89924208" w:tentative="1">
      <w:start w:val="1"/>
      <w:numFmt w:val="bullet"/>
      <w:lvlText w:val=""/>
      <w:lvlJc w:val="left"/>
      <w:pPr>
        <w:ind w:left="2117" w:hanging="360"/>
      </w:pPr>
      <w:rPr>
        <w:rFonts w:ascii="Wingdings" w:hAnsi="Wingdings" w:hint="default"/>
      </w:rPr>
    </w:lvl>
    <w:lvl w:ilvl="3" w:tplc="BC940964" w:tentative="1">
      <w:start w:val="1"/>
      <w:numFmt w:val="bullet"/>
      <w:lvlText w:val=""/>
      <w:lvlJc w:val="left"/>
      <w:pPr>
        <w:ind w:left="2837" w:hanging="360"/>
      </w:pPr>
      <w:rPr>
        <w:rFonts w:ascii="Symbol" w:hAnsi="Symbol" w:hint="default"/>
      </w:rPr>
    </w:lvl>
    <w:lvl w:ilvl="4" w:tplc="AC2EE334" w:tentative="1">
      <w:start w:val="1"/>
      <w:numFmt w:val="bullet"/>
      <w:lvlText w:val="o"/>
      <w:lvlJc w:val="left"/>
      <w:pPr>
        <w:ind w:left="3557" w:hanging="360"/>
      </w:pPr>
      <w:rPr>
        <w:rFonts w:ascii="Courier New" w:hAnsi="Courier New" w:cs="Courier New" w:hint="default"/>
      </w:rPr>
    </w:lvl>
    <w:lvl w:ilvl="5" w:tplc="DF7ACE56" w:tentative="1">
      <w:start w:val="1"/>
      <w:numFmt w:val="bullet"/>
      <w:lvlText w:val=""/>
      <w:lvlJc w:val="left"/>
      <w:pPr>
        <w:ind w:left="4277" w:hanging="360"/>
      </w:pPr>
      <w:rPr>
        <w:rFonts w:ascii="Wingdings" w:hAnsi="Wingdings" w:hint="default"/>
      </w:rPr>
    </w:lvl>
    <w:lvl w:ilvl="6" w:tplc="60701048" w:tentative="1">
      <w:start w:val="1"/>
      <w:numFmt w:val="bullet"/>
      <w:lvlText w:val=""/>
      <w:lvlJc w:val="left"/>
      <w:pPr>
        <w:ind w:left="4997" w:hanging="360"/>
      </w:pPr>
      <w:rPr>
        <w:rFonts w:ascii="Symbol" w:hAnsi="Symbol" w:hint="default"/>
      </w:rPr>
    </w:lvl>
    <w:lvl w:ilvl="7" w:tplc="F5F0B174" w:tentative="1">
      <w:start w:val="1"/>
      <w:numFmt w:val="bullet"/>
      <w:lvlText w:val="o"/>
      <w:lvlJc w:val="left"/>
      <w:pPr>
        <w:ind w:left="5717" w:hanging="360"/>
      </w:pPr>
      <w:rPr>
        <w:rFonts w:ascii="Courier New" w:hAnsi="Courier New" w:cs="Courier New" w:hint="default"/>
      </w:rPr>
    </w:lvl>
    <w:lvl w:ilvl="8" w:tplc="53766DA0" w:tentative="1">
      <w:start w:val="1"/>
      <w:numFmt w:val="bullet"/>
      <w:lvlText w:val=""/>
      <w:lvlJc w:val="left"/>
      <w:pPr>
        <w:ind w:left="6437" w:hanging="360"/>
      </w:pPr>
      <w:rPr>
        <w:rFonts w:ascii="Wingdings" w:hAnsi="Wingdings" w:hint="default"/>
      </w:rPr>
    </w:lvl>
  </w:abstractNum>
  <w:abstractNum w:abstractNumId="16" w15:restartNumberingAfterBreak="0">
    <w:nsid w:val="48FA7151"/>
    <w:multiLevelType w:val="hybridMultilevel"/>
    <w:tmpl w:val="AB205D06"/>
    <w:lvl w:ilvl="0" w:tplc="D99E27EC">
      <w:start w:val="1"/>
      <w:numFmt w:val="bullet"/>
      <w:lvlText w:val=""/>
      <w:lvlJc w:val="left"/>
      <w:pPr>
        <w:ind w:left="720" w:hanging="360"/>
      </w:pPr>
      <w:rPr>
        <w:rFonts w:ascii="Symbol" w:hAnsi="Symbol" w:hint="default"/>
      </w:rPr>
    </w:lvl>
    <w:lvl w:ilvl="1" w:tplc="FF502DD4" w:tentative="1">
      <w:start w:val="1"/>
      <w:numFmt w:val="bullet"/>
      <w:lvlText w:val="o"/>
      <w:lvlJc w:val="left"/>
      <w:pPr>
        <w:ind w:left="1440" w:hanging="360"/>
      </w:pPr>
      <w:rPr>
        <w:rFonts w:ascii="Courier New" w:hAnsi="Courier New" w:cs="Courier New" w:hint="default"/>
      </w:rPr>
    </w:lvl>
    <w:lvl w:ilvl="2" w:tplc="A0F0A2F6" w:tentative="1">
      <w:start w:val="1"/>
      <w:numFmt w:val="bullet"/>
      <w:lvlText w:val=""/>
      <w:lvlJc w:val="left"/>
      <w:pPr>
        <w:ind w:left="2160" w:hanging="360"/>
      </w:pPr>
      <w:rPr>
        <w:rFonts w:ascii="Wingdings" w:hAnsi="Wingdings" w:hint="default"/>
      </w:rPr>
    </w:lvl>
    <w:lvl w:ilvl="3" w:tplc="5E846B68" w:tentative="1">
      <w:start w:val="1"/>
      <w:numFmt w:val="bullet"/>
      <w:lvlText w:val=""/>
      <w:lvlJc w:val="left"/>
      <w:pPr>
        <w:ind w:left="2880" w:hanging="360"/>
      </w:pPr>
      <w:rPr>
        <w:rFonts w:ascii="Symbol" w:hAnsi="Symbol" w:hint="default"/>
      </w:rPr>
    </w:lvl>
    <w:lvl w:ilvl="4" w:tplc="FFB08ABA" w:tentative="1">
      <w:start w:val="1"/>
      <w:numFmt w:val="bullet"/>
      <w:lvlText w:val="o"/>
      <w:lvlJc w:val="left"/>
      <w:pPr>
        <w:ind w:left="3600" w:hanging="360"/>
      </w:pPr>
      <w:rPr>
        <w:rFonts w:ascii="Courier New" w:hAnsi="Courier New" w:cs="Courier New" w:hint="default"/>
      </w:rPr>
    </w:lvl>
    <w:lvl w:ilvl="5" w:tplc="8BC0E1A4" w:tentative="1">
      <w:start w:val="1"/>
      <w:numFmt w:val="bullet"/>
      <w:lvlText w:val=""/>
      <w:lvlJc w:val="left"/>
      <w:pPr>
        <w:ind w:left="4320" w:hanging="360"/>
      </w:pPr>
      <w:rPr>
        <w:rFonts w:ascii="Wingdings" w:hAnsi="Wingdings" w:hint="default"/>
      </w:rPr>
    </w:lvl>
    <w:lvl w:ilvl="6" w:tplc="04688BC4" w:tentative="1">
      <w:start w:val="1"/>
      <w:numFmt w:val="bullet"/>
      <w:lvlText w:val=""/>
      <w:lvlJc w:val="left"/>
      <w:pPr>
        <w:ind w:left="5040" w:hanging="360"/>
      </w:pPr>
      <w:rPr>
        <w:rFonts w:ascii="Symbol" w:hAnsi="Symbol" w:hint="default"/>
      </w:rPr>
    </w:lvl>
    <w:lvl w:ilvl="7" w:tplc="4B0A1E16" w:tentative="1">
      <w:start w:val="1"/>
      <w:numFmt w:val="bullet"/>
      <w:lvlText w:val="o"/>
      <w:lvlJc w:val="left"/>
      <w:pPr>
        <w:ind w:left="5760" w:hanging="360"/>
      </w:pPr>
      <w:rPr>
        <w:rFonts w:ascii="Courier New" w:hAnsi="Courier New" w:cs="Courier New" w:hint="default"/>
      </w:rPr>
    </w:lvl>
    <w:lvl w:ilvl="8" w:tplc="A752A756" w:tentative="1">
      <w:start w:val="1"/>
      <w:numFmt w:val="bullet"/>
      <w:lvlText w:val=""/>
      <w:lvlJc w:val="left"/>
      <w:pPr>
        <w:ind w:left="6480" w:hanging="360"/>
      </w:pPr>
      <w:rPr>
        <w:rFonts w:ascii="Wingdings" w:hAnsi="Wingdings" w:hint="default"/>
      </w:rPr>
    </w:lvl>
  </w:abstractNum>
  <w:abstractNum w:abstractNumId="17" w15:restartNumberingAfterBreak="0">
    <w:nsid w:val="497E19A5"/>
    <w:multiLevelType w:val="hybridMultilevel"/>
    <w:tmpl w:val="D7EE6462"/>
    <w:lvl w:ilvl="0" w:tplc="73A60846">
      <w:start w:val="1"/>
      <w:numFmt w:val="bullet"/>
      <w:lvlText w:val=""/>
      <w:lvlJc w:val="left"/>
      <w:pPr>
        <w:ind w:left="720" w:hanging="360"/>
      </w:pPr>
      <w:rPr>
        <w:rFonts w:ascii="Symbol" w:hAnsi="Symbol" w:hint="default"/>
        <w:color w:val="auto"/>
      </w:rPr>
    </w:lvl>
    <w:lvl w:ilvl="1" w:tplc="AD867414" w:tentative="1">
      <w:start w:val="1"/>
      <w:numFmt w:val="bullet"/>
      <w:lvlText w:val="o"/>
      <w:lvlJc w:val="left"/>
      <w:pPr>
        <w:ind w:left="1440" w:hanging="360"/>
      </w:pPr>
      <w:rPr>
        <w:rFonts w:ascii="Courier New" w:hAnsi="Courier New" w:cs="Courier New" w:hint="default"/>
      </w:rPr>
    </w:lvl>
    <w:lvl w:ilvl="2" w:tplc="C01A59E2" w:tentative="1">
      <w:start w:val="1"/>
      <w:numFmt w:val="bullet"/>
      <w:lvlText w:val=""/>
      <w:lvlJc w:val="left"/>
      <w:pPr>
        <w:ind w:left="2160" w:hanging="360"/>
      </w:pPr>
      <w:rPr>
        <w:rFonts w:ascii="Wingdings" w:hAnsi="Wingdings" w:hint="default"/>
      </w:rPr>
    </w:lvl>
    <w:lvl w:ilvl="3" w:tplc="C3E83B08" w:tentative="1">
      <w:start w:val="1"/>
      <w:numFmt w:val="bullet"/>
      <w:lvlText w:val=""/>
      <w:lvlJc w:val="left"/>
      <w:pPr>
        <w:ind w:left="2880" w:hanging="360"/>
      </w:pPr>
      <w:rPr>
        <w:rFonts w:ascii="Symbol" w:hAnsi="Symbol" w:hint="default"/>
      </w:rPr>
    </w:lvl>
    <w:lvl w:ilvl="4" w:tplc="F9086CB6" w:tentative="1">
      <w:start w:val="1"/>
      <w:numFmt w:val="bullet"/>
      <w:lvlText w:val="o"/>
      <w:lvlJc w:val="left"/>
      <w:pPr>
        <w:ind w:left="3600" w:hanging="360"/>
      </w:pPr>
      <w:rPr>
        <w:rFonts w:ascii="Courier New" w:hAnsi="Courier New" w:cs="Courier New" w:hint="default"/>
      </w:rPr>
    </w:lvl>
    <w:lvl w:ilvl="5" w:tplc="215ADD3C" w:tentative="1">
      <w:start w:val="1"/>
      <w:numFmt w:val="bullet"/>
      <w:lvlText w:val=""/>
      <w:lvlJc w:val="left"/>
      <w:pPr>
        <w:ind w:left="4320" w:hanging="360"/>
      </w:pPr>
      <w:rPr>
        <w:rFonts w:ascii="Wingdings" w:hAnsi="Wingdings" w:hint="default"/>
      </w:rPr>
    </w:lvl>
    <w:lvl w:ilvl="6" w:tplc="E620DB0C" w:tentative="1">
      <w:start w:val="1"/>
      <w:numFmt w:val="bullet"/>
      <w:lvlText w:val=""/>
      <w:lvlJc w:val="left"/>
      <w:pPr>
        <w:ind w:left="5040" w:hanging="360"/>
      </w:pPr>
      <w:rPr>
        <w:rFonts w:ascii="Symbol" w:hAnsi="Symbol" w:hint="default"/>
      </w:rPr>
    </w:lvl>
    <w:lvl w:ilvl="7" w:tplc="16C63012" w:tentative="1">
      <w:start w:val="1"/>
      <w:numFmt w:val="bullet"/>
      <w:lvlText w:val="o"/>
      <w:lvlJc w:val="left"/>
      <w:pPr>
        <w:ind w:left="5760" w:hanging="360"/>
      </w:pPr>
      <w:rPr>
        <w:rFonts w:ascii="Courier New" w:hAnsi="Courier New" w:cs="Courier New" w:hint="default"/>
      </w:rPr>
    </w:lvl>
    <w:lvl w:ilvl="8" w:tplc="8CB0DB22" w:tentative="1">
      <w:start w:val="1"/>
      <w:numFmt w:val="bullet"/>
      <w:lvlText w:val=""/>
      <w:lvlJc w:val="left"/>
      <w:pPr>
        <w:ind w:left="6480" w:hanging="360"/>
      </w:pPr>
      <w:rPr>
        <w:rFonts w:ascii="Wingdings" w:hAnsi="Wingdings" w:hint="default"/>
      </w:rPr>
    </w:lvl>
  </w:abstractNum>
  <w:abstractNum w:abstractNumId="18" w15:restartNumberingAfterBreak="0">
    <w:nsid w:val="50581271"/>
    <w:multiLevelType w:val="hybridMultilevel"/>
    <w:tmpl w:val="48FC54F2"/>
    <w:lvl w:ilvl="0" w:tplc="08E81622">
      <w:start w:val="1"/>
      <w:numFmt w:val="bullet"/>
      <w:lvlText w:val=""/>
      <w:lvlJc w:val="left"/>
      <w:pPr>
        <w:ind w:left="1440" w:hanging="360"/>
      </w:pPr>
      <w:rPr>
        <w:rFonts w:ascii="Symbol" w:hAnsi="Symbol" w:hint="default"/>
      </w:rPr>
    </w:lvl>
    <w:lvl w:ilvl="1" w:tplc="9DBCE1A4" w:tentative="1">
      <w:start w:val="1"/>
      <w:numFmt w:val="bullet"/>
      <w:lvlText w:val="o"/>
      <w:lvlJc w:val="left"/>
      <w:pPr>
        <w:ind w:left="2160" w:hanging="360"/>
      </w:pPr>
      <w:rPr>
        <w:rFonts w:ascii="Courier New" w:hAnsi="Courier New" w:cs="Courier New" w:hint="default"/>
      </w:rPr>
    </w:lvl>
    <w:lvl w:ilvl="2" w:tplc="D8F6F0F0" w:tentative="1">
      <w:start w:val="1"/>
      <w:numFmt w:val="bullet"/>
      <w:lvlText w:val=""/>
      <w:lvlJc w:val="left"/>
      <w:pPr>
        <w:ind w:left="2880" w:hanging="360"/>
      </w:pPr>
      <w:rPr>
        <w:rFonts w:ascii="Wingdings" w:hAnsi="Wingdings" w:hint="default"/>
      </w:rPr>
    </w:lvl>
    <w:lvl w:ilvl="3" w:tplc="BEF427F4" w:tentative="1">
      <w:start w:val="1"/>
      <w:numFmt w:val="bullet"/>
      <w:lvlText w:val=""/>
      <w:lvlJc w:val="left"/>
      <w:pPr>
        <w:ind w:left="3600" w:hanging="360"/>
      </w:pPr>
      <w:rPr>
        <w:rFonts w:ascii="Symbol" w:hAnsi="Symbol" w:hint="default"/>
      </w:rPr>
    </w:lvl>
    <w:lvl w:ilvl="4" w:tplc="0FF481B0" w:tentative="1">
      <w:start w:val="1"/>
      <w:numFmt w:val="bullet"/>
      <w:lvlText w:val="o"/>
      <w:lvlJc w:val="left"/>
      <w:pPr>
        <w:ind w:left="4320" w:hanging="360"/>
      </w:pPr>
      <w:rPr>
        <w:rFonts w:ascii="Courier New" w:hAnsi="Courier New" w:cs="Courier New" w:hint="default"/>
      </w:rPr>
    </w:lvl>
    <w:lvl w:ilvl="5" w:tplc="CEBE0090" w:tentative="1">
      <w:start w:val="1"/>
      <w:numFmt w:val="bullet"/>
      <w:lvlText w:val=""/>
      <w:lvlJc w:val="left"/>
      <w:pPr>
        <w:ind w:left="5040" w:hanging="360"/>
      </w:pPr>
      <w:rPr>
        <w:rFonts w:ascii="Wingdings" w:hAnsi="Wingdings" w:hint="default"/>
      </w:rPr>
    </w:lvl>
    <w:lvl w:ilvl="6" w:tplc="EF148032" w:tentative="1">
      <w:start w:val="1"/>
      <w:numFmt w:val="bullet"/>
      <w:lvlText w:val=""/>
      <w:lvlJc w:val="left"/>
      <w:pPr>
        <w:ind w:left="5760" w:hanging="360"/>
      </w:pPr>
      <w:rPr>
        <w:rFonts w:ascii="Symbol" w:hAnsi="Symbol" w:hint="default"/>
      </w:rPr>
    </w:lvl>
    <w:lvl w:ilvl="7" w:tplc="7CDA37BC" w:tentative="1">
      <w:start w:val="1"/>
      <w:numFmt w:val="bullet"/>
      <w:lvlText w:val="o"/>
      <w:lvlJc w:val="left"/>
      <w:pPr>
        <w:ind w:left="6480" w:hanging="360"/>
      </w:pPr>
      <w:rPr>
        <w:rFonts w:ascii="Courier New" w:hAnsi="Courier New" w:cs="Courier New" w:hint="default"/>
      </w:rPr>
    </w:lvl>
    <w:lvl w:ilvl="8" w:tplc="8122708A" w:tentative="1">
      <w:start w:val="1"/>
      <w:numFmt w:val="bullet"/>
      <w:lvlText w:val=""/>
      <w:lvlJc w:val="left"/>
      <w:pPr>
        <w:ind w:left="7200" w:hanging="360"/>
      </w:pPr>
      <w:rPr>
        <w:rFonts w:ascii="Wingdings" w:hAnsi="Wingdings" w:hint="default"/>
      </w:rPr>
    </w:lvl>
  </w:abstractNum>
  <w:abstractNum w:abstractNumId="19" w15:restartNumberingAfterBreak="0">
    <w:nsid w:val="50DA0AB0"/>
    <w:multiLevelType w:val="hybridMultilevel"/>
    <w:tmpl w:val="66E84ABE"/>
    <w:lvl w:ilvl="0" w:tplc="A78C2FD2">
      <w:start w:val="1"/>
      <w:numFmt w:val="bullet"/>
      <w:lvlText w:val=""/>
      <w:lvlJc w:val="left"/>
      <w:pPr>
        <w:ind w:left="720" w:hanging="360"/>
      </w:pPr>
      <w:rPr>
        <w:rFonts w:ascii="Symbol" w:hAnsi="Symbol" w:hint="default"/>
      </w:rPr>
    </w:lvl>
    <w:lvl w:ilvl="1" w:tplc="FDE4B6B6" w:tentative="1">
      <w:start w:val="1"/>
      <w:numFmt w:val="bullet"/>
      <w:lvlText w:val="o"/>
      <w:lvlJc w:val="left"/>
      <w:pPr>
        <w:ind w:left="1440" w:hanging="360"/>
      </w:pPr>
      <w:rPr>
        <w:rFonts w:ascii="Courier New" w:hAnsi="Courier New" w:cs="Courier New" w:hint="default"/>
      </w:rPr>
    </w:lvl>
    <w:lvl w:ilvl="2" w:tplc="1B54D150" w:tentative="1">
      <w:start w:val="1"/>
      <w:numFmt w:val="bullet"/>
      <w:lvlText w:val=""/>
      <w:lvlJc w:val="left"/>
      <w:pPr>
        <w:ind w:left="2160" w:hanging="360"/>
      </w:pPr>
      <w:rPr>
        <w:rFonts w:ascii="Wingdings" w:hAnsi="Wingdings" w:hint="default"/>
      </w:rPr>
    </w:lvl>
    <w:lvl w:ilvl="3" w:tplc="61DA7DC0" w:tentative="1">
      <w:start w:val="1"/>
      <w:numFmt w:val="bullet"/>
      <w:lvlText w:val=""/>
      <w:lvlJc w:val="left"/>
      <w:pPr>
        <w:ind w:left="2880" w:hanging="360"/>
      </w:pPr>
      <w:rPr>
        <w:rFonts w:ascii="Symbol" w:hAnsi="Symbol" w:hint="default"/>
      </w:rPr>
    </w:lvl>
    <w:lvl w:ilvl="4" w:tplc="C8584A98" w:tentative="1">
      <w:start w:val="1"/>
      <w:numFmt w:val="bullet"/>
      <w:lvlText w:val="o"/>
      <w:lvlJc w:val="left"/>
      <w:pPr>
        <w:ind w:left="3600" w:hanging="360"/>
      </w:pPr>
      <w:rPr>
        <w:rFonts w:ascii="Courier New" w:hAnsi="Courier New" w:cs="Courier New" w:hint="default"/>
      </w:rPr>
    </w:lvl>
    <w:lvl w:ilvl="5" w:tplc="01EAEAFA" w:tentative="1">
      <w:start w:val="1"/>
      <w:numFmt w:val="bullet"/>
      <w:lvlText w:val=""/>
      <w:lvlJc w:val="left"/>
      <w:pPr>
        <w:ind w:left="4320" w:hanging="360"/>
      </w:pPr>
      <w:rPr>
        <w:rFonts w:ascii="Wingdings" w:hAnsi="Wingdings" w:hint="default"/>
      </w:rPr>
    </w:lvl>
    <w:lvl w:ilvl="6" w:tplc="39E0D182" w:tentative="1">
      <w:start w:val="1"/>
      <w:numFmt w:val="bullet"/>
      <w:lvlText w:val=""/>
      <w:lvlJc w:val="left"/>
      <w:pPr>
        <w:ind w:left="5040" w:hanging="360"/>
      </w:pPr>
      <w:rPr>
        <w:rFonts w:ascii="Symbol" w:hAnsi="Symbol" w:hint="default"/>
      </w:rPr>
    </w:lvl>
    <w:lvl w:ilvl="7" w:tplc="0D003364" w:tentative="1">
      <w:start w:val="1"/>
      <w:numFmt w:val="bullet"/>
      <w:lvlText w:val="o"/>
      <w:lvlJc w:val="left"/>
      <w:pPr>
        <w:ind w:left="5760" w:hanging="360"/>
      </w:pPr>
      <w:rPr>
        <w:rFonts w:ascii="Courier New" w:hAnsi="Courier New" w:cs="Courier New" w:hint="default"/>
      </w:rPr>
    </w:lvl>
    <w:lvl w:ilvl="8" w:tplc="F31C2D1A" w:tentative="1">
      <w:start w:val="1"/>
      <w:numFmt w:val="bullet"/>
      <w:lvlText w:val=""/>
      <w:lvlJc w:val="left"/>
      <w:pPr>
        <w:ind w:left="6480" w:hanging="360"/>
      </w:pPr>
      <w:rPr>
        <w:rFonts w:ascii="Wingdings" w:hAnsi="Wingdings" w:hint="default"/>
      </w:rPr>
    </w:lvl>
  </w:abstractNum>
  <w:abstractNum w:abstractNumId="20" w15:restartNumberingAfterBreak="0">
    <w:nsid w:val="58601D09"/>
    <w:multiLevelType w:val="hybridMultilevel"/>
    <w:tmpl w:val="52061364"/>
    <w:lvl w:ilvl="0" w:tplc="C390E60C">
      <w:start w:val="1"/>
      <w:numFmt w:val="bullet"/>
      <w:lvlText w:val=""/>
      <w:lvlJc w:val="left"/>
      <w:pPr>
        <w:ind w:left="720" w:hanging="360"/>
      </w:pPr>
      <w:rPr>
        <w:rFonts w:ascii="Symbol" w:hAnsi="Symbol" w:hint="default"/>
      </w:rPr>
    </w:lvl>
    <w:lvl w:ilvl="1" w:tplc="14346DAE">
      <w:start w:val="1"/>
      <w:numFmt w:val="bullet"/>
      <w:lvlText w:val="o"/>
      <w:lvlJc w:val="left"/>
      <w:pPr>
        <w:ind w:left="1440" w:hanging="360"/>
      </w:pPr>
      <w:rPr>
        <w:rFonts w:ascii="Courier New" w:hAnsi="Courier New" w:cs="Courier New" w:hint="default"/>
      </w:rPr>
    </w:lvl>
    <w:lvl w:ilvl="2" w:tplc="1162181A" w:tentative="1">
      <w:start w:val="1"/>
      <w:numFmt w:val="bullet"/>
      <w:lvlText w:val=""/>
      <w:lvlJc w:val="left"/>
      <w:pPr>
        <w:ind w:left="2160" w:hanging="360"/>
      </w:pPr>
      <w:rPr>
        <w:rFonts w:ascii="Wingdings" w:hAnsi="Wingdings" w:hint="default"/>
      </w:rPr>
    </w:lvl>
    <w:lvl w:ilvl="3" w:tplc="F97CA774" w:tentative="1">
      <w:start w:val="1"/>
      <w:numFmt w:val="bullet"/>
      <w:lvlText w:val=""/>
      <w:lvlJc w:val="left"/>
      <w:pPr>
        <w:ind w:left="2880" w:hanging="360"/>
      </w:pPr>
      <w:rPr>
        <w:rFonts w:ascii="Symbol" w:hAnsi="Symbol" w:hint="default"/>
      </w:rPr>
    </w:lvl>
    <w:lvl w:ilvl="4" w:tplc="7B4C704C" w:tentative="1">
      <w:start w:val="1"/>
      <w:numFmt w:val="bullet"/>
      <w:lvlText w:val="o"/>
      <w:lvlJc w:val="left"/>
      <w:pPr>
        <w:ind w:left="3600" w:hanging="360"/>
      </w:pPr>
      <w:rPr>
        <w:rFonts w:ascii="Courier New" w:hAnsi="Courier New" w:cs="Courier New" w:hint="default"/>
      </w:rPr>
    </w:lvl>
    <w:lvl w:ilvl="5" w:tplc="A638381E" w:tentative="1">
      <w:start w:val="1"/>
      <w:numFmt w:val="bullet"/>
      <w:lvlText w:val=""/>
      <w:lvlJc w:val="left"/>
      <w:pPr>
        <w:ind w:left="4320" w:hanging="360"/>
      </w:pPr>
      <w:rPr>
        <w:rFonts w:ascii="Wingdings" w:hAnsi="Wingdings" w:hint="default"/>
      </w:rPr>
    </w:lvl>
    <w:lvl w:ilvl="6" w:tplc="37F64D76" w:tentative="1">
      <w:start w:val="1"/>
      <w:numFmt w:val="bullet"/>
      <w:lvlText w:val=""/>
      <w:lvlJc w:val="left"/>
      <w:pPr>
        <w:ind w:left="5040" w:hanging="360"/>
      </w:pPr>
      <w:rPr>
        <w:rFonts w:ascii="Symbol" w:hAnsi="Symbol" w:hint="default"/>
      </w:rPr>
    </w:lvl>
    <w:lvl w:ilvl="7" w:tplc="26A8765C" w:tentative="1">
      <w:start w:val="1"/>
      <w:numFmt w:val="bullet"/>
      <w:lvlText w:val="o"/>
      <w:lvlJc w:val="left"/>
      <w:pPr>
        <w:ind w:left="5760" w:hanging="360"/>
      </w:pPr>
      <w:rPr>
        <w:rFonts w:ascii="Courier New" w:hAnsi="Courier New" w:cs="Courier New" w:hint="default"/>
      </w:rPr>
    </w:lvl>
    <w:lvl w:ilvl="8" w:tplc="355ED772" w:tentative="1">
      <w:start w:val="1"/>
      <w:numFmt w:val="bullet"/>
      <w:lvlText w:val=""/>
      <w:lvlJc w:val="left"/>
      <w:pPr>
        <w:ind w:left="6480" w:hanging="360"/>
      </w:pPr>
      <w:rPr>
        <w:rFonts w:ascii="Wingdings" w:hAnsi="Wingdings" w:hint="default"/>
      </w:rPr>
    </w:lvl>
  </w:abstractNum>
  <w:abstractNum w:abstractNumId="21" w15:restartNumberingAfterBreak="0">
    <w:nsid w:val="5EDA2652"/>
    <w:multiLevelType w:val="hybridMultilevel"/>
    <w:tmpl w:val="BE067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B24F28"/>
    <w:multiLevelType w:val="hybridMultilevel"/>
    <w:tmpl w:val="3D46265E"/>
    <w:lvl w:ilvl="0" w:tplc="955090E8">
      <w:start w:val="1"/>
      <w:numFmt w:val="bullet"/>
      <w:lvlText w:val=""/>
      <w:lvlJc w:val="left"/>
      <w:pPr>
        <w:ind w:left="720" w:hanging="360"/>
      </w:pPr>
      <w:rPr>
        <w:rFonts w:ascii="Symbol" w:hAnsi="Symbol" w:hint="default"/>
        <w:color w:val="auto"/>
      </w:rPr>
    </w:lvl>
    <w:lvl w:ilvl="1" w:tplc="8DFECA6C" w:tentative="1">
      <w:start w:val="1"/>
      <w:numFmt w:val="bullet"/>
      <w:lvlText w:val="o"/>
      <w:lvlJc w:val="left"/>
      <w:pPr>
        <w:ind w:left="1440" w:hanging="360"/>
      </w:pPr>
      <w:rPr>
        <w:rFonts w:ascii="Courier New" w:hAnsi="Courier New" w:cs="Courier New" w:hint="default"/>
      </w:rPr>
    </w:lvl>
    <w:lvl w:ilvl="2" w:tplc="2A00B046" w:tentative="1">
      <w:start w:val="1"/>
      <w:numFmt w:val="bullet"/>
      <w:lvlText w:val=""/>
      <w:lvlJc w:val="left"/>
      <w:pPr>
        <w:ind w:left="2160" w:hanging="360"/>
      </w:pPr>
      <w:rPr>
        <w:rFonts w:ascii="Wingdings" w:hAnsi="Wingdings" w:hint="default"/>
      </w:rPr>
    </w:lvl>
    <w:lvl w:ilvl="3" w:tplc="20862F6C" w:tentative="1">
      <w:start w:val="1"/>
      <w:numFmt w:val="bullet"/>
      <w:lvlText w:val=""/>
      <w:lvlJc w:val="left"/>
      <w:pPr>
        <w:ind w:left="2880" w:hanging="360"/>
      </w:pPr>
      <w:rPr>
        <w:rFonts w:ascii="Symbol" w:hAnsi="Symbol" w:hint="default"/>
      </w:rPr>
    </w:lvl>
    <w:lvl w:ilvl="4" w:tplc="9E48AC66" w:tentative="1">
      <w:start w:val="1"/>
      <w:numFmt w:val="bullet"/>
      <w:lvlText w:val="o"/>
      <w:lvlJc w:val="left"/>
      <w:pPr>
        <w:ind w:left="3600" w:hanging="360"/>
      </w:pPr>
      <w:rPr>
        <w:rFonts w:ascii="Courier New" w:hAnsi="Courier New" w:cs="Courier New" w:hint="default"/>
      </w:rPr>
    </w:lvl>
    <w:lvl w:ilvl="5" w:tplc="5B1A74D8" w:tentative="1">
      <w:start w:val="1"/>
      <w:numFmt w:val="bullet"/>
      <w:lvlText w:val=""/>
      <w:lvlJc w:val="left"/>
      <w:pPr>
        <w:ind w:left="4320" w:hanging="360"/>
      </w:pPr>
      <w:rPr>
        <w:rFonts w:ascii="Wingdings" w:hAnsi="Wingdings" w:hint="default"/>
      </w:rPr>
    </w:lvl>
    <w:lvl w:ilvl="6" w:tplc="0E56666C" w:tentative="1">
      <w:start w:val="1"/>
      <w:numFmt w:val="bullet"/>
      <w:lvlText w:val=""/>
      <w:lvlJc w:val="left"/>
      <w:pPr>
        <w:ind w:left="5040" w:hanging="360"/>
      </w:pPr>
      <w:rPr>
        <w:rFonts w:ascii="Symbol" w:hAnsi="Symbol" w:hint="default"/>
      </w:rPr>
    </w:lvl>
    <w:lvl w:ilvl="7" w:tplc="D4EE3CD0" w:tentative="1">
      <w:start w:val="1"/>
      <w:numFmt w:val="bullet"/>
      <w:lvlText w:val="o"/>
      <w:lvlJc w:val="left"/>
      <w:pPr>
        <w:ind w:left="5760" w:hanging="360"/>
      </w:pPr>
      <w:rPr>
        <w:rFonts w:ascii="Courier New" w:hAnsi="Courier New" w:cs="Courier New" w:hint="default"/>
      </w:rPr>
    </w:lvl>
    <w:lvl w:ilvl="8" w:tplc="8384C232" w:tentative="1">
      <w:start w:val="1"/>
      <w:numFmt w:val="bullet"/>
      <w:lvlText w:val=""/>
      <w:lvlJc w:val="left"/>
      <w:pPr>
        <w:ind w:left="6480" w:hanging="360"/>
      </w:pPr>
      <w:rPr>
        <w:rFonts w:ascii="Wingdings" w:hAnsi="Wingdings" w:hint="default"/>
      </w:rPr>
    </w:lvl>
  </w:abstractNum>
  <w:abstractNum w:abstractNumId="23" w15:restartNumberingAfterBreak="0">
    <w:nsid w:val="6A395524"/>
    <w:multiLevelType w:val="hybridMultilevel"/>
    <w:tmpl w:val="7B82CC46"/>
    <w:lvl w:ilvl="0" w:tplc="0136F12E">
      <w:start w:val="1"/>
      <w:numFmt w:val="bullet"/>
      <w:lvlText w:val=""/>
      <w:lvlJc w:val="left"/>
      <w:pPr>
        <w:ind w:left="360" w:hanging="360"/>
      </w:pPr>
      <w:rPr>
        <w:rFonts w:ascii="Symbol" w:hAnsi="Symbol" w:hint="default"/>
      </w:rPr>
    </w:lvl>
    <w:lvl w:ilvl="1" w:tplc="27FEBC5E">
      <w:start w:val="1"/>
      <w:numFmt w:val="bullet"/>
      <w:lvlText w:val="o"/>
      <w:lvlJc w:val="left"/>
      <w:pPr>
        <w:ind w:left="1080" w:hanging="360"/>
      </w:pPr>
      <w:rPr>
        <w:rFonts w:ascii="Courier New" w:hAnsi="Courier New" w:cs="Courier New" w:hint="default"/>
      </w:rPr>
    </w:lvl>
    <w:lvl w:ilvl="2" w:tplc="F398A298" w:tentative="1">
      <w:start w:val="1"/>
      <w:numFmt w:val="bullet"/>
      <w:lvlText w:val=""/>
      <w:lvlJc w:val="left"/>
      <w:pPr>
        <w:ind w:left="1800" w:hanging="360"/>
      </w:pPr>
      <w:rPr>
        <w:rFonts w:ascii="Wingdings" w:hAnsi="Wingdings" w:hint="default"/>
      </w:rPr>
    </w:lvl>
    <w:lvl w:ilvl="3" w:tplc="39806B9C" w:tentative="1">
      <w:start w:val="1"/>
      <w:numFmt w:val="bullet"/>
      <w:lvlText w:val=""/>
      <w:lvlJc w:val="left"/>
      <w:pPr>
        <w:ind w:left="2520" w:hanging="360"/>
      </w:pPr>
      <w:rPr>
        <w:rFonts w:ascii="Symbol" w:hAnsi="Symbol" w:hint="default"/>
      </w:rPr>
    </w:lvl>
    <w:lvl w:ilvl="4" w:tplc="BD7CEF06" w:tentative="1">
      <w:start w:val="1"/>
      <w:numFmt w:val="bullet"/>
      <w:lvlText w:val="o"/>
      <w:lvlJc w:val="left"/>
      <w:pPr>
        <w:ind w:left="3240" w:hanging="360"/>
      </w:pPr>
      <w:rPr>
        <w:rFonts w:ascii="Courier New" w:hAnsi="Courier New" w:cs="Courier New" w:hint="default"/>
      </w:rPr>
    </w:lvl>
    <w:lvl w:ilvl="5" w:tplc="5D921DB4" w:tentative="1">
      <w:start w:val="1"/>
      <w:numFmt w:val="bullet"/>
      <w:lvlText w:val=""/>
      <w:lvlJc w:val="left"/>
      <w:pPr>
        <w:ind w:left="3960" w:hanging="360"/>
      </w:pPr>
      <w:rPr>
        <w:rFonts w:ascii="Wingdings" w:hAnsi="Wingdings" w:hint="default"/>
      </w:rPr>
    </w:lvl>
    <w:lvl w:ilvl="6" w:tplc="E6B2E254" w:tentative="1">
      <w:start w:val="1"/>
      <w:numFmt w:val="bullet"/>
      <w:lvlText w:val=""/>
      <w:lvlJc w:val="left"/>
      <w:pPr>
        <w:ind w:left="4680" w:hanging="360"/>
      </w:pPr>
      <w:rPr>
        <w:rFonts w:ascii="Symbol" w:hAnsi="Symbol" w:hint="default"/>
      </w:rPr>
    </w:lvl>
    <w:lvl w:ilvl="7" w:tplc="2B6C2A7E" w:tentative="1">
      <w:start w:val="1"/>
      <w:numFmt w:val="bullet"/>
      <w:lvlText w:val="o"/>
      <w:lvlJc w:val="left"/>
      <w:pPr>
        <w:ind w:left="5400" w:hanging="360"/>
      </w:pPr>
      <w:rPr>
        <w:rFonts w:ascii="Courier New" w:hAnsi="Courier New" w:cs="Courier New" w:hint="default"/>
      </w:rPr>
    </w:lvl>
    <w:lvl w:ilvl="8" w:tplc="9FFE44C8" w:tentative="1">
      <w:start w:val="1"/>
      <w:numFmt w:val="bullet"/>
      <w:lvlText w:val=""/>
      <w:lvlJc w:val="left"/>
      <w:pPr>
        <w:ind w:left="6120" w:hanging="360"/>
      </w:pPr>
      <w:rPr>
        <w:rFonts w:ascii="Wingdings" w:hAnsi="Wingdings" w:hint="default"/>
      </w:rPr>
    </w:lvl>
  </w:abstractNum>
  <w:abstractNum w:abstractNumId="24" w15:restartNumberingAfterBreak="0">
    <w:nsid w:val="70E31283"/>
    <w:multiLevelType w:val="hybridMultilevel"/>
    <w:tmpl w:val="9126E3F6"/>
    <w:lvl w:ilvl="0" w:tplc="D41A8578">
      <w:start w:val="1"/>
      <w:numFmt w:val="bullet"/>
      <w:lvlText w:val=""/>
      <w:lvlJc w:val="left"/>
      <w:pPr>
        <w:ind w:left="720" w:hanging="360"/>
      </w:pPr>
      <w:rPr>
        <w:rFonts w:ascii="Symbol" w:hAnsi="Symbol" w:hint="default"/>
      </w:rPr>
    </w:lvl>
    <w:lvl w:ilvl="1" w:tplc="D3D064F6" w:tentative="1">
      <w:start w:val="1"/>
      <w:numFmt w:val="bullet"/>
      <w:lvlText w:val="o"/>
      <w:lvlJc w:val="left"/>
      <w:pPr>
        <w:ind w:left="1440" w:hanging="360"/>
      </w:pPr>
      <w:rPr>
        <w:rFonts w:ascii="Courier New" w:hAnsi="Courier New" w:cs="Courier New" w:hint="default"/>
      </w:rPr>
    </w:lvl>
    <w:lvl w:ilvl="2" w:tplc="ACACF6F6" w:tentative="1">
      <w:start w:val="1"/>
      <w:numFmt w:val="bullet"/>
      <w:lvlText w:val=""/>
      <w:lvlJc w:val="left"/>
      <w:pPr>
        <w:ind w:left="2160" w:hanging="360"/>
      </w:pPr>
      <w:rPr>
        <w:rFonts w:ascii="Wingdings" w:hAnsi="Wingdings" w:hint="default"/>
      </w:rPr>
    </w:lvl>
    <w:lvl w:ilvl="3" w:tplc="C05C29FE" w:tentative="1">
      <w:start w:val="1"/>
      <w:numFmt w:val="bullet"/>
      <w:lvlText w:val=""/>
      <w:lvlJc w:val="left"/>
      <w:pPr>
        <w:ind w:left="2880" w:hanging="360"/>
      </w:pPr>
      <w:rPr>
        <w:rFonts w:ascii="Symbol" w:hAnsi="Symbol" w:hint="default"/>
      </w:rPr>
    </w:lvl>
    <w:lvl w:ilvl="4" w:tplc="777A08F4" w:tentative="1">
      <w:start w:val="1"/>
      <w:numFmt w:val="bullet"/>
      <w:lvlText w:val="o"/>
      <w:lvlJc w:val="left"/>
      <w:pPr>
        <w:ind w:left="3600" w:hanging="360"/>
      </w:pPr>
      <w:rPr>
        <w:rFonts w:ascii="Courier New" w:hAnsi="Courier New" w:cs="Courier New" w:hint="default"/>
      </w:rPr>
    </w:lvl>
    <w:lvl w:ilvl="5" w:tplc="D7440D58" w:tentative="1">
      <w:start w:val="1"/>
      <w:numFmt w:val="bullet"/>
      <w:lvlText w:val=""/>
      <w:lvlJc w:val="left"/>
      <w:pPr>
        <w:ind w:left="4320" w:hanging="360"/>
      </w:pPr>
      <w:rPr>
        <w:rFonts w:ascii="Wingdings" w:hAnsi="Wingdings" w:hint="default"/>
      </w:rPr>
    </w:lvl>
    <w:lvl w:ilvl="6" w:tplc="27986ED2" w:tentative="1">
      <w:start w:val="1"/>
      <w:numFmt w:val="bullet"/>
      <w:lvlText w:val=""/>
      <w:lvlJc w:val="left"/>
      <w:pPr>
        <w:ind w:left="5040" w:hanging="360"/>
      </w:pPr>
      <w:rPr>
        <w:rFonts w:ascii="Symbol" w:hAnsi="Symbol" w:hint="default"/>
      </w:rPr>
    </w:lvl>
    <w:lvl w:ilvl="7" w:tplc="EE7EE918" w:tentative="1">
      <w:start w:val="1"/>
      <w:numFmt w:val="bullet"/>
      <w:lvlText w:val="o"/>
      <w:lvlJc w:val="left"/>
      <w:pPr>
        <w:ind w:left="5760" w:hanging="360"/>
      </w:pPr>
      <w:rPr>
        <w:rFonts w:ascii="Courier New" w:hAnsi="Courier New" w:cs="Courier New" w:hint="default"/>
      </w:rPr>
    </w:lvl>
    <w:lvl w:ilvl="8" w:tplc="D35862D0" w:tentative="1">
      <w:start w:val="1"/>
      <w:numFmt w:val="bullet"/>
      <w:lvlText w:val=""/>
      <w:lvlJc w:val="left"/>
      <w:pPr>
        <w:ind w:left="6480" w:hanging="360"/>
      </w:pPr>
      <w:rPr>
        <w:rFonts w:ascii="Wingdings" w:hAnsi="Wingdings" w:hint="default"/>
      </w:rPr>
    </w:lvl>
  </w:abstractNum>
  <w:abstractNum w:abstractNumId="25" w15:restartNumberingAfterBreak="0">
    <w:nsid w:val="718A07BD"/>
    <w:multiLevelType w:val="hybridMultilevel"/>
    <w:tmpl w:val="F522AE28"/>
    <w:lvl w:ilvl="0" w:tplc="474EF924">
      <w:start w:val="1"/>
      <w:numFmt w:val="bullet"/>
      <w:lvlText w:val=""/>
      <w:lvlJc w:val="left"/>
      <w:pPr>
        <w:ind w:left="720" w:hanging="360"/>
      </w:pPr>
      <w:rPr>
        <w:rFonts w:ascii="Symbol" w:hAnsi="Symbol" w:hint="default"/>
      </w:rPr>
    </w:lvl>
    <w:lvl w:ilvl="1" w:tplc="78082E64">
      <w:start w:val="1"/>
      <w:numFmt w:val="bullet"/>
      <w:lvlText w:val="o"/>
      <w:lvlJc w:val="left"/>
      <w:pPr>
        <w:ind w:left="1440" w:hanging="360"/>
      </w:pPr>
      <w:rPr>
        <w:rFonts w:ascii="Courier New" w:hAnsi="Courier New" w:cs="Courier New" w:hint="default"/>
      </w:rPr>
    </w:lvl>
    <w:lvl w:ilvl="2" w:tplc="39E2ED8A" w:tentative="1">
      <w:start w:val="1"/>
      <w:numFmt w:val="bullet"/>
      <w:lvlText w:val=""/>
      <w:lvlJc w:val="left"/>
      <w:pPr>
        <w:ind w:left="2160" w:hanging="360"/>
      </w:pPr>
      <w:rPr>
        <w:rFonts w:ascii="Wingdings" w:hAnsi="Wingdings" w:hint="default"/>
      </w:rPr>
    </w:lvl>
    <w:lvl w:ilvl="3" w:tplc="58C60FB0" w:tentative="1">
      <w:start w:val="1"/>
      <w:numFmt w:val="bullet"/>
      <w:lvlText w:val=""/>
      <w:lvlJc w:val="left"/>
      <w:pPr>
        <w:ind w:left="2880" w:hanging="360"/>
      </w:pPr>
      <w:rPr>
        <w:rFonts w:ascii="Symbol" w:hAnsi="Symbol" w:hint="default"/>
      </w:rPr>
    </w:lvl>
    <w:lvl w:ilvl="4" w:tplc="1F927E34" w:tentative="1">
      <w:start w:val="1"/>
      <w:numFmt w:val="bullet"/>
      <w:lvlText w:val="o"/>
      <w:lvlJc w:val="left"/>
      <w:pPr>
        <w:ind w:left="3600" w:hanging="360"/>
      </w:pPr>
      <w:rPr>
        <w:rFonts w:ascii="Courier New" w:hAnsi="Courier New" w:cs="Courier New" w:hint="default"/>
      </w:rPr>
    </w:lvl>
    <w:lvl w:ilvl="5" w:tplc="1FAEBFF8" w:tentative="1">
      <w:start w:val="1"/>
      <w:numFmt w:val="bullet"/>
      <w:lvlText w:val=""/>
      <w:lvlJc w:val="left"/>
      <w:pPr>
        <w:ind w:left="4320" w:hanging="360"/>
      </w:pPr>
      <w:rPr>
        <w:rFonts w:ascii="Wingdings" w:hAnsi="Wingdings" w:hint="default"/>
      </w:rPr>
    </w:lvl>
    <w:lvl w:ilvl="6" w:tplc="02A27C5C" w:tentative="1">
      <w:start w:val="1"/>
      <w:numFmt w:val="bullet"/>
      <w:lvlText w:val=""/>
      <w:lvlJc w:val="left"/>
      <w:pPr>
        <w:ind w:left="5040" w:hanging="360"/>
      </w:pPr>
      <w:rPr>
        <w:rFonts w:ascii="Symbol" w:hAnsi="Symbol" w:hint="default"/>
      </w:rPr>
    </w:lvl>
    <w:lvl w:ilvl="7" w:tplc="3922310E" w:tentative="1">
      <w:start w:val="1"/>
      <w:numFmt w:val="bullet"/>
      <w:lvlText w:val="o"/>
      <w:lvlJc w:val="left"/>
      <w:pPr>
        <w:ind w:left="5760" w:hanging="360"/>
      </w:pPr>
      <w:rPr>
        <w:rFonts w:ascii="Courier New" w:hAnsi="Courier New" w:cs="Courier New" w:hint="default"/>
      </w:rPr>
    </w:lvl>
    <w:lvl w:ilvl="8" w:tplc="4DC053D6" w:tentative="1">
      <w:start w:val="1"/>
      <w:numFmt w:val="bullet"/>
      <w:lvlText w:val=""/>
      <w:lvlJc w:val="left"/>
      <w:pPr>
        <w:ind w:left="6480" w:hanging="360"/>
      </w:pPr>
      <w:rPr>
        <w:rFonts w:ascii="Wingdings" w:hAnsi="Wingdings" w:hint="default"/>
      </w:rPr>
    </w:lvl>
  </w:abstractNum>
  <w:abstractNum w:abstractNumId="26" w15:restartNumberingAfterBreak="0">
    <w:nsid w:val="740D6F7C"/>
    <w:multiLevelType w:val="hybridMultilevel"/>
    <w:tmpl w:val="74CC3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1000FE"/>
    <w:multiLevelType w:val="hybridMultilevel"/>
    <w:tmpl w:val="8A40636E"/>
    <w:lvl w:ilvl="0" w:tplc="52A27D82">
      <w:start w:val="1"/>
      <w:numFmt w:val="bullet"/>
      <w:lvlText w:val=""/>
      <w:lvlJc w:val="left"/>
      <w:pPr>
        <w:ind w:left="720" w:hanging="360"/>
      </w:pPr>
      <w:rPr>
        <w:rFonts w:ascii="Symbol" w:hAnsi="Symbol" w:hint="default"/>
      </w:rPr>
    </w:lvl>
    <w:lvl w:ilvl="1" w:tplc="4A8C4EA2" w:tentative="1">
      <w:start w:val="1"/>
      <w:numFmt w:val="bullet"/>
      <w:lvlText w:val="o"/>
      <w:lvlJc w:val="left"/>
      <w:pPr>
        <w:ind w:left="1440" w:hanging="360"/>
      </w:pPr>
      <w:rPr>
        <w:rFonts w:ascii="Courier New" w:hAnsi="Courier New" w:cs="Courier New" w:hint="default"/>
      </w:rPr>
    </w:lvl>
    <w:lvl w:ilvl="2" w:tplc="F3BC10D2" w:tentative="1">
      <w:start w:val="1"/>
      <w:numFmt w:val="bullet"/>
      <w:lvlText w:val=""/>
      <w:lvlJc w:val="left"/>
      <w:pPr>
        <w:ind w:left="2160" w:hanging="360"/>
      </w:pPr>
      <w:rPr>
        <w:rFonts w:ascii="Wingdings" w:hAnsi="Wingdings" w:hint="default"/>
      </w:rPr>
    </w:lvl>
    <w:lvl w:ilvl="3" w:tplc="B8B0B6F2" w:tentative="1">
      <w:start w:val="1"/>
      <w:numFmt w:val="bullet"/>
      <w:lvlText w:val=""/>
      <w:lvlJc w:val="left"/>
      <w:pPr>
        <w:ind w:left="2880" w:hanging="360"/>
      </w:pPr>
      <w:rPr>
        <w:rFonts w:ascii="Symbol" w:hAnsi="Symbol" w:hint="default"/>
      </w:rPr>
    </w:lvl>
    <w:lvl w:ilvl="4" w:tplc="EC10E682" w:tentative="1">
      <w:start w:val="1"/>
      <w:numFmt w:val="bullet"/>
      <w:lvlText w:val="o"/>
      <w:lvlJc w:val="left"/>
      <w:pPr>
        <w:ind w:left="3600" w:hanging="360"/>
      </w:pPr>
      <w:rPr>
        <w:rFonts w:ascii="Courier New" w:hAnsi="Courier New" w:cs="Courier New" w:hint="default"/>
      </w:rPr>
    </w:lvl>
    <w:lvl w:ilvl="5" w:tplc="AA88B64E" w:tentative="1">
      <w:start w:val="1"/>
      <w:numFmt w:val="bullet"/>
      <w:lvlText w:val=""/>
      <w:lvlJc w:val="left"/>
      <w:pPr>
        <w:ind w:left="4320" w:hanging="360"/>
      </w:pPr>
      <w:rPr>
        <w:rFonts w:ascii="Wingdings" w:hAnsi="Wingdings" w:hint="default"/>
      </w:rPr>
    </w:lvl>
    <w:lvl w:ilvl="6" w:tplc="7134713C" w:tentative="1">
      <w:start w:val="1"/>
      <w:numFmt w:val="bullet"/>
      <w:lvlText w:val=""/>
      <w:lvlJc w:val="left"/>
      <w:pPr>
        <w:ind w:left="5040" w:hanging="360"/>
      </w:pPr>
      <w:rPr>
        <w:rFonts w:ascii="Symbol" w:hAnsi="Symbol" w:hint="default"/>
      </w:rPr>
    </w:lvl>
    <w:lvl w:ilvl="7" w:tplc="9CD66516" w:tentative="1">
      <w:start w:val="1"/>
      <w:numFmt w:val="bullet"/>
      <w:lvlText w:val="o"/>
      <w:lvlJc w:val="left"/>
      <w:pPr>
        <w:ind w:left="5760" w:hanging="360"/>
      </w:pPr>
      <w:rPr>
        <w:rFonts w:ascii="Courier New" w:hAnsi="Courier New" w:cs="Courier New" w:hint="default"/>
      </w:rPr>
    </w:lvl>
    <w:lvl w:ilvl="8" w:tplc="53E4B3E0" w:tentative="1">
      <w:start w:val="1"/>
      <w:numFmt w:val="bullet"/>
      <w:lvlText w:val=""/>
      <w:lvlJc w:val="left"/>
      <w:pPr>
        <w:ind w:left="6480" w:hanging="360"/>
      </w:pPr>
      <w:rPr>
        <w:rFonts w:ascii="Wingdings" w:hAnsi="Wingdings" w:hint="default"/>
      </w:rPr>
    </w:lvl>
  </w:abstractNum>
  <w:abstractNum w:abstractNumId="28" w15:restartNumberingAfterBreak="0">
    <w:nsid w:val="78686E7F"/>
    <w:multiLevelType w:val="hybridMultilevel"/>
    <w:tmpl w:val="ACD4BEFC"/>
    <w:lvl w:ilvl="0" w:tplc="9C38774E">
      <w:start w:val="1"/>
      <w:numFmt w:val="bullet"/>
      <w:lvlText w:val=""/>
      <w:lvlJc w:val="left"/>
      <w:pPr>
        <w:ind w:left="720" w:hanging="360"/>
      </w:pPr>
      <w:rPr>
        <w:rFonts w:ascii="Symbol" w:hAnsi="Symbol" w:hint="default"/>
      </w:rPr>
    </w:lvl>
    <w:lvl w:ilvl="1" w:tplc="7A80DBC6" w:tentative="1">
      <w:start w:val="1"/>
      <w:numFmt w:val="bullet"/>
      <w:lvlText w:val="o"/>
      <w:lvlJc w:val="left"/>
      <w:pPr>
        <w:ind w:left="1440" w:hanging="360"/>
      </w:pPr>
      <w:rPr>
        <w:rFonts w:ascii="Courier New" w:hAnsi="Courier New" w:cs="Courier New" w:hint="default"/>
      </w:rPr>
    </w:lvl>
    <w:lvl w:ilvl="2" w:tplc="D5244EA8" w:tentative="1">
      <w:start w:val="1"/>
      <w:numFmt w:val="bullet"/>
      <w:lvlText w:val=""/>
      <w:lvlJc w:val="left"/>
      <w:pPr>
        <w:ind w:left="2160" w:hanging="360"/>
      </w:pPr>
      <w:rPr>
        <w:rFonts w:ascii="Wingdings" w:hAnsi="Wingdings" w:hint="default"/>
      </w:rPr>
    </w:lvl>
    <w:lvl w:ilvl="3" w:tplc="DDE2A65A" w:tentative="1">
      <w:start w:val="1"/>
      <w:numFmt w:val="bullet"/>
      <w:lvlText w:val=""/>
      <w:lvlJc w:val="left"/>
      <w:pPr>
        <w:ind w:left="2880" w:hanging="360"/>
      </w:pPr>
      <w:rPr>
        <w:rFonts w:ascii="Symbol" w:hAnsi="Symbol" w:hint="default"/>
      </w:rPr>
    </w:lvl>
    <w:lvl w:ilvl="4" w:tplc="4E4E6C6A" w:tentative="1">
      <w:start w:val="1"/>
      <w:numFmt w:val="bullet"/>
      <w:lvlText w:val="o"/>
      <w:lvlJc w:val="left"/>
      <w:pPr>
        <w:ind w:left="3600" w:hanging="360"/>
      </w:pPr>
      <w:rPr>
        <w:rFonts w:ascii="Courier New" w:hAnsi="Courier New" w:cs="Courier New" w:hint="default"/>
      </w:rPr>
    </w:lvl>
    <w:lvl w:ilvl="5" w:tplc="89146B28" w:tentative="1">
      <w:start w:val="1"/>
      <w:numFmt w:val="bullet"/>
      <w:lvlText w:val=""/>
      <w:lvlJc w:val="left"/>
      <w:pPr>
        <w:ind w:left="4320" w:hanging="360"/>
      </w:pPr>
      <w:rPr>
        <w:rFonts w:ascii="Wingdings" w:hAnsi="Wingdings" w:hint="default"/>
      </w:rPr>
    </w:lvl>
    <w:lvl w:ilvl="6" w:tplc="50509D90" w:tentative="1">
      <w:start w:val="1"/>
      <w:numFmt w:val="bullet"/>
      <w:lvlText w:val=""/>
      <w:lvlJc w:val="left"/>
      <w:pPr>
        <w:ind w:left="5040" w:hanging="360"/>
      </w:pPr>
      <w:rPr>
        <w:rFonts w:ascii="Symbol" w:hAnsi="Symbol" w:hint="default"/>
      </w:rPr>
    </w:lvl>
    <w:lvl w:ilvl="7" w:tplc="21F2889C" w:tentative="1">
      <w:start w:val="1"/>
      <w:numFmt w:val="bullet"/>
      <w:lvlText w:val="o"/>
      <w:lvlJc w:val="left"/>
      <w:pPr>
        <w:ind w:left="5760" w:hanging="360"/>
      </w:pPr>
      <w:rPr>
        <w:rFonts w:ascii="Courier New" w:hAnsi="Courier New" w:cs="Courier New" w:hint="default"/>
      </w:rPr>
    </w:lvl>
    <w:lvl w:ilvl="8" w:tplc="72C680BA" w:tentative="1">
      <w:start w:val="1"/>
      <w:numFmt w:val="bullet"/>
      <w:lvlText w:val=""/>
      <w:lvlJc w:val="left"/>
      <w:pPr>
        <w:ind w:left="6480" w:hanging="360"/>
      </w:pPr>
      <w:rPr>
        <w:rFonts w:ascii="Wingdings" w:hAnsi="Wingdings" w:hint="default"/>
      </w:rPr>
    </w:lvl>
  </w:abstractNum>
  <w:abstractNum w:abstractNumId="29" w15:restartNumberingAfterBreak="0">
    <w:nsid w:val="7E3F1018"/>
    <w:multiLevelType w:val="hybridMultilevel"/>
    <w:tmpl w:val="58226436"/>
    <w:lvl w:ilvl="0" w:tplc="1A3E3C04">
      <w:start w:val="1"/>
      <w:numFmt w:val="bullet"/>
      <w:lvlText w:val=""/>
      <w:lvlJc w:val="left"/>
      <w:pPr>
        <w:ind w:left="720" w:hanging="360"/>
      </w:pPr>
      <w:rPr>
        <w:rFonts w:ascii="Symbol" w:hAnsi="Symbol" w:hint="default"/>
      </w:rPr>
    </w:lvl>
    <w:lvl w:ilvl="1" w:tplc="E37E1E4C" w:tentative="1">
      <w:start w:val="1"/>
      <w:numFmt w:val="bullet"/>
      <w:lvlText w:val="o"/>
      <w:lvlJc w:val="left"/>
      <w:pPr>
        <w:ind w:left="1440" w:hanging="360"/>
      </w:pPr>
      <w:rPr>
        <w:rFonts w:ascii="Courier New" w:hAnsi="Courier New" w:cs="Courier New" w:hint="default"/>
      </w:rPr>
    </w:lvl>
    <w:lvl w:ilvl="2" w:tplc="A00EA406" w:tentative="1">
      <w:start w:val="1"/>
      <w:numFmt w:val="bullet"/>
      <w:lvlText w:val=""/>
      <w:lvlJc w:val="left"/>
      <w:pPr>
        <w:ind w:left="2160" w:hanging="360"/>
      </w:pPr>
      <w:rPr>
        <w:rFonts w:ascii="Wingdings" w:hAnsi="Wingdings" w:hint="default"/>
      </w:rPr>
    </w:lvl>
    <w:lvl w:ilvl="3" w:tplc="144ABD9C" w:tentative="1">
      <w:start w:val="1"/>
      <w:numFmt w:val="bullet"/>
      <w:lvlText w:val=""/>
      <w:lvlJc w:val="left"/>
      <w:pPr>
        <w:ind w:left="2880" w:hanging="360"/>
      </w:pPr>
      <w:rPr>
        <w:rFonts w:ascii="Symbol" w:hAnsi="Symbol" w:hint="default"/>
      </w:rPr>
    </w:lvl>
    <w:lvl w:ilvl="4" w:tplc="AAA04E32" w:tentative="1">
      <w:start w:val="1"/>
      <w:numFmt w:val="bullet"/>
      <w:lvlText w:val="o"/>
      <w:lvlJc w:val="left"/>
      <w:pPr>
        <w:ind w:left="3600" w:hanging="360"/>
      </w:pPr>
      <w:rPr>
        <w:rFonts w:ascii="Courier New" w:hAnsi="Courier New" w:cs="Courier New" w:hint="default"/>
      </w:rPr>
    </w:lvl>
    <w:lvl w:ilvl="5" w:tplc="5F1C3144" w:tentative="1">
      <w:start w:val="1"/>
      <w:numFmt w:val="bullet"/>
      <w:lvlText w:val=""/>
      <w:lvlJc w:val="left"/>
      <w:pPr>
        <w:ind w:left="4320" w:hanging="360"/>
      </w:pPr>
      <w:rPr>
        <w:rFonts w:ascii="Wingdings" w:hAnsi="Wingdings" w:hint="default"/>
      </w:rPr>
    </w:lvl>
    <w:lvl w:ilvl="6" w:tplc="58900CBE" w:tentative="1">
      <w:start w:val="1"/>
      <w:numFmt w:val="bullet"/>
      <w:lvlText w:val=""/>
      <w:lvlJc w:val="left"/>
      <w:pPr>
        <w:ind w:left="5040" w:hanging="360"/>
      </w:pPr>
      <w:rPr>
        <w:rFonts w:ascii="Symbol" w:hAnsi="Symbol" w:hint="default"/>
      </w:rPr>
    </w:lvl>
    <w:lvl w:ilvl="7" w:tplc="3BAC93F6" w:tentative="1">
      <w:start w:val="1"/>
      <w:numFmt w:val="bullet"/>
      <w:lvlText w:val="o"/>
      <w:lvlJc w:val="left"/>
      <w:pPr>
        <w:ind w:left="5760" w:hanging="360"/>
      </w:pPr>
      <w:rPr>
        <w:rFonts w:ascii="Courier New" w:hAnsi="Courier New" w:cs="Courier New" w:hint="default"/>
      </w:rPr>
    </w:lvl>
    <w:lvl w:ilvl="8" w:tplc="AA00693C" w:tentative="1">
      <w:start w:val="1"/>
      <w:numFmt w:val="bullet"/>
      <w:lvlText w:val=""/>
      <w:lvlJc w:val="left"/>
      <w:pPr>
        <w:ind w:left="6480" w:hanging="360"/>
      </w:pPr>
      <w:rPr>
        <w:rFonts w:ascii="Wingdings" w:hAnsi="Wingdings" w:hint="default"/>
      </w:rPr>
    </w:lvl>
  </w:abstractNum>
  <w:abstractNum w:abstractNumId="30" w15:restartNumberingAfterBreak="0">
    <w:nsid w:val="7E485514"/>
    <w:multiLevelType w:val="hybridMultilevel"/>
    <w:tmpl w:val="39A03E64"/>
    <w:lvl w:ilvl="0" w:tplc="B79ECB5C">
      <w:start w:val="1"/>
      <w:numFmt w:val="bullet"/>
      <w:lvlText w:val=""/>
      <w:lvlJc w:val="left"/>
      <w:pPr>
        <w:ind w:left="720" w:hanging="360"/>
      </w:pPr>
      <w:rPr>
        <w:rFonts w:ascii="Symbol" w:hAnsi="Symbol" w:hint="default"/>
      </w:rPr>
    </w:lvl>
    <w:lvl w:ilvl="1" w:tplc="3C32C4B2" w:tentative="1">
      <w:start w:val="1"/>
      <w:numFmt w:val="bullet"/>
      <w:lvlText w:val="o"/>
      <w:lvlJc w:val="left"/>
      <w:pPr>
        <w:ind w:left="1440" w:hanging="360"/>
      </w:pPr>
      <w:rPr>
        <w:rFonts w:ascii="Courier New" w:hAnsi="Courier New" w:cs="Courier New" w:hint="default"/>
      </w:rPr>
    </w:lvl>
    <w:lvl w:ilvl="2" w:tplc="60A05028" w:tentative="1">
      <w:start w:val="1"/>
      <w:numFmt w:val="bullet"/>
      <w:lvlText w:val=""/>
      <w:lvlJc w:val="left"/>
      <w:pPr>
        <w:ind w:left="2160" w:hanging="360"/>
      </w:pPr>
      <w:rPr>
        <w:rFonts w:ascii="Wingdings" w:hAnsi="Wingdings" w:hint="default"/>
      </w:rPr>
    </w:lvl>
    <w:lvl w:ilvl="3" w:tplc="73CE440A" w:tentative="1">
      <w:start w:val="1"/>
      <w:numFmt w:val="bullet"/>
      <w:lvlText w:val=""/>
      <w:lvlJc w:val="left"/>
      <w:pPr>
        <w:ind w:left="2880" w:hanging="360"/>
      </w:pPr>
      <w:rPr>
        <w:rFonts w:ascii="Symbol" w:hAnsi="Symbol" w:hint="default"/>
      </w:rPr>
    </w:lvl>
    <w:lvl w:ilvl="4" w:tplc="8D1E520E" w:tentative="1">
      <w:start w:val="1"/>
      <w:numFmt w:val="bullet"/>
      <w:lvlText w:val="o"/>
      <w:lvlJc w:val="left"/>
      <w:pPr>
        <w:ind w:left="3600" w:hanging="360"/>
      </w:pPr>
      <w:rPr>
        <w:rFonts w:ascii="Courier New" w:hAnsi="Courier New" w:cs="Courier New" w:hint="default"/>
      </w:rPr>
    </w:lvl>
    <w:lvl w:ilvl="5" w:tplc="58CE3220" w:tentative="1">
      <w:start w:val="1"/>
      <w:numFmt w:val="bullet"/>
      <w:lvlText w:val=""/>
      <w:lvlJc w:val="left"/>
      <w:pPr>
        <w:ind w:left="4320" w:hanging="360"/>
      </w:pPr>
      <w:rPr>
        <w:rFonts w:ascii="Wingdings" w:hAnsi="Wingdings" w:hint="default"/>
      </w:rPr>
    </w:lvl>
    <w:lvl w:ilvl="6" w:tplc="3EA21BE0" w:tentative="1">
      <w:start w:val="1"/>
      <w:numFmt w:val="bullet"/>
      <w:lvlText w:val=""/>
      <w:lvlJc w:val="left"/>
      <w:pPr>
        <w:ind w:left="5040" w:hanging="360"/>
      </w:pPr>
      <w:rPr>
        <w:rFonts w:ascii="Symbol" w:hAnsi="Symbol" w:hint="default"/>
      </w:rPr>
    </w:lvl>
    <w:lvl w:ilvl="7" w:tplc="A17C99DA" w:tentative="1">
      <w:start w:val="1"/>
      <w:numFmt w:val="bullet"/>
      <w:lvlText w:val="o"/>
      <w:lvlJc w:val="left"/>
      <w:pPr>
        <w:ind w:left="5760" w:hanging="360"/>
      </w:pPr>
      <w:rPr>
        <w:rFonts w:ascii="Courier New" w:hAnsi="Courier New" w:cs="Courier New" w:hint="default"/>
      </w:rPr>
    </w:lvl>
    <w:lvl w:ilvl="8" w:tplc="F0D6FFCA" w:tentative="1">
      <w:start w:val="1"/>
      <w:numFmt w:val="bullet"/>
      <w:lvlText w:val=""/>
      <w:lvlJc w:val="left"/>
      <w:pPr>
        <w:ind w:left="6480" w:hanging="360"/>
      </w:pPr>
      <w:rPr>
        <w:rFonts w:ascii="Wingdings" w:hAnsi="Wingdings" w:hint="default"/>
      </w:rPr>
    </w:lvl>
  </w:abstractNum>
  <w:abstractNum w:abstractNumId="31" w15:restartNumberingAfterBreak="0">
    <w:nsid w:val="7F9F4C09"/>
    <w:multiLevelType w:val="hybridMultilevel"/>
    <w:tmpl w:val="6DF27A8C"/>
    <w:lvl w:ilvl="0" w:tplc="4216D8D6">
      <w:start w:val="1"/>
      <w:numFmt w:val="bullet"/>
      <w:lvlText w:val=""/>
      <w:lvlJc w:val="left"/>
      <w:pPr>
        <w:ind w:left="1080" w:hanging="360"/>
      </w:pPr>
      <w:rPr>
        <w:rFonts w:ascii="Symbol" w:hAnsi="Symbol" w:hint="default"/>
        <w:color w:val="auto"/>
      </w:rPr>
    </w:lvl>
    <w:lvl w:ilvl="1" w:tplc="3280DACA" w:tentative="1">
      <w:start w:val="1"/>
      <w:numFmt w:val="bullet"/>
      <w:lvlText w:val="o"/>
      <w:lvlJc w:val="left"/>
      <w:pPr>
        <w:ind w:left="1800" w:hanging="360"/>
      </w:pPr>
      <w:rPr>
        <w:rFonts w:ascii="Courier New" w:hAnsi="Courier New" w:cs="Courier New" w:hint="default"/>
      </w:rPr>
    </w:lvl>
    <w:lvl w:ilvl="2" w:tplc="FF4E1894" w:tentative="1">
      <w:start w:val="1"/>
      <w:numFmt w:val="bullet"/>
      <w:lvlText w:val=""/>
      <w:lvlJc w:val="left"/>
      <w:pPr>
        <w:ind w:left="2520" w:hanging="360"/>
      </w:pPr>
      <w:rPr>
        <w:rFonts w:ascii="Wingdings" w:hAnsi="Wingdings" w:hint="default"/>
      </w:rPr>
    </w:lvl>
    <w:lvl w:ilvl="3" w:tplc="4F38AF00" w:tentative="1">
      <w:start w:val="1"/>
      <w:numFmt w:val="bullet"/>
      <w:lvlText w:val=""/>
      <w:lvlJc w:val="left"/>
      <w:pPr>
        <w:ind w:left="3240" w:hanging="360"/>
      </w:pPr>
      <w:rPr>
        <w:rFonts w:ascii="Symbol" w:hAnsi="Symbol" w:hint="default"/>
      </w:rPr>
    </w:lvl>
    <w:lvl w:ilvl="4" w:tplc="386CCEFC" w:tentative="1">
      <w:start w:val="1"/>
      <w:numFmt w:val="bullet"/>
      <w:lvlText w:val="o"/>
      <w:lvlJc w:val="left"/>
      <w:pPr>
        <w:ind w:left="3960" w:hanging="360"/>
      </w:pPr>
      <w:rPr>
        <w:rFonts w:ascii="Courier New" w:hAnsi="Courier New" w:cs="Courier New" w:hint="default"/>
      </w:rPr>
    </w:lvl>
    <w:lvl w:ilvl="5" w:tplc="30326110" w:tentative="1">
      <w:start w:val="1"/>
      <w:numFmt w:val="bullet"/>
      <w:lvlText w:val=""/>
      <w:lvlJc w:val="left"/>
      <w:pPr>
        <w:ind w:left="4680" w:hanging="360"/>
      </w:pPr>
      <w:rPr>
        <w:rFonts w:ascii="Wingdings" w:hAnsi="Wingdings" w:hint="default"/>
      </w:rPr>
    </w:lvl>
    <w:lvl w:ilvl="6" w:tplc="1D94130C" w:tentative="1">
      <w:start w:val="1"/>
      <w:numFmt w:val="bullet"/>
      <w:lvlText w:val=""/>
      <w:lvlJc w:val="left"/>
      <w:pPr>
        <w:ind w:left="5400" w:hanging="360"/>
      </w:pPr>
      <w:rPr>
        <w:rFonts w:ascii="Symbol" w:hAnsi="Symbol" w:hint="default"/>
      </w:rPr>
    </w:lvl>
    <w:lvl w:ilvl="7" w:tplc="FB30EEC0" w:tentative="1">
      <w:start w:val="1"/>
      <w:numFmt w:val="bullet"/>
      <w:lvlText w:val="o"/>
      <w:lvlJc w:val="left"/>
      <w:pPr>
        <w:ind w:left="6120" w:hanging="360"/>
      </w:pPr>
      <w:rPr>
        <w:rFonts w:ascii="Courier New" w:hAnsi="Courier New" w:cs="Courier New" w:hint="default"/>
      </w:rPr>
    </w:lvl>
    <w:lvl w:ilvl="8" w:tplc="D908C0BE" w:tentative="1">
      <w:start w:val="1"/>
      <w:numFmt w:val="bullet"/>
      <w:lvlText w:val=""/>
      <w:lvlJc w:val="left"/>
      <w:pPr>
        <w:ind w:left="6840" w:hanging="360"/>
      </w:pPr>
      <w:rPr>
        <w:rFonts w:ascii="Wingdings" w:hAnsi="Wingdings" w:hint="default"/>
      </w:rPr>
    </w:lvl>
  </w:abstractNum>
  <w:num w:numId="1">
    <w:abstractNumId w:val="26"/>
  </w:num>
  <w:num w:numId="2">
    <w:abstractNumId w:val="21"/>
  </w:num>
  <w:num w:numId="3">
    <w:abstractNumId w:val="5"/>
  </w:num>
  <w:num w:numId="4">
    <w:abstractNumId w:val="6"/>
  </w:num>
  <w:num w:numId="5">
    <w:abstractNumId w:val="19"/>
  </w:num>
  <w:num w:numId="6">
    <w:abstractNumId w:val="12"/>
  </w:num>
  <w:num w:numId="7">
    <w:abstractNumId w:val="13"/>
  </w:num>
  <w:num w:numId="8">
    <w:abstractNumId w:val="0"/>
  </w:num>
  <w:num w:numId="9">
    <w:abstractNumId w:val="16"/>
  </w:num>
  <w:num w:numId="10">
    <w:abstractNumId w:val="14"/>
  </w:num>
  <w:num w:numId="11">
    <w:abstractNumId w:val="25"/>
  </w:num>
  <w:num w:numId="12">
    <w:abstractNumId w:val="11"/>
  </w:num>
  <w:num w:numId="13">
    <w:abstractNumId w:val="20"/>
  </w:num>
  <w:num w:numId="14">
    <w:abstractNumId w:val="18"/>
  </w:num>
  <w:num w:numId="15">
    <w:abstractNumId w:val="27"/>
  </w:num>
  <w:num w:numId="16">
    <w:abstractNumId w:val="7"/>
  </w:num>
  <w:num w:numId="17">
    <w:abstractNumId w:val="28"/>
  </w:num>
  <w:num w:numId="18">
    <w:abstractNumId w:val="1"/>
  </w:num>
  <w:num w:numId="19">
    <w:abstractNumId w:val="17"/>
  </w:num>
  <w:num w:numId="20">
    <w:abstractNumId w:val="3"/>
  </w:num>
  <w:num w:numId="21">
    <w:abstractNumId w:val="8"/>
  </w:num>
  <w:num w:numId="22">
    <w:abstractNumId w:val="9"/>
  </w:num>
  <w:num w:numId="23">
    <w:abstractNumId w:val="10"/>
  </w:num>
  <w:num w:numId="24">
    <w:abstractNumId w:val="22"/>
  </w:num>
  <w:num w:numId="25">
    <w:abstractNumId w:val="4"/>
  </w:num>
  <w:num w:numId="26">
    <w:abstractNumId w:val="30"/>
  </w:num>
  <w:num w:numId="27">
    <w:abstractNumId w:val="15"/>
  </w:num>
  <w:num w:numId="28">
    <w:abstractNumId w:val="2"/>
  </w:num>
  <w:num w:numId="29">
    <w:abstractNumId w:val="24"/>
  </w:num>
  <w:num w:numId="30">
    <w:abstractNumId w:val="23"/>
  </w:num>
  <w:num w:numId="31">
    <w:abstractNumId w:val="29"/>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13CE1"/>
    <w:rsid w:val="00070438"/>
    <w:rsid w:val="00080CA2"/>
    <w:rsid w:val="00101F8B"/>
    <w:rsid w:val="00114878"/>
    <w:rsid w:val="001357FA"/>
    <w:rsid w:val="001702A6"/>
    <w:rsid w:val="00170584"/>
    <w:rsid w:val="00173D7C"/>
    <w:rsid w:val="001D5093"/>
    <w:rsid w:val="00284556"/>
    <w:rsid w:val="00297396"/>
    <w:rsid w:val="002A5029"/>
    <w:rsid w:val="003252C7"/>
    <w:rsid w:val="004369A3"/>
    <w:rsid w:val="00467E9C"/>
    <w:rsid w:val="00534043"/>
    <w:rsid w:val="005E57A5"/>
    <w:rsid w:val="005F24B4"/>
    <w:rsid w:val="0060060A"/>
    <w:rsid w:val="006A6700"/>
    <w:rsid w:val="00774185"/>
    <w:rsid w:val="007A0216"/>
    <w:rsid w:val="007B40D8"/>
    <w:rsid w:val="007C4F08"/>
    <w:rsid w:val="008158A3"/>
    <w:rsid w:val="00880FFC"/>
    <w:rsid w:val="008B70E7"/>
    <w:rsid w:val="009E13D2"/>
    <w:rsid w:val="00AA79F3"/>
    <w:rsid w:val="00B2529A"/>
    <w:rsid w:val="00BA63ED"/>
    <w:rsid w:val="00BE6FB3"/>
    <w:rsid w:val="00C67AA6"/>
    <w:rsid w:val="00C967EF"/>
    <w:rsid w:val="00CC4CE1"/>
    <w:rsid w:val="00D82CA3"/>
    <w:rsid w:val="00DC0596"/>
    <w:rsid w:val="00E056E4"/>
    <w:rsid w:val="00F27FAC"/>
    <w:rsid w:val="00F31A6C"/>
    <w:rsid w:val="00F50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A6C"/>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paragraph" w:styleId="Heading3">
    <w:name w:val="heading 3"/>
    <w:basedOn w:val="Normal"/>
    <w:next w:val="Normal"/>
    <w:link w:val="Heading3Char"/>
    <w:uiPriority w:val="9"/>
    <w:semiHidden/>
    <w:unhideWhenUsed/>
    <w:rsid w:val="002A5029"/>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character" w:customStyle="1" w:styleId="Heading3Char">
    <w:name w:val="Heading 3 Char"/>
    <w:basedOn w:val="DefaultParagraphFont"/>
    <w:link w:val="Heading3"/>
    <w:uiPriority w:val="9"/>
    <w:semiHidden/>
    <w:rsid w:val="002A5029"/>
    <w:rPr>
      <w:rFonts w:asciiTheme="majorHAnsi" w:eastAsiaTheme="majorEastAsia" w:hAnsiTheme="majorHAnsi" w:cstheme="majorBidi"/>
      <w:color w:val="1F3763" w:themeColor="accent1" w:themeShade="7F"/>
      <w:sz w:val="24"/>
      <w:szCs w:val="24"/>
      <w:lang w:eastAsia="en-GB"/>
    </w:rPr>
  </w:style>
  <w:style w:type="paragraph" w:styleId="ListParagraph">
    <w:name w:val="List Paragraph"/>
    <w:basedOn w:val="Normal"/>
    <w:uiPriority w:val="34"/>
    <w:qFormat/>
    <w:rsid w:val="002A5029"/>
    <w:pPr>
      <w:ind w:left="720"/>
      <w:contextualSpacing/>
    </w:pPr>
  </w:style>
  <w:style w:type="character" w:customStyle="1" w:styleId="normaltextrun">
    <w:name w:val="normaltextrun"/>
    <w:basedOn w:val="DefaultParagraphFont"/>
    <w:rsid w:val="00170584"/>
  </w:style>
  <w:style w:type="paragraph" w:customStyle="1" w:styleId="paragraph">
    <w:name w:val="paragraph"/>
    <w:basedOn w:val="Normal"/>
    <w:rsid w:val="00170584"/>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70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towerhamlets.gov.uk/lgnl/community_and_living/community_plan/Community_Engagement_Strategy.aspx"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towerhamlets.gov.uk/lgnl/council_and_democracy/Overview-and-scrutiny.aspx" TargetMode="External"/><Relationship Id="rId2" Type="http://schemas.openxmlformats.org/officeDocument/2006/relationships/customXml" Target="../customXml/item2.xml"/><Relationship Id="rId16" Type="http://schemas.openxmlformats.org/officeDocument/2006/relationships/hyperlink" Target="http://democracy.towerhamlets.gov.uk/ieListDocuments.aspx?CId=388&amp;MId=11820&amp;Ver=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emocracy.towerhamlets.gov.uk/ieListDocuments.aspx?CId=388&amp;MId=11577&amp;Ver=4"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5D8574D89F448F1BFD367AD467FF069"/>
        <w:category>
          <w:name w:val="General"/>
          <w:gallery w:val="placeholder"/>
        </w:category>
        <w:types>
          <w:type w:val="bbPlcHdr"/>
        </w:types>
        <w:behaviors>
          <w:behavior w:val="content"/>
        </w:behaviors>
        <w:guid w:val="{AFDAFDFD-A5F9-4A97-99BF-9A60B94EFD1D}"/>
      </w:docPartPr>
      <w:docPartBody>
        <w:p w:rsidR="00D107AD" w:rsidRDefault="00417A06" w:rsidP="00417A06">
          <w:pPr>
            <w:pStyle w:val="D5D8574D89F448F1BFD367AD467FF069"/>
          </w:pPr>
          <w:r w:rsidRPr="005C5489">
            <w:rPr>
              <w:rStyle w:val="PlaceholderText"/>
            </w:rPr>
            <w:t>[Publish Date]</w:t>
          </w:r>
        </w:p>
      </w:docPartBody>
    </w:docPart>
    <w:docPart>
      <w:docPartPr>
        <w:name w:val="F93A0AF8D98D43EBA26FD45CB20064F5"/>
        <w:category>
          <w:name w:val="General"/>
          <w:gallery w:val="placeholder"/>
        </w:category>
        <w:types>
          <w:type w:val="bbPlcHdr"/>
        </w:types>
        <w:behaviors>
          <w:behavior w:val="content"/>
        </w:behaviors>
        <w:guid w:val="{EFBF4279-CCCF-4E9B-AE34-27AAB02CC924}"/>
      </w:docPartPr>
      <w:docPartBody>
        <w:p w:rsidR="00D107AD" w:rsidRDefault="00417A06" w:rsidP="00417A06">
          <w:pPr>
            <w:pStyle w:val="F93A0AF8D98D43EBA26FD45CB20064F5"/>
          </w:pPr>
          <w:r w:rsidRPr="00973D21">
            <w:rPr>
              <w:rStyle w:val="PlaceholderText"/>
            </w:rPr>
            <w:t>[Title]</w:t>
          </w:r>
        </w:p>
      </w:docPartBody>
    </w:docPart>
    <w:docPart>
      <w:docPartPr>
        <w:name w:val="DC23A012A93046959A2B51BF45500DE3"/>
        <w:category>
          <w:name w:val="General"/>
          <w:gallery w:val="placeholder"/>
        </w:category>
        <w:types>
          <w:type w:val="bbPlcHdr"/>
        </w:types>
        <w:behaviors>
          <w:behavior w:val="content"/>
        </w:behaviors>
        <w:guid w:val="{5C090B6E-C5BD-419F-8BD2-C2DD3E08B948}"/>
      </w:docPartPr>
      <w:docPartBody>
        <w:p w:rsidR="00D107AD" w:rsidRDefault="00417A06" w:rsidP="00417A06">
          <w:pPr>
            <w:pStyle w:val="DC23A012A93046959A2B51BF45500DE3"/>
          </w:pPr>
          <w:r w:rsidRPr="005C5489">
            <w:rPr>
              <w:rStyle w:val="PlaceholderText"/>
            </w:rPr>
            <w:t>[Publish Date]</w:t>
          </w:r>
        </w:p>
      </w:docPartBody>
    </w:docPart>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aleway">
    <w:altName w:val="Trebuchet MS"/>
    <w:charset w:val="00"/>
    <w:family w:val="swiss"/>
    <w:pitch w:val="variable"/>
    <w:sig w:usb0="A00002FF" w:usb1="5000205B" w:usb2="00000000" w:usb3="00000000" w:csb0="00000097" w:csb1="00000000"/>
  </w:font>
  <w:font w:name="SymbolMT">
    <w:altName w:val="Calibri"/>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3873F8"/>
    <w:rsid w:val="00417A06"/>
    <w:rsid w:val="00B85115"/>
    <w:rsid w:val="00D10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7A06"/>
    <w:rPr>
      <w:color w:val="808080"/>
    </w:rPr>
  </w:style>
  <w:style w:type="paragraph" w:customStyle="1" w:styleId="D5D8574D89F448F1BFD367AD467FF069">
    <w:name w:val="D5D8574D89F448F1BFD367AD467FF069"/>
    <w:rsid w:val="00417A06"/>
  </w:style>
  <w:style w:type="paragraph" w:customStyle="1" w:styleId="F93A0AF8D98D43EBA26FD45CB20064F5">
    <w:name w:val="F93A0AF8D98D43EBA26FD45CB20064F5"/>
    <w:rsid w:val="00417A06"/>
  </w:style>
  <w:style w:type="paragraph" w:customStyle="1" w:styleId="DC23A012A93046959A2B51BF45500DE3">
    <w:name w:val="DC23A012A93046959A2B51BF45500DE3"/>
    <w:rsid w:val="00417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2021-07-01T00:00:00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3" ma:contentTypeDescription="Create a new document." ma:contentTypeScope="" ma:versionID="55413226cba683ef6b5ed64a23670ee2">
  <xsd:schema xmlns:xsd="http://www.w3.org/2001/XMLSchema" xmlns:xs="http://www.w3.org/2001/XMLSchema" xmlns:p="http://schemas.microsoft.com/office/2006/metadata/properties" xmlns:ns3="46c37b34-2409-4c5e-90c0-b948f1353365" xmlns:ns4="2a4cc58a-d66d-45cf-b590-f56250971858" targetNamespace="http://schemas.microsoft.com/office/2006/metadata/properties" ma:root="true" ma:fieldsID="80054715bc255f450e23c14427ee8ce3" ns3:_="" ns4:_="">
    <xsd:import namespace="46c37b34-2409-4c5e-90c0-b948f1353365"/>
    <xsd:import namespace="2a4cc58a-d66d-45cf-b590-f562509718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535BB0-DC53-48EC-828C-DC21853A3766}">
  <ds:schemaRefs>
    <ds:schemaRef ds:uri="46c37b34-2409-4c5e-90c0-b948f1353365"/>
    <ds:schemaRef ds:uri="http://schemas.microsoft.com/office/2006/documentManagement/types"/>
    <ds:schemaRef ds:uri="2a4cc58a-d66d-45cf-b590-f56250971858"/>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4.xml><?xml version="1.0" encoding="utf-8"?>
<ds:datastoreItem xmlns:ds="http://schemas.openxmlformats.org/officeDocument/2006/customXml" ds:itemID="{25B2718B-8237-4547-B3A0-40513FA9F590}">
  <ds:schemaRefs>
    <ds:schemaRef ds:uri="http://schemas.openxmlformats.org/officeDocument/2006/bibliography"/>
  </ds:schemaRefs>
</ds:datastoreItem>
</file>

<file path=customXml/itemProps5.xml><?xml version="1.0" encoding="utf-8"?>
<ds:datastoreItem xmlns:ds="http://schemas.openxmlformats.org/officeDocument/2006/customXml" ds:itemID="{C9177C3D-6E6A-4A41-8B15-783BA149D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37b34-2409-4c5e-90c0-b948f1353365"/>
    <ds:schemaRef ds:uri="2a4cc58a-d66d-45cf-b590-f56250971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29</Pages>
  <Words>6324</Words>
  <Characters>36050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Tower Hamlets Code of Corporate Governance</vt:lpstr>
    </vt:vector>
  </TitlesOfParts>
  <Company>Tower Hamlets</Company>
  <LinksUpToDate>false</LinksUpToDate>
  <CharactersWithSpaces>42290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Tower Hamlets Code of Corporate Governance</dc:title>
  <dc:subject>
  </dc:subject>
  <dc:creator>Phillip Nduoyo</dc:creator>
  <cp:keywords>
  </cp:keywords>
  <dc:description>
  </dc:description>
  <cp:lastModifiedBy>Phillip Nduoyo</cp:lastModifiedBy>
  <cp:revision>11</cp:revision>
  <dcterms:created xsi:type="dcterms:W3CDTF">2021-08-08T13:46:00Z</dcterms:created>
  <dcterms:modified xsi:type="dcterms:W3CDTF">2021-08-08T14:14:00Z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ies>
</file>