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8AA26" w14:textId="62C4D93B" w:rsidR="004A1877" w:rsidRDefault="00681453" w:rsidP="004A1877">
      <w:r>
        <w:object w:dxaOrig="2074" w:dyaOrig="1194" w14:anchorId="75C341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ower Hamlets Logo" style="width:75.65pt;height:53.25pt" o:ole="">
            <v:imagedata r:id="rId10" o:title=""/>
            <o:lock v:ext="edit" aspectratio="f"/>
          </v:shape>
          <o:OLEObject Type="Embed" ProgID="Word.Picture.8" ShapeID="_x0000_i1025" DrawAspect="Content" ObjectID="_1667738562" r:id="rId11"/>
        </w:object>
      </w:r>
      <w:bookmarkStart w:id="0" w:name="_GoBack"/>
      <w:bookmarkEnd w:id="0"/>
    </w:p>
    <w:p w14:paraId="07945A3C" w14:textId="5D1014B1" w:rsidR="004A1877" w:rsidRDefault="004A1877" w:rsidP="004A1877">
      <w:pPr>
        <w:spacing w:before="120"/>
        <w:jc w:val="center"/>
        <w:rPr>
          <w:rFonts w:cs="Arial"/>
          <w:b/>
        </w:rPr>
      </w:pPr>
      <w:r w:rsidRPr="00D34E6E">
        <w:rPr>
          <w:rFonts w:cs="Arial"/>
          <w:b/>
        </w:rPr>
        <w:t>MINUTES OF TOWER HAMLETS ADMISSION FORUM</w:t>
      </w:r>
    </w:p>
    <w:p w14:paraId="4CF6A15E" w14:textId="1558B330" w:rsidR="00E77130" w:rsidRPr="00E77130" w:rsidRDefault="00E77130" w:rsidP="004A1877">
      <w:pPr>
        <w:spacing w:before="120"/>
        <w:jc w:val="center"/>
        <w:rPr>
          <w:rFonts w:cs="Arial"/>
          <w:b/>
        </w:rPr>
      </w:pPr>
      <w:r w:rsidRPr="00E77130">
        <w:rPr>
          <w:b/>
        </w:rPr>
        <w:t>Thursday 18 June 2020 10am – 12 noon</w:t>
      </w:r>
    </w:p>
    <w:p w14:paraId="3DCF49E3" w14:textId="128EEC61" w:rsidR="004A1877" w:rsidRDefault="004A1877" w:rsidP="004A1877">
      <w:pPr>
        <w:pStyle w:val="Meetingdate"/>
        <w:pBdr>
          <w:bottom w:val="single" w:sz="8" w:space="2" w:color="auto"/>
        </w:pBdr>
        <w:spacing w:after="0"/>
        <w:rPr>
          <w:rFonts w:cs="Arial"/>
          <w:sz w:val="24"/>
          <w:szCs w:val="24"/>
        </w:rPr>
      </w:pPr>
      <w:r>
        <w:rPr>
          <w:rFonts w:cs="Arial"/>
          <w:sz w:val="24"/>
          <w:szCs w:val="24"/>
        </w:rPr>
        <w:t>V</w:t>
      </w:r>
      <w:r w:rsidR="00E77130">
        <w:rPr>
          <w:rFonts w:cs="Arial"/>
          <w:sz w:val="24"/>
          <w:szCs w:val="24"/>
        </w:rPr>
        <w:t>ia Zoom</w:t>
      </w:r>
    </w:p>
    <w:p w14:paraId="54526B65" w14:textId="77777777" w:rsidR="004A1877" w:rsidRDefault="004A1877" w:rsidP="004A1877">
      <w:pPr>
        <w:pStyle w:val="Meetingdate"/>
        <w:pBdr>
          <w:bottom w:val="single" w:sz="8" w:space="2" w:color="auto"/>
        </w:pBdr>
        <w:spacing w:after="0"/>
        <w:rPr>
          <w:rFonts w:cs="Arial"/>
          <w:sz w:val="24"/>
          <w:szCs w:val="24"/>
        </w:rPr>
      </w:pPr>
    </w:p>
    <w:p w14:paraId="78EEEB0A" w14:textId="77777777" w:rsidR="004A1877" w:rsidRDefault="004A1877" w:rsidP="004A1877">
      <w:pPr>
        <w:pStyle w:val="Attendance"/>
        <w:ind w:left="990" w:hanging="990"/>
        <w:rPr>
          <w:rFonts w:cs="Arial"/>
          <w:b/>
          <w:sz w:val="24"/>
          <w:szCs w:val="24"/>
        </w:rPr>
      </w:pPr>
    </w:p>
    <w:p w14:paraId="00BBC750" w14:textId="77777777" w:rsidR="004A1877" w:rsidRPr="00D34E6E" w:rsidRDefault="004A1877" w:rsidP="004A1877">
      <w:pPr>
        <w:pStyle w:val="Attendance"/>
        <w:ind w:left="990" w:hanging="990"/>
        <w:rPr>
          <w:rFonts w:cs="Arial"/>
          <w:b/>
          <w:sz w:val="24"/>
          <w:szCs w:val="24"/>
        </w:rPr>
      </w:pPr>
      <w:r w:rsidRPr="00D34E6E">
        <w:rPr>
          <w:rFonts w:cs="Arial"/>
          <w:b/>
          <w:sz w:val="24"/>
          <w:szCs w:val="24"/>
        </w:rPr>
        <w:t>Members:</w:t>
      </w:r>
    </w:p>
    <w:p w14:paraId="3ED9F219" w14:textId="1A56C970" w:rsidR="004A1877" w:rsidRPr="00D34E6E" w:rsidRDefault="004A1877" w:rsidP="004A1877">
      <w:pPr>
        <w:pStyle w:val="Attendance"/>
        <w:numPr>
          <w:ilvl w:val="0"/>
          <w:numId w:val="1"/>
        </w:numPr>
        <w:rPr>
          <w:rFonts w:cs="Arial"/>
          <w:sz w:val="24"/>
          <w:szCs w:val="24"/>
        </w:rPr>
      </w:pPr>
      <w:r>
        <w:rPr>
          <w:rFonts w:cs="Arial"/>
          <w:sz w:val="24"/>
          <w:szCs w:val="24"/>
        </w:rPr>
        <w:t>Dee Bleach (DB)</w:t>
      </w:r>
      <w:r w:rsidRPr="00D34E6E">
        <w:rPr>
          <w:rFonts w:cs="Arial"/>
          <w:sz w:val="24"/>
          <w:szCs w:val="24"/>
        </w:rPr>
        <w:tab/>
      </w:r>
      <w:r w:rsidRPr="00D34E6E">
        <w:rPr>
          <w:rFonts w:cs="Arial"/>
          <w:sz w:val="24"/>
          <w:szCs w:val="24"/>
        </w:rPr>
        <w:tab/>
      </w:r>
      <w:r>
        <w:rPr>
          <w:rFonts w:cs="Arial"/>
          <w:sz w:val="24"/>
          <w:szCs w:val="24"/>
        </w:rPr>
        <w:tab/>
      </w:r>
      <w:r w:rsidRPr="00D34E6E">
        <w:rPr>
          <w:rFonts w:cs="Arial"/>
          <w:sz w:val="24"/>
          <w:szCs w:val="24"/>
        </w:rPr>
        <w:t>Primary Community Schools</w:t>
      </w:r>
      <w:r w:rsidR="00E77130">
        <w:rPr>
          <w:rFonts w:cs="Arial"/>
          <w:sz w:val="24"/>
          <w:szCs w:val="24"/>
        </w:rPr>
        <w:t>*</w:t>
      </w:r>
    </w:p>
    <w:p w14:paraId="4A297F1A" w14:textId="77777777" w:rsidR="004A1877" w:rsidRPr="00B86F2F" w:rsidRDefault="004A1877" w:rsidP="004A1877">
      <w:pPr>
        <w:pStyle w:val="Attendance"/>
        <w:numPr>
          <w:ilvl w:val="0"/>
          <w:numId w:val="1"/>
        </w:numPr>
        <w:ind w:right="-472"/>
        <w:rPr>
          <w:rFonts w:cs="Arial"/>
          <w:szCs w:val="22"/>
        </w:rPr>
      </w:pPr>
      <w:r>
        <w:rPr>
          <w:rFonts w:cs="Arial"/>
          <w:sz w:val="24"/>
          <w:szCs w:val="24"/>
        </w:rPr>
        <w:t>Terry Bryan (TB</w:t>
      </w:r>
      <w:r w:rsidRPr="00D34E6E">
        <w:rPr>
          <w:rFonts w:cs="Arial"/>
          <w:sz w:val="24"/>
          <w:szCs w:val="24"/>
        </w:rPr>
        <w:t>)</w:t>
      </w:r>
      <w:r w:rsidRPr="00D34E6E">
        <w:rPr>
          <w:rFonts w:cs="Arial"/>
          <w:sz w:val="24"/>
          <w:szCs w:val="24"/>
        </w:rPr>
        <w:tab/>
      </w:r>
      <w:r>
        <w:rPr>
          <w:rFonts w:cs="Arial"/>
          <w:sz w:val="24"/>
          <w:szCs w:val="24"/>
        </w:rPr>
        <w:tab/>
      </w:r>
      <w:r w:rsidRPr="00D34E6E">
        <w:rPr>
          <w:rFonts w:cs="Arial"/>
          <w:sz w:val="24"/>
          <w:szCs w:val="24"/>
        </w:rPr>
        <w:tab/>
      </w:r>
      <w:r>
        <w:rPr>
          <w:rFonts w:cs="Arial"/>
          <w:sz w:val="24"/>
          <w:szCs w:val="24"/>
        </w:rPr>
        <w:t xml:space="preserve">Service </w:t>
      </w:r>
      <w:r w:rsidRPr="00B86F2F">
        <w:rPr>
          <w:rFonts w:cs="Arial"/>
          <w:szCs w:val="22"/>
        </w:rPr>
        <w:t xml:space="preserve">Head </w:t>
      </w:r>
      <w:r>
        <w:rPr>
          <w:rFonts w:cs="Arial"/>
          <w:szCs w:val="22"/>
        </w:rPr>
        <w:t xml:space="preserve">(Pupil Access </w:t>
      </w:r>
      <w:r w:rsidRPr="00B86F2F">
        <w:rPr>
          <w:rFonts w:cs="Arial"/>
          <w:szCs w:val="22"/>
        </w:rPr>
        <w:t>and School</w:t>
      </w:r>
      <w:r>
        <w:rPr>
          <w:rFonts w:cs="Arial"/>
          <w:sz w:val="24"/>
          <w:szCs w:val="24"/>
        </w:rPr>
        <w:t xml:space="preserve"> </w:t>
      </w:r>
      <w:r w:rsidRPr="00B86F2F">
        <w:rPr>
          <w:rFonts w:cs="Arial"/>
          <w:szCs w:val="22"/>
        </w:rPr>
        <w:t>Sufficiency</w:t>
      </w:r>
      <w:r w:rsidRPr="00B86F2F">
        <w:rPr>
          <w:rFonts w:cs="Arial"/>
          <w:b/>
          <w:szCs w:val="22"/>
        </w:rPr>
        <w:t>*</w:t>
      </w:r>
    </w:p>
    <w:p w14:paraId="34FDDB78" w14:textId="77777777" w:rsidR="004A1877" w:rsidRPr="00D34E6E" w:rsidRDefault="004A1877" w:rsidP="004A1877">
      <w:pPr>
        <w:pStyle w:val="Attendance"/>
        <w:numPr>
          <w:ilvl w:val="0"/>
          <w:numId w:val="1"/>
        </w:numPr>
        <w:rPr>
          <w:rFonts w:cs="Arial"/>
          <w:sz w:val="24"/>
          <w:szCs w:val="24"/>
        </w:rPr>
      </w:pPr>
      <w:r>
        <w:rPr>
          <w:rFonts w:cs="Arial"/>
          <w:sz w:val="24"/>
          <w:szCs w:val="24"/>
        </w:rPr>
        <w:t>Sue Ward (SW)</w:t>
      </w:r>
      <w:r>
        <w:rPr>
          <w:rFonts w:cs="Arial"/>
          <w:sz w:val="24"/>
          <w:szCs w:val="24"/>
        </w:rPr>
        <w:tab/>
      </w:r>
      <w:r>
        <w:rPr>
          <w:rFonts w:cs="Arial"/>
          <w:sz w:val="24"/>
          <w:szCs w:val="24"/>
        </w:rPr>
        <w:tab/>
      </w:r>
      <w:r w:rsidRPr="00D34E6E">
        <w:rPr>
          <w:rFonts w:cs="Arial"/>
          <w:sz w:val="24"/>
          <w:szCs w:val="24"/>
        </w:rPr>
        <w:tab/>
        <w:t>Free/Academy Primary Schools</w:t>
      </w:r>
      <w:r>
        <w:rPr>
          <w:rFonts w:cs="Arial"/>
          <w:sz w:val="24"/>
          <w:szCs w:val="24"/>
        </w:rPr>
        <w:t>*</w:t>
      </w:r>
    </w:p>
    <w:p w14:paraId="09D947F7" w14:textId="77777777" w:rsidR="004A1877" w:rsidRPr="00F76E4B" w:rsidRDefault="004A1877" w:rsidP="004A1877">
      <w:pPr>
        <w:pStyle w:val="Attendance"/>
        <w:numPr>
          <w:ilvl w:val="0"/>
          <w:numId w:val="1"/>
        </w:numPr>
        <w:rPr>
          <w:rFonts w:cs="Arial"/>
          <w:sz w:val="24"/>
          <w:szCs w:val="24"/>
        </w:rPr>
      </w:pPr>
      <w:r w:rsidRPr="00D810B6">
        <w:rPr>
          <w:rFonts w:cs="Arial"/>
          <w:sz w:val="24"/>
          <w:szCs w:val="24"/>
        </w:rPr>
        <w:t>Penny Harvey (PH)</w:t>
      </w:r>
      <w:r w:rsidRPr="00D810B6">
        <w:rPr>
          <w:rFonts w:cs="Arial"/>
          <w:i/>
          <w:sz w:val="24"/>
          <w:szCs w:val="24"/>
        </w:rPr>
        <w:tab/>
      </w:r>
      <w:r>
        <w:rPr>
          <w:rFonts w:cs="Arial"/>
          <w:i/>
          <w:sz w:val="24"/>
          <w:szCs w:val="24"/>
        </w:rPr>
        <w:tab/>
      </w:r>
      <w:r w:rsidRPr="00D810B6">
        <w:rPr>
          <w:rFonts w:cs="Arial"/>
          <w:i/>
          <w:sz w:val="24"/>
          <w:szCs w:val="24"/>
        </w:rPr>
        <w:tab/>
      </w:r>
      <w:r w:rsidRPr="00D810B6">
        <w:rPr>
          <w:rFonts w:cs="Arial"/>
          <w:sz w:val="24"/>
          <w:szCs w:val="24"/>
        </w:rPr>
        <w:t xml:space="preserve">The London Diocesan Board for </w:t>
      </w:r>
      <w:r>
        <w:rPr>
          <w:rFonts w:cs="Arial"/>
          <w:sz w:val="24"/>
          <w:szCs w:val="24"/>
        </w:rPr>
        <w:t xml:space="preserve">Schools*                                                          </w:t>
      </w:r>
    </w:p>
    <w:p w14:paraId="79F62C92" w14:textId="217EEF7C" w:rsidR="004A1877" w:rsidRPr="00E77130" w:rsidRDefault="004A1877" w:rsidP="00E77130">
      <w:pPr>
        <w:pStyle w:val="Attendance"/>
        <w:numPr>
          <w:ilvl w:val="0"/>
          <w:numId w:val="1"/>
        </w:numPr>
        <w:rPr>
          <w:rFonts w:cs="Arial"/>
          <w:sz w:val="24"/>
          <w:szCs w:val="24"/>
        </w:rPr>
      </w:pPr>
      <w:r w:rsidRPr="00D810B6">
        <w:rPr>
          <w:rFonts w:cs="Arial"/>
          <w:sz w:val="24"/>
          <w:szCs w:val="24"/>
        </w:rPr>
        <w:t>Jenny Miller (</w:t>
      </w:r>
      <w:proofErr w:type="spellStart"/>
      <w:r w:rsidRPr="00D810B6">
        <w:rPr>
          <w:rFonts w:cs="Arial"/>
          <w:sz w:val="24"/>
          <w:szCs w:val="24"/>
        </w:rPr>
        <w:t>JMi</w:t>
      </w:r>
      <w:proofErr w:type="spellEnd"/>
      <w:r w:rsidRPr="00D810B6">
        <w:rPr>
          <w:rFonts w:cs="Arial"/>
          <w:sz w:val="24"/>
          <w:szCs w:val="24"/>
        </w:rPr>
        <w:t>)</w:t>
      </w:r>
      <w:r>
        <w:rPr>
          <w:rFonts w:cs="Arial"/>
          <w:sz w:val="24"/>
          <w:szCs w:val="24"/>
        </w:rPr>
        <w:t xml:space="preserve"> </w:t>
      </w:r>
      <w:r>
        <w:rPr>
          <w:rFonts w:cs="Arial"/>
          <w:sz w:val="24"/>
          <w:szCs w:val="24"/>
        </w:rPr>
        <w:tab/>
      </w:r>
      <w:r>
        <w:rPr>
          <w:rFonts w:cs="Arial"/>
          <w:sz w:val="24"/>
          <w:szCs w:val="24"/>
        </w:rPr>
        <w:tab/>
      </w:r>
      <w:r>
        <w:rPr>
          <w:rFonts w:cs="Arial"/>
          <w:sz w:val="24"/>
          <w:szCs w:val="24"/>
        </w:rPr>
        <w:tab/>
        <w:t>Parents Advice Centre*</w:t>
      </w:r>
    </w:p>
    <w:p w14:paraId="7418DCCA" w14:textId="77777777" w:rsidR="004A1877" w:rsidRPr="00F0311E" w:rsidRDefault="004A1877" w:rsidP="004A1877">
      <w:pPr>
        <w:pStyle w:val="Attendance"/>
        <w:numPr>
          <w:ilvl w:val="0"/>
          <w:numId w:val="1"/>
        </w:numPr>
        <w:rPr>
          <w:rFonts w:cs="Arial"/>
          <w:sz w:val="28"/>
          <w:szCs w:val="24"/>
        </w:rPr>
      </w:pPr>
      <w:r>
        <w:rPr>
          <w:rFonts w:cs="Arial"/>
          <w:sz w:val="24"/>
          <w:szCs w:val="24"/>
        </w:rPr>
        <w:t>Alex Nelson (AN)</w:t>
      </w:r>
      <w:r>
        <w:rPr>
          <w:rFonts w:cs="Arial"/>
          <w:sz w:val="24"/>
          <w:szCs w:val="24"/>
        </w:rPr>
        <w:tab/>
      </w:r>
      <w:r>
        <w:rPr>
          <w:rFonts w:cs="Arial"/>
          <w:sz w:val="24"/>
          <w:szCs w:val="24"/>
        </w:rPr>
        <w:tab/>
      </w:r>
      <w:r>
        <w:rPr>
          <w:rFonts w:cs="Arial"/>
          <w:sz w:val="24"/>
          <w:szCs w:val="24"/>
        </w:rPr>
        <w:tab/>
      </w:r>
      <w:r w:rsidRPr="00F0311E">
        <w:rPr>
          <w:rFonts w:cs="Arial"/>
          <w:sz w:val="24"/>
          <w:szCs w:val="24"/>
        </w:rPr>
        <w:t xml:space="preserve">Voluntary Sector Children </w:t>
      </w:r>
      <w:r>
        <w:rPr>
          <w:rFonts w:cs="Arial"/>
          <w:sz w:val="24"/>
          <w:szCs w:val="24"/>
        </w:rPr>
        <w:t xml:space="preserve">&amp; </w:t>
      </w:r>
      <w:r w:rsidRPr="00F0311E">
        <w:rPr>
          <w:rFonts w:cs="Arial"/>
          <w:sz w:val="24"/>
          <w:szCs w:val="24"/>
        </w:rPr>
        <w:t>Youth Forum</w:t>
      </w:r>
    </w:p>
    <w:p w14:paraId="78DB260B" w14:textId="77777777" w:rsidR="004A1877" w:rsidRPr="004B6643" w:rsidRDefault="004A1877" w:rsidP="004A1877">
      <w:pPr>
        <w:pStyle w:val="Attendance"/>
        <w:numPr>
          <w:ilvl w:val="0"/>
          <w:numId w:val="1"/>
        </w:numPr>
        <w:rPr>
          <w:rFonts w:cs="Arial"/>
          <w:sz w:val="28"/>
          <w:szCs w:val="24"/>
        </w:rPr>
      </w:pPr>
      <w:r w:rsidRPr="004B6643">
        <w:rPr>
          <w:rFonts w:cs="Arial"/>
          <w:sz w:val="24"/>
          <w:szCs w:val="24"/>
        </w:rPr>
        <w:t>Lynn Cottle (LC)</w:t>
      </w:r>
      <w:r w:rsidRPr="004B6643">
        <w:rPr>
          <w:rFonts w:cs="Arial"/>
          <w:sz w:val="24"/>
          <w:szCs w:val="24"/>
        </w:rPr>
        <w:tab/>
      </w:r>
      <w:r w:rsidRPr="004B6643">
        <w:rPr>
          <w:rFonts w:cs="Arial"/>
          <w:sz w:val="24"/>
          <w:szCs w:val="24"/>
        </w:rPr>
        <w:tab/>
      </w:r>
      <w:r w:rsidRPr="004B6643">
        <w:rPr>
          <w:rFonts w:cs="Arial"/>
          <w:sz w:val="24"/>
          <w:szCs w:val="24"/>
        </w:rPr>
        <w:tab/>
        <w:t>Nur</w:t>
      </w:r>
      <w:r>
        <w:rPr>
          <w:rFonts w:cs="Arial"/>
          <w:sz w:val="24"/>
          <w:szCs w:val="24"/>
        </w:rPr>
        <w:t>sery Schools*</w:t>
      </w:r>
    </w:p>
    <w:p w14:paraId="0A4F6D29" w14:textId="1DB6208C" w:rsidR="004A1877" w:rsidRPr="00D34E6E" w:rsidRDefault="004A1877" w:rsidP="004A1877">
      <w:pPr>
        <w:pStyle w:val="Attendance"/>
        <w:numPr>
          <w:ilvl w:val="0"/>
          <w:numId w:val="1"/>
        </w:numPr>
        <w:rPr>
          <w:rFonts w:cs="Arial"/>
          <w:sz w:val="24"/>
          <w:szCs w:val="24"/>
        </w:rPr>
      </w:pPr>
      <w:proofErr w:type="spellStart"/>
      <w:r w:rsidRPr="00D34E6E">
        <w:rPr>
          <w:rFonts w:cs="Arial"/>
          <w:sz w:val="24"/>
          <w:szCs w:val="24"/>
        </w:rPr>
        <w:t>Shahanur</w:t>
      </w:r>
      <w:proofErr w:type="spellEnd"/>
      <w:r w:rsidRPr="00D34E6E">
        <w:rPr>
          <w:rFonts w:cs="Arial"/>
          <w:sz w:val="24"/>
          <w:szCs w:val="24"/>
        </w:rPr>
        <w:t xml:space="preserve"> Khan (SK)</w:t>
      </w:r>
      <w:r w:rsidRPr="00D34E6E">
        <w:rPr>
          <w:rFonts w:cs="Arial"/>
          <w:sz w:val="24"/>
          <w:szCs w:val="24"/>
        </w:rPr>
        <w:tab/>
      </w:r>
      <w:r w:rsidRPr="00D34E6E">
        <w:rPr>
          <w:rFonts w:cs="Arial"/>
          <w:sz w:val="24"/>
          <w:szCs w:val="24"/>
        </w:rPr>
        <w:tab/>
      </w:r>
      <w:r>
        <w:rPr>
          <w:rFonts w:cs="Arial"/>
          <w:sz w:val="24"/>
          <w:szCs w:val="24"/>
        </w:rPr>
        <w:tab/>
      </w:r>
      <w:r w:rsidRPr="00D34E6E">
        <w:rPr>
          <w:rFonts w:cs="Arial"/>
          <w:sz w:val="24"/>
          <w:szCs w:val="24"/>
        </w:rPr>
        <w:t>Collective of Bangladeshi Governors</w:t>
      </w:r>
      <w:r w:rsidR="00E77130">
        <w:rPr>
          <w:rFonts w:cs="Arial"/>
          <w:sz w:val="24"/>
          <w:szCs w:val="24"/>
        </w:rPr>
        <w:t>*</w:t>
      </w:r>
    </w:p>
    <w:p w14:paraId="241B666F" w14:textId="77777777" w:rsidR="004A1877" w:rsidRPr="00D34E6E" w:rsidRDefault="004A1877" w:rsidP="004A1877">
      <w:pPr>
        <w:pStyle w:val="Attendance"/>
        <w:numPr>
          <w:ilvl w:val="0"/>
          <w:numId w:val="1"/>
        </w:numPr>
        <w:rPr>
          <w:rFonts w:cs="Arial"/>
          <w:sz w:val="24"/>
          <w:szCs w:val="24"/>
        </w:rPr>
      </w:pPr>
      <w:r w:rsidRPr="00D34E6E">
        <w:rPr>
          <w:rFonts w:cs="Arial"/>
          <w:sz w:val="24"/>
          <w:szCs w:val="24"/>
        </w:rPr>
        <w:t>Salma Mahbub (SM)</w:t>
      </w:r>
      <w:r w:rsidRPr="00D34E6E">
        <w:rPr>
          <w:rFonts w:cs="Arial"/>
          <w:sz w:val="24"/>
          <w:szCs w:val="24"/>
        </w:rPr>
        <w:tab/>
      </w:r>
      <w:r w:rsidRPr="00D34E6E">
        <w:rPr>
          <w:rFonts w:cs="Arial"/>
          <w:sz w:val="24"/>
          <w:szCs w:val="24"/>
        </w:rPr>
        <w:tab/>
      </w:r>
      <w:r>
        <w:rPr>
          <w:rFonts w:cs="Arial"/>
          <w:sz w:val="24"/>
          <w:szCs w:val="24"/>
        </w:rPr>
        <w:tab/>
        <w:t>Parent Governor Representative*</w:t>
      </w:r>
    </w:p>
    <w:p w14:paraId="4A356E11" w14:textId="77777777" w:rsidR="004A1877" w:rsidRPr="00D34E6E" w:rsidRDefault="004A1877" w:rsidP="004A1877">
      <w:pPr>
        <w:pStyle w:val="Attendance"/>
        <w:numPr>
          <w:ilvl w:val="0"/>
          <w:numId w:val="1"/>
        </w:numPr>
        <w:rPr>
          <w:rFonts w:cs="Arial"/>
          <w:sz w:val="24"/>
          <w:szCs w:val="24"/>
        </w:rPr>
      </w:pPr>
      <w:r w:rsidRPr="00D34E6E">
        <w:rPr>
          <w:rFonts w:cs="Arial"/>
          <w:sz w:val="24"/>
          <w:szCs w:val="24"/>
        </w:rPr>
        <w:t>Dennis Jenner (DJ)</w:t>
      </w:r>
      <w:r w:rsidRPr="00D34E6E">
        <w:rPr>
          <w:rFonts w:cs="Arial"/>
          <w:sz w:val="24"/>
          <w:szCs w:val="24"/>
        </w:rPr>
        <w:tab/>
      </w:r>
      <w:r w:rsidRPr="00D34E6E">
        <w:rPr>
          <w:rFonts w:cs="Arial"/>
          <w:sz w:val="24"/>
          <w:szCs w:val="24"/>
        </w:rPr>
        <w:tab/>
      </w:r>
      <w:r>
        <w:rPr>
          <w:rFonts w:cs="Arial"/>
          <w:sz w:val="24"/>
          <w:szCs w:val="24"/>
        </w:rPr>
        <w:tab/>
      </w:r>
      <w:r w:rsidRPr="00D34E6E">
        <w:rPr>
          <w:rFonts w:cs="Arial"/>
          <w:sz w:val="24"/>
          <w:szCs w:val="24"/>
        </w:rPr>
        <w:t>LA Education Appeal Panel Member</w:t>
      </w:r>
    </w:p>
    <w:p w14:paraId="7ECC4F6C" w14:textId="77777777" w:rsidR="004A1877" w:rsidRDefault="004A1877" w:rsidP="004A1877">
      <w:pPr>
        <w:pStyle w:val="Attendance"/>
        <w:numPr>
          <w:ilvl w:val="0"/>
          <w:numId w:val="1"/>
        </w:numPr>
        <w:rPr>
          <w:rFonts w:cs="Arial"/>
          <w:sz w:val="24"/>
          <w:szCs w:val="24"/>
        </w:rPr>
      </w:pPr>
      <w:proofErr w:type="spellStart"/>
      <w:r>
        <w:rPr>
          <w:rFonts w:cs="Arial"/>
          <w:sz w:val="24"/>
          <w:szCs w:val="24"/>
        </w:rPr>
        <w:t>Shahana</w:t>
      </w:r>
      <w:proofErr w:type="spellEnd"/>
      <w:r>
        <w:rPr>
          <w:rFonts w:cs="Arial"/>
          <w:sz w:val="24"/>
          <w:szCs w:val="24"/>
        </w:rPr>
        <w:t xml:space="preserve"> Begum (SB)</w:t>
      </w:r>
      <w:r w:rsidRPr="00D34E6E">
        <w:rPr>
          <w:rFonts w:cs="Arial"/>
          <w:sz w:val="24"/>
          <w:szCs w:val="24"/>
        </w:rPr>
        <w:tab/>
      </w:r>
      <w:r w:rsidRPr="00D34E6E">
        <w:rPr>
          <w:rFonts w:cs="Arial"/>
          <w:sz w:val="24"/>
          <w:szCs w:val="24"/>
        </w:rPr>
        <w:tab/>
      </w:r>
      <w:r>
        <w:rPr>
          <w:rFonts w:cs="Arial"/>
          <w:sz w:val="24"/>
          <w:szCs w:val="24"/>
        </w:rPr>
        <w:tab/>
      </w:r>
      <w:r w:rsidRPr="00D34E6E">
        <w:rPr>
          <w:rFonts w:cs="Arial"/>
          <w:sz w:val="24"/>
          <w:szCs w:val="24"/>
        </w:rPr>
        <w:t>Parent Carer Council Representative</w:t>
      </w:r>
      <w:r>
        <w:rPr>
          <w:rFonts w:cs="Arial"/>
          <w:sz w:val="24"/>
          <w:szCs w:val="24"/>
        </w:rPr>
        <w:t>*</w:t>
      </w:r>
    </w:p>
    <w:p w14:paraId="7F0FECD9" w14:textId="77777777" w:rsidR="004A1877" w:rsidRPr="005B4C6E" w:rsidRDefault="004A1877" w:rsidP="004A1877">
      <w:pPr>
        <w:pStyle w:val="Attendance"/>
        <w:numPr>
          <w:ilvl w:val="0"/>
          <w:numId w:val="1"/>
        </w:numPr>
        <w:rPr>
          <w:rFonts w:cs="Arial"/>
          <w:sz w:val="24"/>
          <w:szCs w:val="24"/>
        </w:rPr>
      </w:pPr>
      <w:r>
        <w:rPr>
          <w:rFonts w:cs="Arial"/>
          <w:sz w:val="24"/>
          <w:szCs w:val="24"/>
        </w:rPr>
        <w:t xml:space="preserve">Fathima </w:t>
      </w:r>
      <w:proofErr w:type="spellStart"/>
      <w:r>
        <w:rPr>
          <w:rFonts w:cs="Arial"/>
          <w:sz w:val="24"/>
          <w:szCs w:val="24"/>
        </w:rPr>
        <w:t>Rofe</w:t>
      </w:r>
      <w:proofErr w:type="spellEnd"/>
      <w:r>
        <w:rPr>
          <w:rFonts w:cs="Arial"/>
          <w:sz w:val="24"/>
          <w:szCs w:val="24"/>
        </w:rPr>
        <w:t xml:space="preserve"> (FR)</w:t>
      </w:r>
      <w:r>
        <w:rPr>
          <w:rFonts w:cs="Arial"/>
          <w:sz w:val="24"/>
          <w:szCs w:val="24"/>
        </w:rPr>
        <w:tab/>
      </w:r>
      <w:r>
        <w:rPr>
          <w:rFonts w:cs="Arial"/>
          <w:sz w:val="24"/>
          <w:szCs w:val="24"/>
        </w:rPr>
        <w:tab/>
      </w:r>
      <w:r>
        <w:rPr>
          <w:rFonts w:cs="Arial"/>
          <w:sz w:val="24"/>
          <w:szCs w:val="24"/>
        </w:rPr>
        <w:tab/>
        <w:t>Parent Carer Council Representative</w:t>
      </w:r>
    </w:p>
    <w:p w14:paraId="20FE4289" w14:textId="77777777" w:rsidR="004A1877" w:rsidRPr="00D34E6E" w:rsidRDefault="004A1877" w:rsidP="004A1877">
      <w:pPr>
        <w:pStyle w:val="Attendance"/>
        <w:numPr>
          <w:ilvl w:val="0"/>
          <w:numId w:val="1"/>
        </w:numPr>
        <w:rPr>
          <w:rFonts w:cs="Arial"/>
          <w:sz w:val="24"/>
          <w:szCs w:val="24"/>
        </w:rPr>
      </w:pPr>
      <w:r w:rsidRPr="00D34E6E">
        <w:rPr>
          <w:rFonts w:cs="Arial"/>
          <w:sz w:val="24"/>
          <w:szCs w:val="24"/>
        </w:rPr>
        <w:t>Mary Ryan (MR)</w:t>
      </w:r>
      <w:r w:rsidRPr="00D34E6E">
        <w:rPr>
          <w:rFonts w:cs="Arial"/>
          <w:sz w:val="24"/>
          <w:szCs w:val="24"/>
        </w:rPr>
        <w:tab/>
        <w:t xml:space="preserve">   </w:t>
      </w:r>
      <w:r>
        <w:rPr>
          <w:rFonts w:cs="Arial"/>
          <w:sz w:val="24"/>
          <w:szCs w:val="24"/>
        </w:rPr>
        <w:tab/>
      </w:r>
      <w:r w:rsidRPr="00D34E6E">
        <w:rPr>
          <w:rFonts w:cs="Arial"/>
          <w:sz w:val="24"/>
          <w:szCs w:val="24"/>
        </w:rPr>
        <w:t>Archdiocese of Westminster</w:t>
      </w:r>
    </w:p>
    <w:p w14:paraId="554B456E" w14:textId="77777777" w:rsidR="004A1877" w:rsidRPr="00D43DDC" w:rsidRDefault="004A1877" w:rsidP="004A1877">
      <w:pPr>
        <w:pStyle w:val="Attendance"/>
        <w:numPr>
          <w:ilvl w:val="0"/>
          <w:numId w:val="1"/>
        </w:numPr>
        <w:rPr>
          <w:rFonts w:cs="Arial"/>
          <w:sz w:val="24"/>
          <w:szCs w:val="24"/>
        </w:rPr>
      </w:pPr>
      <w:r>
        <w:rPr>
          <w:rFonts w:cs="Arial"/>
          <w:sz w:val="24"/>
          <w:szCs w:val="24"/>
        </w:rPr>
        <w:t>Sarah Counter (SC)/</w:t>
      </w:r>
      <w:r>
        <w:rPr>
          <w:rFonts w:cs="Arial"/>
          <w:sz w:val="24"/>
          <w:szCs w:val="24"/>
        </w:rPr>
        <w:tab/>
      </w:r>
      <w:r w:rsidRPr="00D43DDC">
        <w:rPr>
          <w:rFonts w:cs="Arial"/>
          <w:sz w:val="24"/>
          <w:szCs w:val="24"/>
        </w:rPr>
        <w:t xml:space="preserve">   </w:t>
      </w:r>
      <w:r w:rsidRPr="00D43DDC">
        <w:rPr>
          <w:rFonts w:cs="Arial"/>
          <w:sz w:val="24"/>
          <w:szCs w:val="24"/>
        </w:rPr>
        <w:tab/>
        <w:t>Free/Academy Secondary Schools*</w:t>
      </w:r>
    </w:p>
    <w:p w14:paraId="43B367A0" w14:textId="77777777" w:rsidR="004A1877" w:rsidRPr="00D43DDC" w:rsidRDefault="004A1877" w:rsidP="004A1877">
      <w:pPr>
        <w:pStyle w:val="Attendance"/>
        <w:numPr>
          <w:ilvl w:val="0"/>
          <w:numId w:val="1"/>
        </w:numPr>
        <w:rPr>
          <w:rFonts w:cs="Arial"/>
          <w:sz w:val="24"/>
          <w:szCs w:val="24"/>
        </w:rPr>
      </w:pPr>
      <w:r w:rsidRPr="00A051A5">
        <w:rPr>
          <w:rFonts w:cs="Arial"/>
          <w:sz w:val="24"/>
          <w:szCs w:val="24"/>
        </w:rPr>
        <w:t>Patrice Canavan (PC)</w:t>
      </w:r>
      <w:r>
        <w:rPr>
          <w:rFonts w:cs="Arial"/>
          <w:sz w:val="24"/>
          <w:szCs w:val="24"/>
        </w:rPr>
        <w:tab/>
      </w:r>
      <w:r>
        <w:rPr>
          <w:rFonts w:cs="Arial"/>
          <w:sz w:val="24"/>
          <w:szCs w:val="24"/>
        </w:rPr>
        <w:tab/>
      </w:r>
      <w:r>
        <w:rPr>
          <w:rFonts w:cs="Arial"/>
          <w:sz w:val="24"/>
          <w:szCs w:val="24"/>
        </w:rPr>
        <w:tab/>
      </w:r>
      <w:r w:rsidRPr="00D43DDC">
        <w:rPr>
          <w:rFonts w:cs="Arial"/>
          <w:sz w:val="24"/>
          <w:szCs w:val="24"/>
        </w:rPr>
        <w:t>Secondary Community Schools*</w:t>
      </w:r>
    </w:p>
    <w:p w14:paraId="549B36B9" w14:textId="77777777" w:rsidR="004A1877" w:rsidRPr="00D43DDC" w:rsidRDefault="004A1877" w:rsidP="004A1877">
      <w:pPr>
        <w:pStyle w:val="Attendance"/>
        <w:numPr>
          <w:ilvl w:val="0"/>
          <w:numId w:val="1"/>
        </w:numPr>
        <w:rPr>
          <w:rFonts w:cs="Arial"/>
          <w:sz w:val="24"/>
          <w:szCs w:val="24"/>
        </w:rPr>
      </w:pPr>
      <w:proofErr w:type="spellStart"/>
      <w:r w:rsidRPr="00D43DDC">
        <w:rPr>
          <w:rFonts w:cs="Arial"/>
          <w:sz w:val="24"/>
          <w:szCs w:val="24"/>
        </w:rPr>
        <w:t>Mafijur</w:t>
      </w:r>
      <w:proofErr w:type="spellEnd"/>
      <w:r w:rsidRPr="00D43DDC">
        <w:rPr>
          <w:rFonts w:cs="Arial"/>
          <w:sz w:val="24"/>
          <w:szCs w:val="24"/>
        </w:rPr>
        <w:t xml:space="preserve"> </w:t>
      </w:r>
      <w:proofErr w:type="spellStart"/>
      <w:r w:rsidRPr="00D43DDC">
        <w:rPr>
          <w:rFonts w:cs="Arial"/>
          <w:sz w:val="24"/>
          <w:szCs w:val="24"/>
        </w:rPr>
        <w:t>Rab</w:t>
      </w:r>
      <w:proofErr w:type="spellEnd"/>
      <w:r w:rsidRPr="00D43DDC">
        <w:rPr>
          <w:rFonts w:cs="Arial"/>
          <w:sz w:val="24"/>
          <w:szCs w:val="24"/>
        </w:rPr>
        <w:t xml:space="preserve"> (</w:t>
      </w:r>
      <w:proofErr w:type="spellStart"/>
      <w:r w:rsidRPr="00D43DDC">
        <w:rPr>
          <w:rFonts w:cs="Arial"/>
          <w:sz w:val="24"/>
          <w:szCs w:val="24"/>
        </w:rPr>
        <w:t>MRa</w:t>
      </w:r>
      <w:proofErr w:type="spellEnd"/>
      <w:r w:rsidRPr="00D43DDC">
        <w:rPr>
          <w:rFonts w:cs="Arial"/>
          <w:sz w:val="24"/>
          <w:szCs w:val="24"/>
        </w:rPr>
        <w:t>)</w:t>
      </w:r>
      <w:r w:rsidRPr="00D43DDC">
        <w:rPr>
          <w:rFonts w:cs="Arial"/>
          <w:sz w:val="24"/>
          <w:szCs w:val="24"/>
        </w:rPr>
        <w:tab/>
      </w:r>
      <w:r w:rsidRPr="00D43DDC">
        <w:rPr>
          <w:rFonts w:cs="Arial"/>
          <w:sz w:val="24"/>
          <w:szCs w:val="24"/>
        </w:rPr>
        <w:tab/>
      </w:r>
      <w:r w:rsidRPr="00D43DDC">
        <w:rPr>
          <w:rFonts w:cs="Arial"/>
          <w:sz w:val="24"/>
          <w:szCs w:val="24"/>
        </w:rPr>
        <w:tab/>
        <w:t xml:space="preserve">Council of Mosques   </w:t>
      </w:r>
    </w:p>
    <w:p w14:paraId="618F29A0" w14:textId="77777777" w:rsidR="004A1877" w:rsidRPr="00A13F81" w:rsidRDefault="004A1877" w:rsidP="004A1877">
      <w:pPr>
        <w:pStyle w:val="Attendance"/>
        <w:numPr>
          <w:ilvl w:val="0"/>
          <w:numId w:val="1"/>
        </w:numPr>
        <w:rPr>
          <w:rFonts w:cs="Arial"/>
          <w:sz w:val="24"/>
          <w:szCs w:val="24"/>
        </w:rPr>
      </w:pPr>
      <w:r w:rsidRPr="00D43DDC">
        <w:rPr>
          <w:rFonts w:cs="Arial"/>
          <w:sz w:val="24"/>
          <w:szCs w:val="24"/>
        </w:rPr>
        <w:t>John Bradshaw (JB)</w:t>
      </w:r>
      <w:r w:rsidRPr="00D43DDC">
        <w:rPr>
          <w:rFonts w:cs="Arial"/>
          <w:sz w:val="24"/>
          <w:szCs w:val="24"/>
        </w:rPr>
        <w:tab/>
      </w:r>
      <w:r w:rsidRPr="00D43DDC">
        <w:rPr>
          <w:rFonts w:cs="Arial"/>
          <w:sz w:val="24"/>
          <w:szCs w:val="24"/>
        </w:rPr>
        <w:tab/>
      </w:r>
      <w:r w:rsidRPr="00D43DDC">
        <w:rPr>
          <w:rFonts w:cs="Arial"/>
          <w:sz w:val="24"/>
          <w:szCs w:val="24"/>
        </w:rPr>
        <w:tab/>
        <w:t>Head of Pupil Referral</w:t>
      </w:r>
      <w:r w:rsidRPr="00A13F81">
        <w:rPr>
          <w:rFonts w:cs="Arial"/>
          <w:sz w:val="24"/>
          <w:szCs w:val="24"/>
        </w:rPr>
        <w:t xml:space="preserve"> Unit</w:t>
      </w:r>
    </w:p>
    <w:p w14:paraId="4C3CD7D6" w14:textId="77777777" w:rsidR="004A1877" w:rsidRDefault="004A1877" w:rsidP="004A1877">
      <w:pPr>
        <w:pStyle w:val="Attendance"/>
        <w:numPr>
          <w:ilvl w:val="0"/>
          <w:numId w:val="1"/>
        </w:numPr>
        <w:rPr>
          <w:rFonts w:cs="Arial"/>
          <w:sz w:val="24"/>
          <w:szCs w:val="24"/>
        </w:rPr>
      </w:pPr>
      <w:r>
        <w:rPr>
          <w:rFonts w:cs="Arial"/>
          <w:sz w:val="24"/>
          <w:szCs w:val="24"/>
        </w:rPr>
        <w:t xml:space="preserve">Elizabeth </w:t>
      </w:r>
      <w:proofErr w:type="spellStart"/>
      <w:r w:rsidRPr="003B391D">
        <w:rPr>
          <w:rFonts w:cs="Arial"/>
          <w:sz w:val="24"/>
          <w:szCs w:val="24"/>
        </w:rPr>
        <w:t>Figueiredo</w:t>
      </w:r>
      <w:proofErr w:type="spellEnd"/>
      <w:r>
        <w:rPr>
          <w:rFonts w:cs="Arial"/>
          <w:sz w:val="24"/>
          <w:szCs w:val="24"/>
        </w:rPr>
        <w:t xml:space="preserve"> (EF)</w:t>
      </w:r>
      <w:r w:rsidRPr="00D34E6E">
        <w:rPr>
          <w:rFonts w:cs="Arial"/>
          <w:sz w:val="24"/>
          <w:szCs w:val="24"/>
        </w:rPr>
        <w:tab/>
        <w:t xml:space="preserve">   </w:t>
      </w:r>
      <w:r>
        <w:rPr>
          <w:rFonts w:cs="Arial"/>
          <w:sz w:val="24"/>
          <w:szCs w:val="24"/>
        </w:rPr>
        <w:tab/>
      </w:r>
      <w:r w:rsidRPr="00D34E6E">
        <w:rPr>
          <w:rFonts w:cs="Arial"/>
          <w:sz w:val="24"/>
          <w:szCs w:val="24"/>
        </w:rPr>
        <w:t>Primary Voluntary Aided Schools</w:t>
      </w:r>
      <w:r>
        <w:rPr>
          <w:rFonts w:cs="Arial"/>
          <w:sz w:val="24"/>
          <w:szCs w:val="24"/>
        </w:rPr>
        <w:t>*</w:t>
      </w:r>
    </w:p>
    <w:p w14:paraId="5530F81E" w14:textId="77777777" w:rsidR="004A1877" w:rsidRDefault="004A1877" w:rsidP="004A1877">
      <w:pPr>
        <w:pStyle w:val="Attendance"/>
        <w:numPr>
          <w:ilvl w:val="0"/>
          <w:numId w:val="1"/>
        </w:numPr>
        <w:rPr>
          <w:rFonts w:cs="Arial"/>
          <w:sz w:val="24"/>
          <w:szCs w:val="24"/>
        </w:rPr>
      </w:pPr>
      <w:r>
        <w:rPr>
          <w:rFonts w:cs="Arial"/>
          <w:sz w:val="24"/>
          <w:szCs w:val="24"/>
        </w:rPr>
        <w:t>Richard Fitzgerald</w:t>
      </w:r>
      <w:r>
        <w:rPr>
          <w:rFonts w:cs="Arial"/>
          <w:sz w:val="24"/>
          <w:szCs w:val="24"/>
        </w:rPr>
        <w:tab/>
      </w:r>
      <w:r>
        <w:rPr>
          <w:rFonts w:cs="Arial"/>
          <w:sz w:val="24"/>
          <w:szCs w:val="24"/>
        </w:rPr>
        <w:tab/>
      </w:r>
      <w:r>
        <w:rPr>
          <w:rFonts w:cs="Arial"/>
          <w:sz w:val="24"/>
          <w:szCs w:val="24"/>
        </w:rPr>
        <w:tab/>
        <w:t>Secondary Voluntary Aided Schools*</w:t>
      </w:r>
    </w:p>
    <w:p w14:paraId="52AB8CC3" w14:textId="77777777" w:rsidR="004A1877" w:rsidRPr="00D34E6E" w:rsidRDefault="004A1877" w:rsidP="004A1877">
      <w:pPr>
        <w:pStyle w:val="Attendance"/>
        <w:rPr>
          <w:rFonts w:cs="Arial"/>
          <w:i/>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sidRPr="00D34E6E">
        <w:rPr>
          <w:rFonts w:cs="Arial"/>
          <w:i/>
          <w:sz w:val="24"/>
          <w:szCs w:val="24"/>
        </w:rPr>
        <w:t xml:space="preserve">*indicates present at meeting </w:t>
      </w:r>
    </w:p>
    <w:p w14:paraId="1A43E3F7" w14:textId="77777777" w:rsidR="004A1877" w:rsidRPr="00CC2202" w:rsidRDefault="004A1877" w:rsidP="004A1877">
      <w:pPr>
        <w:pStyle w:val="Attendance"/>
        <w:ind w:left="0"/>
        <w:rPr>
          <w:rFonts w:cs="Arial"/>
          <w:b/>
          <w:sz w:val="24"/>
          <w:szCs w:val="24"/>
        </w:rPr>
      </w:pPr>
      <w:r w:rsidRPr="00CC2202">
        <w:rPr>
          <w:rFonts w:cs="Arial"/>
          <w:b/>
          <w:sz w:val="24"/>
          <w:szCs w:val="24"/>
        </w:rPr>
        <w:t>Observ</w:t>
      </w:r>
      <w:r>
        <w:rPr>
          <w:rFonts w:cs="Arial"/>
          <w:b/>
          <w:sz w:val="24"/>
          <w:szCs w:val="24"/>
        </w:rPr>
        <w:t>e</w:t>
      </w:r>
      <w:r w:rsidRPr="00CC2202">
        <w:rPr>
          <w:rFonts w:cs="Arial"/>
          <w:b/>
          <w:sz w:val="24"/>
          <w:szCs w:val="24"/>
        </w:rPr>
        <w:t>r:</w:t>
      </w:r>
    </w:p>
    <w:p w14:paraId="398D4D61" w14:textId="77777777" w:rsidR="004A1877" w:rsidRDefault="004A1877" w:rsidP="004A1877">
      <w:pPr>
        <w:pStyle w:val="Attendance"/>
        <w:rPr>
          <w:rFonts w:cs="Arial"/>
          <w:sz w:val="24"/>
          <w:szCs w:val="24"/>
        </w:rPr>
      </w:pPr>
      <w:r>
        <w:rPr>
          <w:rFonts w:cs="Arial"/>
          <w:sz w:val="24"/>
          <w:szCs w:val="24"/>
        </w:rPr>
        <w:t xml:space="preserve">Paramjit </w:t>
      </w:r>
      <w:proofErr w:type="spellStart"/>
      <w:r>
        <w:rPr>
          <w:rFonts w:cs="Arial"/>
          <w:sz w:val="24"/>
          <w:szCs w:val="24"/>
        </w:rPr>
        <w:t>Bhutta</w:t>
      </w:r>
      <w:proofErr w:type="spellEnd"/>
      <w:r>
        <w:rPr>
          <w:rFonts w:cs="Arial"/>
          <w:sz w:val="24"/>
          <w:szCs w:val="24"/>
        </w:rPr>
        <w:t xml:space="preserve"> (PB)</w:t>
      </w:r>
      <w:r>
        <w:rPr>
          <w:rFonts w:cs="Arial"/>
          <w:sz w:val="24"/>
          <w:szCs w:val="24"/>
        </w:rPr>
        <w:tab/>
      </w:r>
      <w:r>
        <w:rPr>
          <w:rFonts w:cs="Arial"/>
          <w:sz w:val="24"/>
          <w:szCs w:val="24"/>
        </w:rPr>
        <w:tab/>
      </w:r>
      <w:r>
        <w:rPr>
          <w:rFonts w:cs="Arial"/>
          <w:sz w:val="24"/>
          <w:szCs w:val="24"/>
        </w:rPr>
        <w:tab/>
        <w:t>Secondary Free/Academy School*</w:t>
      </w:r>
    </w:p>
    <w:p w14:paraId="7CDE431F" w14:textId="77777777" w:rsidR="004A1877" w:rsidRDefault="004A1877" w:rsidP="004A1877">
      <w:pPr>
        <w:pStyle w:val="Attendance"/>
        <w:rPr>
          <w:rFonts w:cs="Arial"/>
          <w:i/>
          <w:sz w:val="24"/>
          <w:szCs w:val="24"/>
        </w:rPr>
      </w:pPr>
    </w:p>
    <w:p w14:paraId="75C20800" w14:textId="77777777" w:rsidR="004A1877" w:rsidRPr="00D34E6E" w:rsidRDefault="004A1877" w:rsidP="004A1877">
      <w:pPr>
        <w:pStyle w:val="Attendance"/>
        <w:ind w:left="990" w:hanging="990"/>
        <w:rPr>
          <w:rFonts w:cs="Arial"/>
          <w:b/>
          <w:sz w:val="24"/>
          <w:szCs w:val="24"/>
        </w:rPr>
      </w:pPr>
      <w:r w:rsidRPr="00D34E6E">
        <w:rPr>
          <w:rFonts w:cs="Arial"/>
          <w:b/>
          <w:sz w:val="24"/>
          <w:szCs w:val="24"/>
        </w:rPr>
        <w:t>Officers</w:t>
      </w:r>
      <w:r>
        <w:rPr>
          <w:rFonts w:cs="Arial"/>
          <w:b/>
          <w:sz w:val="24"/>
          <w:szCs w:val="24"/>
        </w:rPr>
        <w:t xml:space="preserve"> present</w:t>
      </w:r>
      <w:r w:rsidRPr="00D34E6E">
        <w:rPr>
          <w:rFonts w:cs="Arial"/>
          <w:b/>
          <w:sz w:val="24"/>
          <w:szCs w:val="24"/>
        </w:rPr>
        <w:t>:</w:t>
      </w:r>
      <w:r w:rsidRPr="00D34E6E">
        <w:rPr>
          <w:rFonts w:cs="Arial"/>
          <w:sz w:val="24"/>
          <w:szCs w:val="24"/>
        </w:rPr>
        <w:t xml:space="preserve"> </w:t>
      </w:r>
    </w:p>
    <w:p w14:paraId="2FB9DF10" w14:textId="77777777" w:rsidR="004A1877" w:rsidRDefault="004A1877" w:rsidP="004A1877">
      <w:pPr>
        <w:rPr>
          <w:rFonts w:cs="Arial"/>
        </w:rPr>
      </w:pPr>
      <w:r>
        <w:rPr>
          <w:rFonts w:cs="Arial"/>
        </w:rPr>
        <w:t>Mohammad Ahmed</w:t>
      </w:r>
      <w:r>
        <w:rPr>
          <w:rFonts w:cs="Arial"/>
        </w:rPr>
        <w:tab/>
        <w:t xml:space="preserve"> (MA)</w:t>
      </w:r>
      <w:r>
        <w:rPr>
          <w:rFonts w:cs="Arial"/>
        </w:rPr>
        <w:tab/>
      </w:r>
      <w:r>
        <w:rPr>
          <w:rFonts w:cs="Arial"/>
        </w:rPr>
        <w:tab/>
        <w:t>Primary Admissions Operations Manager</w:t>
      </w:r>
    </w:p>
    <w:p w14:paraId="08AF346B" w14:textId="77777777" w:rsidR="004A1877" w:rsidRDefault="004A1877" w:rsidP="004A1877">
      <w:pPr>
        <w:rPr>
          <w:rFonts w:cs="Arial"/>
        </w:rPr>
      </w:pPr>
      <w:r>
        <w:rPr>
          <w:rFonts w:cs="Arial"/>
        </w:rPr>
        <w:t>Kelly Mack (KM) - Clerk</w:t>
      </w:r>
      <w:r>
        <w:rPr>
          <w:rFonts w:cs="Arial"/>
        </w:rPr>
        <w:tab/>
      </w:r>
      <w:r>
        <w:rPr>
          <w:rFonts w:cs="Arial"/>
        </w:rPr>
        <w:tab/>
        <w:t>Secondary Admissions Operations Manager</w:t>
      </w:r>
    </w:p>
    <w:p w14:paraId="447AAAE9" w14:textId="77777777" w:rsidR="004A1877" w:rsidRDefault="004A1877" w:rsidP="004A1877">
      <w:pPr>
        <w:rPr>
          <w:rFonts w:cs="Arial"/>
        </w:rPr>
      </w:pPr>
      <w:r w:rsidRPr="00D34E6E">
        <w:rPr>
          <w:rFonts w:cs="Arial"/>
        </w:rPr>
        <w:tab/>
      </w:r>
      <w:r w:rsidRPr="00D34E6E">
        <w:rPr>
          <w:rFonts w:cs="Arial"/>
        </w:rPr>
        <w:tab/>
      </w:r>
      <w:r w:rsidRPr="00D34E6E">
        <w:rPr>
          <w:rFonts w:cs="Arial"/>
        </w:rPr>
        <w:tab/>
      </w:r>
      <w:r w:rsidRPr="00D34E6E">
        <w:rPr>
          <w:rFonts w:cs="Arial"/>
        </w:rPr>
        <w:tab/>
      </w:r>
      <w:r w:rsidRPr="00D34E6E">
        <w:rPr>
          <w:rFonts w:cs="Arial"/>
        </w:rPr>
        <w:tab/>
      </w:r>
      <w:r w:rsidRPr="00D34E6E">
        <w:rPr>
          <w:rFonts w:cs="Arial"/>
        </w:rPr>
        <w:tab/>
      </w:r>
      <w:r w:rsidRPr="00D34E6E">
        <w:rPr>
          <w:rFonts w:cs="Arial"/>
        </w:rPr>
        <w:tab/>
        <w:t xml:space="preserve">              </w:t>
      </w:r>
    </w:p>
    <w:p w14:paraId="30FB95C5" w14:textId="77777777" w:rsidR="004A1877" w:rsidRPr="00FC0622" w:rsidRDefault="004A1877" w:rsidP="004A1877">
      <w:pPr>
        <w:ind w:left="7920" w:right="-472"/>
        <w:rPr>
          <w:rFonts w:cs="Arial"/>
          <w:b/>
        </w:rPr>
      </w:pPr>
      <w:r>
        <w:rPr>
          <w:rFonts w:cs="Arial"/>
          <w:b/>
        </w:rPr>
        <w:t xml:space="preserve">                            A</w:t>
      </w:r>
      <w:r w:rsidRPr="00D34E6E">
        <w:rPr>
          <w:rFonts w:cs="Arial"/>
          <w:b/>
        </w:rPr>
        <w:t xml:space="preserve">ctions </w:t>
      </w:r>
    </w:p>
    <w:tbl>
      <w:tblPr>
        <w:tblStyle w:val="TableGrid"/>
        <w:tblpPr w:leftFromText="180" w:rightFromText="180" w:vertAnchor="text" w:horzAnchor="margin" w:tblpXSpec="center" w:tblpY="27"/>
        <w:tblW w:w="10667" w:type="dxa"/>
        <w:tblLayout w:type="fixed"/>
        <w:tblLook w:val="01E0" w:firstRow="1" w:lastRow="1" w:firstColumn="1" w:lastColumn="1" w:noHBand="0" w:noVBand="0"/>
      </w:tblPr>
      <w:tblGrid>
        <w:gridCol w:w="851"/>
        <w:gridCol w:w="8681"/>
        <w:gridCol w:w="1135"/>
      </w:tblGrid>
      <w:tr w:rsidR="004A1877" w:rsidRPr="00D34E6E" w14:paraId="24D62E2C" w14:textId="77777777" w:rsidTr="00323CB6">
        <w:trPr>
          <w:trHeight w:val="557"/>
        </w:trPr>
        <w:tc>
          <w:tcPr>
            <w:tcW w:w="851" w:type="dxa"/>
          </w:tcPr>
          <w:p w14:paraId="3EAD7A56" w14:textId="77777777" w:rsidR="004A1877" w:rsidRDefault="004A1877" w:rsidP="00173309">
            <w:pPr>
              <w:ind w:left="0"/>
              <w:rPr>
                <w:b/>
              </w:rPr>
            </w:pPr>
            <w:r>
              <w:rPr>
                <w:b/>
              </w:rPr>
              <w:t>1.</w:t>
            </w:r>
          </w:p>
        </w:tc>
        <w:tc>
          <w:tcPr>
            <w:tcW w:w="8681" w:type="dxa"/>
          </w:tcPr>
          <w:p w14:paraId="203B11EE" w14:textId="6DE6B11C" w:rsidR="004A1877" w:rsidRDefault="004A1877" w:rsidP="00173309">
            <w:pPr>
              <w:pStyle w:val="Minutes"/>
              <w:tabs>
                <w:tab w:val="right" w:pos="8431"/>
              </w:tabs>
              <w:spacing w:after="0"/>
              <w:ind w:left="0"/>
              <w:rPr>
                <w:rFonts w:cs="Arial"/>
                <w:b w:val="0"/>
                <w:sz w:val="24"/>
                <w:szCs w:val="24"/>
              </w:rPr>
            </w:pPr>
            <w:r w:rsidRPr="00D34E6E">
              <w:rPr>
                <w:rFonts w:cs="Arial"/>
                <w:sz w:val="24"/>
                <w:szCs w:val="24"/>
              </w:rPr>
              <w:t>Apologies for Absence</w:t>
            </w:r>
            <w:r>
              <w:rPr>
                <w:rFonts w:cs="Arial"/>
                <w:sz w:val="24"/>
                <w:szCs w:val="24"/>
              </w:rPr>
              <w:t xml:space="preserve"> </w:t>
            </w:r>
            <w:r w:rsidRPr="00E77130">
              <w:rPr>
                <w:rFonts w:cs="Arial"/>
                <w:b w:val="0"/>
                <w:bCs/>
                <w:sz w:val="24"/>
                <w:szCs w:val="24"/>
              </w:rPr>
              <w:t xml:space="preserve">– </w:t>
            </w:r>
            <w:proofErr w:type="spellStart"/>
            <w:r w:rsidR="00E77130" w:rsidRPr="00E77130">
              <w:rPr>
                <w:rFonts w:cs="Arial"/>
                <w:b w:val="0"/>
                <w:bCs/>
                <w:sz w:val="24"/>
                <w:szCs w:val="24"/>
              </w:rPr>
              <w:t>Shahanur</w:t>
            </w:r>
            <w:proofErr w:type="spellEnd"/>
            <w:r w:rsidR="00E77130" w:rsidRPr="00E77130">
              <w:rPr>
                <w:rFonts w:cs="Arial"/>
                <w:b w:val="0"/>
                <w:bCs/>
                <w:sz w:val="24"/>
                <w:szCs w:val="24"/>
              </w:rPr>
              <w:t xml:space="preserve"> Khan</w:t>
            </w:r>
          </w:p>
          <w:p w14:paraId="152BA564" w14:textId="77777777" w:rsidR="004A1877" w:rsidRPr="003555E5" w:rsidRDefault="004A1877" w:rsidP="00173309">
            <w:pPr>
              <w:pStyle w:val="Minutes"/>
              <w:spacing w:after="0"/>
              <w:ind w:left="0"/>
              <w:rPr>
                <w:rFonts w:cs="Arial"/>
                <w:sz w:val="24"/>
                <w:szCs w:val="24"/>
              </w:rPr>
            </w:pPr>
          </w:p>
        </w:tc>
        <w:tc>
          <w:tcPr>
            <w:tcW w:w="1135" w:type="dxa"/>
          </w:tcPr>
          <w:p w14:paraId="679045E4" w14:textId="667B44CE" w:rsidR="004A1877" w:rsidRDefault="004A1877" w:rsidP="00173309">
            <w:pPr>
              <w:ind w:left="0"/>
              <w:rPr>
                <w:rFonts w:cs="Arial"/>
              </w:rPr>
            </w:pPr>
            <w:r>
              <w:rPr>
                <w:rFonts w:cs="Arial"/>
              </w:rPr>
              <w:t>Clerk</w:t>
            </w:r>
          </w:p>
        </w:tc>
      </w:tr>
      <w:tr w:rsidR="004A1877" w:rsidRPr="00D34E6E" w14:paraId="09B59B4B" w14:textId="77777777" w:rsidTr="00323CB6">
        <w:trPr>
          <w:trHeight w:val="1127"/>
        </w:trPr>
        <w:tc>
          <w:tcPr>
            <w:tcW w:w="851" w:type="dxa"/>
          </w:tcPr>
          <w:p w14:paraId="47B60881" w14:textId="77777777" w:rsidR="004A1877" w:rsidRDefault="004A1877" w:rsidP="00173309">
            <w:pPr>
              <w:ind w:left="0"/>
              <w:rPr>
                <w:b/>
              </w:rPr>
            </w:pPr>
            <w:r>
              <w:rPr>
                <w:b/>
              </w:rPr>
              <w:t>2.</w:t>
            </w:r>
          </w:p>
        </w:tc>
        <w:tc>
          <w:tcPr>
            <w:tcW w:w="8681" w:type="dxa"/>
          </w:tcPr>
          <w:p w14:paraId="2D711162" w14:textId="77777777" w:rsidR="004A1877" w:rsidRDefault="004A1877" w:rsidP="00173309">
            <w:pPr>
              <w:pStyle w:val="Minutes"/>
              <w:spacing w:after="0"/>
              <w:ind w:left="0"/>
              <w:rPr>
                <w:rFonts w:cs="Arial"/>
                <w:sz w:val="24"/>
                <w:szCs w:val="24"/>
              </w:rPr>
            </w:pPr>
            <w:r w:rsidRPr="0063634B">
              <w:rPr>
                <w:rFonts w:cs="Arial"/>
                <w:sz w:val="24"/>
                <w:szCs w:val="24"/>
              </w:rPr>
              <w:t>Declaration of Interest</w:t>
            </w:r>
          </w:p>
          <w:p w14:paraId="4F510EB8" w14:textId="0DF42EB9" w:rsidR="004A1877" w:rsidRPr="003555E5" w:rsidRDefault="004A1877" w:rsidP="00E77130">
            <w:pPr>
              <w:pStyle w:val="Minutes"/>
              <w:ind w:left="0"/>
              <w:rPr>
                <w:rFonts w:cs="Arial"/>
                <w:sz w:val="24"/>
                <w:szCs w:val="24"/>
              </w:rPr>
            </w:pPr>
            <w:r w:rsidRPr="008034AE">
              <w:rPr>
                <w:rFonts w:cs="Arial"/>
                <w:b w:val="0"/>
                <w:spacing w:val="-2"/>
                <w:sz w:val="24"/>
                <w:szCs w:val="24"/>
                <w:lang w:eastAsia="en-GB"/>
              </w:rPr>
              <w:t>This item gives opportunity for forum members</w:t>
            </w:r>
            <w:r w:rsidRPr="008034AE">
              <w:rPr>
                <w:rFonts w:cs="Arial"/>
                <w:b w:val="0"/>
                <w:spacing w:val="55"/>
                <w:sz w:val="24"/>
                <w:szCs w:val="24"/>
                <w:lang w:eastAsia="en-GB"/>
              </w:rPr>
              <w:t xml:space="preserve"> </w:t>
            </w:r>
            <w:r w:rsidRPr="008034AE">
              <w:rPr>
                <w:rFonts w:cs="Arial"/>
                <w:b w:val="0"/>
                <w:spacing w:val="-2"/>
                <w:sz w:val="24"/>
                <w:szCs w:val="24"/>
                <w:lang w:eastAsia="en-GB"/>
              </w:rPr>
              <w:t>to</w:t>
            </w:r>
            <w:r w:rsidRPr="008034AE">
              <w:rPr>
                <w:rFonts w:cs="Arial"/>
                <w:b w:val="0"/>
                <w:spacing w:val="55"/>
                <w:sz w:val="24"/>
                <w:szCs w:val="24"/>
                <w:lang w:eastAsia="en-GB"/>
              </w:rPr>
              <w:t xml:space="preserve"> </w:t>
            </w:r>
            <w:r w:rsidRPr="008034AE">
              <w:rPr>
                <w:rFonts w:cs="Arial"/>
                <w:b w:val="0"/>
                <w:spacing w:val="-2"/>
                <w:sz w:val="24"/>
                <w:szCs w:val="24"/>
                <w:lang w:eastAsia="en-GB"/>
              </w:rPr>
              <w:t>declare</w:t>
            </w:r>
            <w:r w:rsidRPr="008034AE">
              <w:rPr>
                <w:rFonts w:cs="Arial"/>
                <w:b w:val="0"/>
                <w:spacing w:val="55"/>
                <w:sz w:val="24"/>
                <w:szCs w:val="24"/>
                <w:lang w:eastAsia="en-GB"/>
              </w:rPr>
              <w:t xml:space="preserve"> </w:t>
            </w:r>
            <w:r w:rsidRPr="008034AE">
              <w:rPr>
                <w:rFonts w:cs="Arial"/>
                <w:b w:val="0"/>
                <w:spacing w:val="-2"/>
                <w:sz w:val="24"/>
                <w:szCs w:val="24"/>
                <w:lang w:eastAsia="en-GB"/>
              </w:rPr>
              <w:t>an</w:t>
            </w:r>
            <w:r w:rsidRPr="008034AE">
              <w:rPr>
                <w:rFonts w:cs="Arial"/>
                <w:b w:val="0"/>
                <w:spacing w:val="55"/>
                <w:sz w:val="24"/>
                <w:szCs w:val="24"/>
                <w:lang w:eastAsia="en-GB"/>
              </w:rPr>
              <w:t xml:space="preserve"> </w:t>
            </w:r>
            <w:r w:rsidRPr="008034AE">
              <w:rPr>
                <w:rFonts w:cs="Arial"/>
                <w:b w:val="0"/>
                <w:spacing w:val="-2"/>
                <w:sz w:val="24"/>
                <w:szCs w:val="24"/>
                <w:lang w:eastAsia="en-GB"/>
              </w:rPr>
              <w:t>interest</w:t>
            </w:r>
            <w:r w:rsidRPr="008034AE">
              <w:rPr>
                <w:rFonts w:cs="Arial"/>
                <w:b w:val="0"/>
                <w:spacing w:val="55"/>
                <w:sz w:val="24"/>
                <w:szCs w:val="24"/>
                <w:lang w:eastAsia="en-GB"/>
              </w:rPr>
              <w:t xml:space="preserve"> </w:t>
            </w:r>
            <w:r w:rsidRPr="008034AE">
              <w:rPr>
                <w:rFonts w:cs="Arial"/>
                <w:b w:val="0"/>
                <w:spacing w:val="-2"/>
                <w:sz w:val="24"/>
                <w:szCs w:val="24"/>
                <w:lang w:eastAsia="en-GB"/>
              </w:rPr>
              <w:t>in</w:t>
            </w:r>
            <w:r w:rsidRPr="008034AE">
              <w:rPr>
                <w:rFonts w:cs="Arial"/>
                <w:b w:val="0"/>
                <w:spacing w:val="55"/>
                <w:sz w:val="24"/>
                <w:szCs w:val="24"/>
                <w:lang w:eastAsia="en-GB"/>
              </w:rPr>
              <w:t xml:space="preserve"> </w:t>
            </w:r>
            <w:r w:rsidRPr="008034AE">
              <w:rPr>
                <w:rFonts w:cs="Arial"/>
                <w:b w:val="0"/>
                <w:spacing w:val="-2"/>
                <w:sz w:val="24"/>
                <w:szCs w:val="24"/>
                <w:lang w:eastAsia="en-GB"/>
              </w:rPr>
              <w:t>any agenda item</w:t>
            </w:r>
            <w:r w:rsidRPr="008034AE">
              <w:rPr>
                <w:rFonts w:cs="Arial"/>
                <w:b w:val="0"/>
                <w:spacing w:val="7"/>
                <w:sz w:val="24"/>
                <w:szCs w:val="24"/>
                <w:lang w:eastAsia="en-GB"/>
              </w:rPr>
              <w:t xml:space="preserve"> </w:t>
            </w:r>
            <w:r w:rsidRPr="008034AE">
              <w:rPr>
                <w:rFonts w:cs="Arial"/>
                <w:b w:val="0"/>
                <w:spacing w:val="-2"/>
                <w:sz w:val="24"/>
                <w:szCs w:val="24"/>
                <w:lang w:eastAsia="en-GB"/>
              </w:rPr>
              <w:t>which</w:t>
            </w:r>
            <w:r w:rsidRPr="008034AE">
              <w:rPr>
                <w:rFonts w:cs="Arial"/>
                <w:b w:val="0"/>
                <w:spacing w:val="7"/>
                <w:sz w:val="24"/>
                <w:szCs w:val="24"/>
                <w:lang w:eastAsia="en-GB"/>
              </w:rPr>
              <w:t xml:space="preserve"> </w:t>
            </w:r>
            <w:r w:rsidRPr="008034AE">
              <w:rPr>
                <w:rFonts w:cs="Arial"/>
                <w:b w:val="0"/>
                <w:spacing w:val="-2"/>
                <w:sz w:val="24"/>
                <w:szCs w:val="24"/>
                <w:lang w:eastAsia="en-GB"/>
              </w:rPr>
              <w:t>directl</w:t>
            </w:r>
            <w:r w:rsidRPr="008034AE">
              <w:rPr>
                <w:rFonts w:cs="Arial"/>
                <w:b w:val="0"/>
                <w:sz w:val="24"/>
                <w:szCs w:val="24"/>
                <w:lang w:eastAsia="en-GB"/>
              </w:rPr>
              <w:t>y</w:t>
            </w:r>
            <w:r w:rsidRPr="008034AE">
              <w:rPr>
                <w:rFonts w:cs="Arial"/>
                <w:b w:val="0"/>
                <w:spacing w:val="7"/>
                <w:sz w:val="24"/>
                <w:szCs w:val="24"/>
                <w:lang w:eastAsia="en-GB"/>
              </w:rPr>
              <w:t xml:space="preserve"> </w:t>
            </w:r>
            <w:r w:rsidRPr="008034AE">
              <w:rPr>
                <w:rFonts w:cs="Arial"/>
                <w:b w:val="0"/>
                <w:sz w:val="24"/>
                <w:szCs w:val="24"/>
                <w:lang w:eastAsia="en-GB"/>
              </w:rPr>
              <w:t>affects</w:t>
            </w:r>
            <w:r w:rsidRPr="008034AE">
              <w:rPr>
                <w:rFonts w:cs="Arial"/>
                <w:b w:val="0"/>
                <w:spacing w:val="7"/>
                <w:sz w:val="24"/>
                <w:szCs w:val="24"/>
                <w:lang w:eastAsia="en-GB"/>
              </w:rPr>
              <w:t xml:space="preserve"> </w:t>
            </w:r>
            <w:r w:rsidRPr="008034AE">
              <w:rPr>
                <w:rFonts w:cs="Arial"/>
                <w:b w:val="0"/>
                <w:sz w:val="24"/>
                <w:szCs w:val="24"/>
                <w:lang w:eastAsia="en-GB"/>
              </w:rPr>
              <w:t>the</w:t>
            </w:r>
            <w:r w:rsidRPr="008034AE">
              <w:rPr>
                <w:rFonts w:cs="Arial"/>
                <w:b w:val="0"/>
                <w:spacing w:val="7"/>
                <w:sz w:val="24"/>
                <w:szCs w:val="24"/>
                <w:lang w:eastAsia="en-GB"/>
              </w:rPr>
              <w:t xml:space="preserve"> </w:t>
            </w:r>
            <w:r w:rsidRPr="008034AE">
              <w:rPr>
                <w:rFonts w:cs="Arial"/>
                <w:b w:val="0"/>
                <w:sz w:val="24"/>
                <w:szCs w:val="24"/>
                <w:lang w:eastAsia="en-GB"/>
              </w:rPr>
              <w:t>school</w:t>
            </w:r>
            <w:r w:rsidRPr="008034AE">
              <w:rPr>
                <w:rFonts w:cs="Arial"/>
                <w:b w:val="0"/>
                <w:spacing w:val="7"/>
                <w:sz w:val="24"/>
                <w:szCs w:val="24"/>
                <w:lang w:eastAsia="en-GB"/>
              </w:rPr>
              <w:t xml:space="preserve"> </w:t>
            </w:r>
            <w:r w:rsidRPr="008034AE">
              <w:rPr>
                <w:rFonts w:cs="Arial"/>
                <w:b w:val="0"/>
                <w:sz w:val="24"/>
                <w:szCs w:val="24"/>
                <w:lang w:eastAsia="en-GB"/>
              </w:rPr>
              <w:t>at</w:t>
            </w:r>
            <w:r w:rsidRPr="008034AE">
              <w:rPr>
                <w:rFonts w:cs="Arial"/>
                <w:b w:val="0"/>
                <w:spacing w:val="7"/>
                <w:sz w:val="24"/>
                <w:szCs w:val="24"/>
                <w:lang w:eastAsia="en-GB"/>
              </w:rPr>
              <w:t xml:space="preserve"> </w:t>
            </w:r>
            <w:r w:rsidRPr="008034AE">
              <w:rPr>
                <w:rFonts w:cs="Arial"/>
                <w:b w:val="0"/>
                <w:sz w:val="24"/>
                <w:szCs w:val="24"/>
                <w:lang w:eastAsia="en-GB"/>
              </w:rPr>
              <w:t>which</w:t>
            </w:r>
            <w:r w:rsidRPr="008034AE">
              <w:rPr>
                <w:rFonts w:cs="Arial"/>
                <w:b w:val="0"/>
                <w:spacing w:val="7"/>
                <w:sz w:val="24"/>
                <w:szCs w:val="24"/>
                <w:lang w:eastAsia="en-GB"/>
              </w:rPr>
              <w:t xml:space="preserve"> </w:t>
            </w:r>
            <w:r w:rsidRPr="008034AE">
              <w:rPr>
                <w:rFonts w:cs="Arial"/>
                <w:b w:val="0"/>
                <w:sz w:val="24"/>
                <w:szCs w:val="24"/>
                <w:lang w:eastAsia="en-GB"/>
              </w:rPr>
              <w:t>they</w:t>
            </w:r>
            <w:r w:rsidRPr="008034AE">
              <w:rPr>
                <w:rFonts w:cs="Arial"/>
                <w:b w:val="0"/>
                <w:spacing w:val="7"/>
                <w:sz w:val="24"/>
                <w:szCs w:val="24"/>
                <w:lang w:eastAsia="en-GB"/>
              </w:rPr>
              <w:t xml:space="preserve"> </w:t>
            </w:r>
            <w:r w:rsidRPr="008034AE">
              <w:rPr>
                <w:rFonts w:cs="Arial"/>
                <w:b w:val="0"/>
                <w:sz w:val="24"/>
                <w:szCs w:val="24"/>
                <w:lang w:eastAsia="en-GB"/>
              </w:rPr>
              <w:t>are</w:t>
            </w:r>
            <w:r w:rsidRPr="008034AE">
              <w:rPr>
                <w:rFonts w:cs="Arial"/>
                <w:b w:val="0"/>
                <w:spacing w:val="7"/>
                <w:sz w:val="24"/>
                <w:szCs w:val="24"/>
                <w:lang w:eastAsia="en-GB"/>
              </w:rPr>
              <w:t xml:space="preserve"> </w:t>
            </w:r>
            <w:r w:rsidRPr="008034AE">
              <w:rPr>
                <w:rFonts w:cs="Arial"/>
                <w:b w:val="0"/>
                <w:sz w:val="24"/>
                <w:szCs w:val="24"/>
                <w:lang w:eastAsia="en-GB"/>
              </w:rPr>
              <w:t>a governor,</w:t>
            </w:r>
            <w:r w:rsidRPr="008034AE">
              <w:rPr>
                <w:rFonts w:cs="Arial"/>
                <w:b w:val="0"/>
                <w:spacing w:val="23"/>
                <w:sz w:val="24"/>
                <w:szCs w:val="24"/>
                <w:lang w:eastAsia="en-GB"/>
              </w:rPr>
              <w:t xml:space="preserve"> </w:t>
            </w:r>
            <w:r w:rsidRPr="008034AE">
              <w:rPr>
                <w:rFonts w:cs="Arial"/>
                <w:b w:val="0"/>
                <w:sz w:val="24"/>
                <w:szCs w:val="24"/>
                <w:lang w:eastAsia="en-GB"/>
              </w:rPr>
              <w:t>member</w:t>
            </w:r>
            <w:r w:rsidRPr="008034AE">
              <w:rPr>
                <w:rFonts w:cs="Arial"/>
                <w:b w:val="0"/>
                <w:spacing w:val="23"/>
                <w:sz w:val="24"/>
                <w:szCs w:val="24"/>
                <w:lang w:eastAsia="en-GB"/>
              </w:rPr>
              <w:t xml:space="preserve"> </w:t>
            </w:r>
            <w:r w:rsidRPr="008034AE">
              <w:rPr>
                <w:rFonts w:cs="Arial"/>
                <w:b w:val="0"/>
                <w:sz w:val="24"/>
                <w:szCs w:val="24"/>
                <w:lang w:eastAsia="en-GB"/>
              </w:rPr>
              <w:t>of</w:t>
            </w:r>
            <w:r w:rsidRPr="008034AE">
              <w:rPr>
                <w:rFonts w:cs="Arial"/>
                <w:b w:val="0"/>
                <w:spacing w:val="23"/>
                <w:sz w:val="24"/>
                <w:szCs w:val="24"/>
                <w:lang w:eastAsia="en-GB"/>
              </w:rPr>
              <w:t xml:space="preserve"> </w:t>
            </w:r>
            <w:r w:rsidRPr="008034AE">
              <w:rPr>
                <w:rFonts w:cs="Arial"/>
                <w:b w:val="0"/>
                <w:sz w:val="24"/>
                <w:szCs w:val="24"/>
                <w:lang w:eastAsia="en-GB"/>
              </w:rPr>
              <w:t>staff</w:t>
            </w:r>
            <w:r w:rsidRPr="008034AE">
              <w:rPr>
                <w:rFonts w:cs="Arial"/>
                <w:b w:val="0"/>
                <w:spacing w:val="23"/>
                <w:sz w:val="24"/>
                <w:szCs w:val="24"/>
                <w:lang w:eastAsia="en-GB"/>
              </w:rPr>
              <w:t xml:space="preserve"> </w:t>
            </w:r>
            <w:r w:rsidRPr="008034AE">
              <w:rPr>
                <w:rFonts w:cs="Arial"/>
                <w:b w:val="0"/>
                <w:sz w:val="24"/>
                <w:szCs w:val="24"/>
                <w:lang w:eastAsia="en-GB"/>
              </w:rPr>
              <w:t>or</w:t>
            </w:r>
            <w:r w:rsidRPr="008034AE">
              <w:rPr>
                <w:rFonts w:cs="Arial"/>
                <w:b w:val="0"/>
                <w:spacing w:val="23"/>
                <w:sz w:val="24"/>
                <w:szCs w:val="24"/>
                <w:lang w:eastAsia="en-GB"/>
              </w:rPr>
              <w:t xml:space="preserve"> </w:t>
            </w:r>
            <w:r w:rsidRPr="008034AE">
              <w:rPr>
                <w:rFonts w:cs="Arial"/>
                <w:b w:val="0"/>
                <w:spacing w:val="-3"/>
                <w:sz w:val="24"/>
                <w:szCs w:val="24"/>
                <w:lang w:eastAsia="en-GB"/>
              </w:rPr>
              <w:t>w</w:t>
            </w:r>
            <w:r w:rsidRPr="008034AE">
              <w:rPr>
                <w:rFonts w:cs="Arial"/>
                <w:b w:val="0"/>
                <w:spacing w:val="-2"/>
                <w:sz w:val="24"/>
                <w:szCs w:val="24"/>
                <w:lang w:eastAsia="en-GB"/>
              </w:rPr>
              <w:t>h</w:t>
            </w:r>
            <w:r w:rsidRPr="008034AE">
              <w:rPr>
                <w:rFonts w:cs="Arial"/>
                <w:b w:val="0"/>
                <w:sz w:val="24"/>
                <w:szCs w:val="24"/>
                <w:lang w:eastAsia="en-GB"/>
              </w:rPr>
              <w:t>ich</w:t>
            </w:r>
            <w:r w:rsidRPr="008034AE">
              <w:rPr>
                <w:rFonts w:cs="Arial"/>
                <w:b w:val="0"/>
                <w:spacing w:val="23"/>
                <w:sz w:val="24"/>
                <w:szCs w:val="24"/>
                <w:lang w:eastAsia="en-GB"/>
              </w:rPr>
              <w:t xml:space="preserve"> </w:t>
            </w:r>
            <w:r w:rsidRPr="008034AE">
              <w:rPr>
                <w:rFonts w:cs="Arial"/>
                <w:b w:val="0"/>
                <w:sz w:val="24"/>
                <w:szCs w:val="24"/>
                <w:lang w:eastAsia="en-GB"/>
              </w:rPr>
              <w:t>their</w:t>
            </w:r>
            <w:r w:rsidRPr="008034AE">
              <w:rPr>
                <w:rFonts w:cs="Arial"/>
                <w:b w:val="0"/>
                <w:spacing w:val="22"/>
                <w:sz w:val="24"/>
                <w:szCs w:val="24"/>
                <w:lang w:eastAsia="en-GB"/>
              </w:rPr>
              <w:t xml:space="preserve"> </w:t>
            </w:r>
            <w:r w:rsidRPr="008034AE">
              <w:rPr>
                <w:rFonts w:cs="Arial"/>
                <w:b w:val="0"/>
                <w:sz w:val="24"/>
                <w:szCs w:val="24"/>
                <w:lang w:eastAsia="en-GB"/>
              </w:rPr>
              <w:t>c</w:t>
            </w:r>
            <w:r w:rsidRPr="008034AE">
              <w:rPr>
                <w:rFonts w:cs="Arial"/>
                <w:b w:val="0"/>
                <w:spacing w:val="-2"/>
                <w:sz w:val="24"/>
                <w:szCs w:val="24"/>
                <w:lang w:eastAsia="en-GB"/>
              </w:rPr>
              <w:t>hildren</w:t>
            </w:r>
            <w:r w:rsidRPr="008034AE">
              <w:rPr>
                <w:rFonts w:cs="Arial"/>
                <w:b w:val="0"/>
                <w:spacing w:val="23"/>
                <w:sz w:val="24"/>
                <w:szCs w:val="24"/>
                <w:lang w:eastAsia="en-GB"/>
              </w:rPr>
              <w:t xml:space="preserve"> </w:t>
            </w:r>
            <w:r w:rsidRPr="008034AE">
              <w:rPr>
                <w:rFonts w:cs="Arial"/>
                <w:b w:val="0"/>
                <w:spacing w:val="-2"/>
                <w:sz w:val="24"/>
                <w:szCs w:val="24"/>
                <w:lang w:eastAsia="en-GB"/>
              </w:rPr>
              <w:t>attend,</w:t>
            </w:r>
            <w:r w:rsidRPr="008034AE">
              <w:rPr>
                <w:rFonts w:cs="Arial"/>
                <w:b w:val="0"/>
                <w:spacing w:val="23"/>
                <w:sz w:val="24"/>
                <w:szCs w:val="24"/>
                <w:lang w:eastAsia="en-GB"/>
              </w:rPr>
              <w:t xml:space="preserve"> </w:t>
            </w:r>
            <w:r w:rsidRPr="008034AE">
              <w:rPr>
                <w:rFonts w:cs="Arial"/>
                <w:b w:val="0"/>
                <w:spacing w:val="-2"/>
                <w:sz w:val="24"/>
                <w:szCs w:val="24"/>
                <w:lang w:eastAsia="en-GB"/>
              </w:rPr>
              <w:t>or</w:t>
            </w:r>
            <w:r w:rsidRPr="008034AE">
              <w:rPr>
                <w:rFonts w:cs="Arial"/>
                <w:b w:val="0"/>
                <w:spacing w:val="23"/>
                <w:sz w:val="24"/>
                <w:szCs w:val="24"/>
                <w:lang w:eastAsia="en-GB"/>
              </w:rPr>
              <w:t xml:space="preserve"> </w:t>
            </w:r>
            <w:r w:rsidRPr="008034AE">
              <w:rPr>
                <w:rFonts w:cs="Arial"/>
                <w:b w:val="0"/>
                <w:spacing w:val="-2"/>
                <w:sz w:val="24"/>
                <w:szCs w:val="24"/>
                <w:lang w:eastAsia="en-GB"/>
              </w:rPr>
              <w:t>i</w:t>
            </w:r>
            <w:r w:rsidRPr="008034AE">
              <w:rPr>
                <w:rFonts w:cs="Arial"/>
                <w:b w:val="0"/>
                <w:sz w:val="24"/>
                <w:szCs w:val="24"/>
                <w:lang w:eastAsia="en-GB"/>
              </w:rPr>
              <w:t>n</w:t>
            </w:r>
            <w:r w:rsidRPr="008034AE">
              <w:rPr>
                <w:rFonts w:cs="Arial"/>
                <w:b w:val="0"/>
                <w:spacing w:val="23"/>
                <w:sz w:val="24"/>
                <w:szCs w:val="24"/>
                <w:lang w:eastAsia="en-GB"/>
              </w:rPr>
              <w:t xml:space="preserve"> </w:t>
            </w:r>
            <w:r w:rsidRPr="008034AE">
              <w:rPr>
                <w:rFonts w:cs="Arial"/>
                <w:b w:val="0"/>
                <w:spacing w:val="-2"/>
                <w:sz w:val="24"/>
                <w:szCs w:val="24"/>
                <w:lang w:eastAsia="en-GB"/>
              </w:rPr>
              <w:t>which</w:t>
            </w:r>
            <w:r w:rsidRPr="008034AE">
              <w:rPr>
                <w:rFonts w:cs="Arial"/>
                <w:b w:val="0"/>
                <w:spacing w:val="23"/>
                <w:sz w:val="24"/>
                <w:szCs w:val="24"/>
                <w:lang w:eastAsia="en-GB"/>
              </w:rPr>
              <w:t xml:space="preserve"> </w:t>
            </w:r>
            <w:r w:rsidRPr="008034AE">
              <w:rPr>
                <w:rFonts w:cs="Arial"/>
                <w:b w:val="0"/>
                <w:spacing w:val="-2"/>
                <w:sz w:val="24"/>
                <w:szCs w:val="24"/>
                <w:lang w:eastAsia="en-GB"/>
              </w:rPr>
              <w:t>they</w:t>
            </w:r>
            <w:r w:rsidRPr="008034AE">
              <w:rPr>
                <w:rFonts w:cs="Arial"/>
                <w:b w:val="0"/>
                <w:spacing w:val="23"/>
                <w:sz w:val="24"/>
                <w:szCs w:val="24"/>
                <w:lang w:eastAsia="en-GB"/>
              </w:rPr>
              <w:t xml:space="preserve"> </w:t>
            </w:r>
            <w:r w:rsidRPr="008034AE">
              <w:rPr>
                <w:rFonts w:cs="Arial"/>
                <w:b w:val="0"/>
                <w:spacing w:val="-2"/>
                <w:sz w:val="24"/>
                <w:szCs w:val="24"/>
                <w:lang w:eastAsia="en-GB"/>
              </w:rPr>
              <w:t>might have</w:t>
            </w:r>
            <w:r w:rsidRPr="008034AE">
              <w:rPr>
                <w:rFonts w:cs="Arial"/>
                <w:b w:val="0"/>
                <w:sz w:val="24"/>
                <w:szCs w:val="24"/>
                <w:lang w:eastAsia="en-GB"/>
              </w:rPr>
              <w:t xml:space="preserve"> </w:t>
            </w:r>
            <w:r w:rsidRPr="008034AE">
              <w:rPr>
                <w:rFonts w:cs="Arial"/>
                <w:b w:val="0"/>
                <w:spacing w:val="-2"/>
                <w:sz w:val="24"/>
                <w:szCs w:val="24"/>
                <w:lang w:eastAsia="en-GB"/>
              </w:rPr>
              <w:t>a</w:t>
            </w:r>
            <w:r w:rsidRPr="008034AE">
              <w:rPr>
                <w:rFonts w:cs="Arial"/>
                <w:b w:val="0"/>
                <w:sz w:val="24"/>
                <w:szCs w:val="24"/>
                <w:lang w:eastAsia="en-GB"/>
              </w:rPr>
              <w:t xml:space="preserve"> </w:t>
            </w:r>
            <w:r w:rsidRPr="008034AE">
              <w:rPr>
                <w:rFonts w:cs="Arial"/>
                <w:b w:val="0"/>
                <w:spacing w:val="-2"/>
                <w:sz w:val="24"/>
                <w:szCs w:val="24"/>
                <w:lang w:eastAsia="en-GB"/>
              </w:rPr>
              <w:t>direct</w:t>
            </w:r>
            <w:r w:rsidRPr="008034AE">
              <w:rPr>
                <w:rFonts w:cs="Arial"/>
                <w:b w:val="0"/>
                <w:sz w:val="24"/>
                <w:szCs w:val="24"/>
                <w:lang w:eastAsia="en-GB"/>
              </w:rPr>
              <w:t xml:space="preserve"> </w:t>
            </w:r>
            <w:r w:rsidRPr="008034AE">
              <w:rPr>
                <w:rFonts w:cs="Arial"/>
                <w:b w:val="0"/>
                <w:spacing w:val="-2"/>
                <w:sz w:val="24"/>
                <w:szCs w:val="24"/>
                <w:lang w:eastAsia="en-GB"/>
              </w:rPr>
              <w:t>pecuniary</w:t>
            </w:r>
            <w:r w:rsidRPr="008034AE">
              <w:rPr>
                <w:rFonts w:cs="Arial"/>
                <w:b w:val="0"/>
                <w:sz w:val="24"/>
                <w:szCs w:val="24"/>
                <w:lang w:eastAsia="en-GB"/>
              </w:rPr>
              <w:t xml:space="preserve"> </w:t>
            </w:r>
            <w:r w:rsidRPr="008034AE">
              <w:rPr>
                <w:rFonts w:cs="Arial"/>
                <w:b w:val="0"/>
                <w:spacing w:val="-2"/>
                <w:sz w:val="24"/>
                <w:szCs w:val="24"/>
                <w:lang w:eastAsia="en-GB"/>
              </w:rPr>
              <w:t>interest.</w:t>
            </w:r>
            <w:r>
              <w:rPr>
                <w:rFonts w:cs="Arial"/>
                <w:b w:val="0"/>
                <w:spacing w:val="-2"/>
                <w:sz w:val="24"/>
                <w:szCs w:val="24"/>
                <w:lang w:eastAsia="en-GB"/>
              </w:rPr>
              <w:t xml:space="preserve"> </w:t>
            </w:r>
            <w:r w:rsidR="00E77130">
              <w:rPr>
                <w:rFonts w:cs="Arial"/>
                <w:b w:val="0"/>
                <w:spacing w:val="-2"/>
                <w:sz w:val="24"/>
                <w:szCs w:val="24"/>
                <w:lang w:eastAsia="en-GB"/>
              </w:rPr>
              <w:t xml:space="preserve"> </w:t>
            </w:r>
            <w:r w:rsidRPr="00D323DB">
              <w:rPr>
                <w:rFonts w:cs="Arial"/>
                <w:b w:val="0"/>
                <w:spacing w:val="-2"/>
                <w:sz w:val="24"/>
                <w:szCs w:val="24"/>
                <w:lang w:eastAsia="en-GB"/>
              </w:rPr>
              <w:t>SW and</w:t>
            </w:r>
            <w:r>
              <w:rPr>
                <w:rFonts w:cs="Arial"/>
                <w:b w:val="0"/>
                <w:spacing w:val="-2"/>
                <w:sz w:val="24"/>
                <w:szCs w:val="24"/>
                <w:lang w:eastAsia="en-GB"/>
              </w:rPr>
              <w:t xml:space="preserve"> SC</w:t>
            </w:r>
            <w:r w:rsidRPr="00D323DB">
              <w:rPr>
                <w:rFonts w:cs="Arial"/>
                <w:b w:val="0"/>
                <w:spacing w:val="-2"/>
                <w:sz w:val="24"/>
                <w:szCs w:val="24"/>
                <w:lang w:eastAsia="en-GB"/>
              </w:rPr>
              <w:t xml:space="preserve">, representatives from the Tower Trust and Canary Wharf College </w:t>
            </w:r>
            <w:r w:rsidRPr="00D14930">
              <w:rPr>
                <w:rFonts w:cs="Arial"/>
                <w:b w:val="0"/>
                <w:spacing w:val="-2"/>
                <w:sz w:val="24"/>
                <w:szCs w:val="24"/>
                <w:lang w:eastAsia="en-GB"/>
              </w:rPr>
              <w:t>Group respectively, advised of their organisations interest in some of the potential sites for new schools.</w:t>
            </w:r>
          </w:p>
        </w:tc>
        <w:tc>
          <w:tcPr>
            <w:tcW w:w="1135" w:type="dxa"/>
          </w:tcPr>
          <w:p w14:paraId="73AE8873" w14:textId="77777777" w:rsidR="004A1877" w:rsidRDefault="004A1877" w:rsidP="00173309">
            <w:pPr>
              <w:ind w:left="0"/>
              <w:rPr>
                <w:rFonts w:cs="Arial"/>
              </w:rPr>
            </w:pPr>
            <w:r>
              <w:rPr>
                <w:rFonts w:cs="Arial"/>
              </w:rPr>
              <w:t>Chair</w:t>
            </w:r>
          </w:p>
        </w:tc>
      </w:tr>
    </w:tbl>
    <w:p w14:paraId="6AACD4FA" w14:textId="5EEB3BB6" w:rsidR="00B82A6E" w:rsidRDefault="00B82A6E"/>
    <w:tbl>
      <w:tblPr>
        <w:tblStyle w:val="TableGrid"/>
        <w:tblpPr w:leftFromText="180" w:rightFromText="180" w:vertAnchor="text" w:horzAnchor="margin" w:tblpXSpec="center" w:tblpY="27"/>
        <w:tblW w:w="10667" w:type="dxa"/>
        <w:tblLayout w:type="fixed"/>
        <w:tblLook w:val="01E0" w:firstRow="1" w:lastRow="1" w:firstColumn="1" w:lastColumn="1" w:noHBand="0" w:noVBand="0"/>
      </w:tblPr>
      <w:tblGrid>
        <w:gridCol w:w="851"/>
        <w:gridCol w:w="8681"/>
        <w:gridCol w:w="1135"/>
      </w:tblGrid>
      <w:tr w:rsidR="00B82A6E" w14:paraId="79D02CB3" w14:textId="77777777" w:rsidTr="00323CB6">
        <w:trPr>
          <w:trHeight w:val="1272"/>
        </w:trPr>
        <w:tc>
          <w:tcPr>
            <w:tcW w:w="851" w:type="dxa"/>
          </w:tcPr>
          <w:p w14:paraId="7C26E8DF" w14:textId="5189E3AB" w:rsidR="00B82A6E" w:rsidRDefault="00B82A6E" w:rsidP="00B82A6E">
            <w:pPr>
              <w:ind w:left="0"/>
              <w:rPr>
                <w:rFonts w:cs="Arial"/>
                <w:b/>
              </w:rPr>
            </w:pPr>
            <w:r>
              <w:rPr>
                <w:b/>
              </w:rPr>
              <w:t>3</w:t>
            </w:r>
            <w:r w:rsidRPr="00B86F2F">
              <w:rPr>
                <w:b/>
              </w:rPr>
              <w:t xml:space="preserve">. </w:t>
            </w:r>
          </w:p>
        </w:tc>
        <w:tc>
          <w:tcPr>
            <w:tcW w:w="8681" w:type="dxa"/>
          </w:tcPr>
          <w:p w14:paraId="31F00258" w14:textId="77777777" w:rsidR="00B82A6E" w:rsidRPr="003B391D" w:rsidRDefault="00B82A6E" w:rsidP="00B82A6E">
            <w:pPr>
              <w:pStyle w:val="Minutes"/>
              <w:spacing w:after="0"/>
              <w:ind w:left="0"/>
              <w:rPr>
                <w:rFonts w:cs="Arial"/>
                <w:b w:val="0"/>
                <w:sz w:val="24"/>
                <w:szCs w:val="24"/>
              </w:rPr>
            </w:pPr>
            <w:r w:rsidRPr="003555E5">
              <w:rPr>
                <w:rFonts w:cs="Arial"/>
                <w:sz w:val="24"/>
                <w:szCs w:val="24"/>
              </w:rPr>
              <w:t>Minutes of meeting held on</w:t>
            </w:r>
            <w:r>
              <w:rPr>
                <w:rFonts w:cs="Arial"/>
                <w:sz w:val="24"/>
                <w:szCs w:val="24"/>
              </w:rPr>
              <w:t xml:space="preserve"> 27 February 2020</w:t>
            </w:r>
          </w:p>
          <w:p w14:paraId="5F96C109" w14:textId="77777777" w:rsidR="00B82A6E" w:rsidRDefault="00B82A6E" w:rsidP="00B82A6E">
            <w:pPr>
              <w:pStyle w:val="Minutes"/>
              <w:numPr>
                <w:ilvl w:val="0"/>
                <w:numId w:val="3"/>
              </w:numPr>
              <w:spacing w:after="0"/>
              <w:rPr>
                <w:rFonts w:cs="Arial"/>
                <w:b w:val="0"/>
                <w:sz w:val="24"/>
                <w:szCs w:val="24"/>
              </w:rPr>
            </w:pPr>
            <w:r>
              <w:rPr>
                <w:rFonts w:cs="Arial"/>
                <w:b w:val="0"/>
                <w:sz w:val="24"/>
                <w:szCs w:val="24"/>
              </w:rPr>
              <w:t>AN noted that she had sent apologies</w:t>
            </w:r>
          </w:p>
          <w:p w14:paraId="7BC09F05" w14:textId="1AAE2F25" w:rsidR="00B82A6E" w:rsidRPr="00E0594A" w:rsidRDefault="00B82A6E" w:rsidP="00B82A6E">
            <w:pPr>
              <w:pStyle w:val="Minutes"/>
              <w:numPr>
                <w:ilvl w:val="0"/>
                <w:numId w:val="3"/>
              </w:numPr>
              <w:spacing w:after="0"/>
              <w:rPr>
                <w:rFonts w:cs="Arial"/>
                <w:sz w:val="24"/>
                <w:szCs w:val="24"/>
              </w:rPr>
            </w:pPr>
            <w:r>
              <w:rPr>
                <w:rFonts w:cs="Arial"/>
                <w:b w:val="0"/>
                <w:sz w:val="24"/>
                <w:szCs w:val="24"/>
              </w:rPr>
              <w:t>DH asked for clarification on matters arising relating to item 7 on the agenda</w:t>
            </w:r>
          </w:p>
        </w:tc>
        <w:tc>
          <w:tcPr>
            <w:tcW w:w="1135" w:type="dxa"/>
          </w:tcPr>
          <w:p w14:paraId="27A1809F" w14:textId="6407CF72" w:rsidR="00B82A6E" w:rsidRDefault="00B82A6E" w:rsidP="00B82A6E">
            <w:pPr>
              <w:ind w:left="0"/>
              <w:rPr>
                <w:rFonts w:cs="Arial"/>
              </w:rPr>
            </w:pPr>
            <w:r>
              <w:rPr>
                <w:rFonts w:cs="Arial"/>
              </w:rPr>
              <w:t>Chair</w:t>
            </w:r>
          </w:p>
        </w:tc>
      </w:tr>
      <w:tr w:rsidR="00B82A6E" w14:paraId="71FBB96D" w14:textId="77777777" w:rsidTr="00323CB6">
        <w:trPr>
          <w:trHeight w:val="697"/>
        </w:trPr>
        <w:tc>
          <w:tcPr>
            <w:tcW w:w="851" w:type="dxa"/>
          </w:tcPr>
          <w:p w14:paraId="57356810" w14:textId="7262644A" w:rsidR="00B82A6E" w:rsidRDefault="00B82A6E" w:rsidP="00B82A6E">
            <w:pPr>
              <w:ind w:left="0"/>
              <w:rPr>
                <w:b/>
              </w:rPr>
            </w:pPr>
            <w:r>
              <w:rPr>
                <w:rFonts w:cs="Arial"/>
                <w:b/>
              </w:rPr>
              <w:t>4</w:t>
            </w:r>
            <w:r w:rsidRPr="00D34E6E">
              <w:rPr>
                <w:rFonts w:cs="Arial"/>
                <w:b/>
              </w:rPr>
              <w:t>.</w:t>
            </w:r>
          </w:p>
        </w:tc>
        <w:tc>
          <w:tcPr>
            <w:tcW w:w="8681" w:type="dxa"/>
          </w:tcPr>
          <w:p w14:paraId="43AE6C6F" w14:textId="77777777" w:rsidR="00B82A6E" w:rsidRDefault="00B82A6E" w:rsidP="00B82A6E">
            <w:pPr>
              <w:pStyle w:val="Minutes"/>
              <w:spacing w:after="0"/>
              <w:ind w:left="0"/>
              <w:rPr>
                <w:rFonts w:cs="Arial"/>
                <w:sz w:val="24"/>
                <w:szCs w:val="24"/>
              </w:rPr>
            </w:pPr>
            <w:r>
              <w:rPr>
                <w:rFonts w:cs="Arial"/>
                <w:sz w:val="24"/>
                <w:szCs w:val="24"/>
              </w:rPr>
              <w:t>Matters Arising</w:t>
            </w:r>
          </w:p>
          <w:p w14:paraId="36E6028F" w14:textId="1582BA6A" w:rsidR="00B82A6E" w:rsidRPr="003555E5" w:rsidRDefault="00B82A6E" w:rsidP="00B82A6E">
            <w:pPr>
              <w:pStyle w:val="Minutes"/>
              <w:spacing w:after="0"/>
              <w:ind w:left="0"/>
              <w:rPr>
                <w:rFonts w:cs="Arial"/>
                <w:sz w:val="24"/>
                <w:szCs w:val="24"/>
              </w:rPr>
            </w:pPr>
            <w:r w:rsidRPr="004D31B0">
              <w:rPr>
                <w:rFonts w:cs="Arial"/>
                <w:b w:val="0"/>
                <w:bCs/>
                <w:sz w:val="24"/>
                <w:szCs w:val="24"/>
              </w:rPr>
              <w:t>None</w:t>
            </w:r>
          </w:p>
        </w:tc>
        <w:tc>
          <w:tcPr>
            <w:tcW w:w="1135" w:type="dxa"/>
          </w:tcPr>
          <w:p w14:paraId="30FCEC23" w14:textId="3099627C" w:rsidR="00B82A6E" w:rsidRDefault="00B82A6E" w:rsidP="00667229">
            <w:pPr>
              <w:ind w:left="0"/>
              <w:rPr>
                <w:rFonts w:cs="Arial"/>
              </w:rPr>
            </w:pPr>
            <w:r>
              <w:rPr>
                <w:rFonts w:cs="Arial"/>
              </w:rPr>
              <w:t>Chair</w:t>
            </w:r>
          </w:p>
        </w:tc>
      </w:tr>
      <w:tr w:rsidR="00B82A6E" w14:paraId="1BEE9A76" w14:textId="77777777" w:rsidTr="00323CB6">
        <w:trPr>
          <w:trHeight w:val="50"/>
        </w:trPr>
        <w:tc>
          <w:tcPr>
            <w:tcW w:w="851" w:type="dxa"/>
          </w:tcPr>
          <w:p w14:paraId="5CEB69DD" w14:textId="165F8CE4" w:rsidR="00B82A6E" w:rsidRPr="00B86F2F" w:rsidRDefault="00B82A6E" w:rsidP="00B82A6E">
            <w:pPr>
              <w:ind w:left="0"/>
              <w:rPr>
                <w:b/>
              </w:rPr>
            </w:pPr>
            <w:r>
              <w:rPr>
                <w:rFonts w:cs="Arial"/>
                <w:b/>
              </w:rPr>
              <w:t>5.</w:t>
            </w:r>
          </w:p>
        </w:tc>
        <w:tc>
          <w:tcPr>
            <w:tcW w:w="8681" w:type="dxa"/>
          </w:tcPr>
          <w:p w14:paraId="72FF4EE2" w14:textId="77777777" w:rsidR="00B82A6E" w:rsidRDefault="00B82A6E" w:rsidP="00B82A6E">
            <w:pPr>
              <w:pStyle w:val="Minutes"/>
              <w:spacing w:after="0"/>
              <w:ind w:left="0"/>
              <w:rPr>
                <w:rFonts w:cs="Arial"/>
                <w:sz w:val="24"/>
                <w:szCs w:val="24"/>
              </w:rPr>
            </w:pPr>
            <w:r w:rsidRPr="00E0594A">
              <w:rPr>
                <w:rFonts w:cs="Arial"/>
                <w:sz w:val="24"/>
                <w:szCs w:val="24"/>
              </w:rPr>
              <w:t>Pupil Place Planning Update</w:t>
            </w:r>
            <w:r w:rsidRPr="006618E2">
              <w:rPr>
                <w:rFonts w:cs="Arial"/>
                <w:sz w:val="24"/>
                <w:szCs w:val="24"/>
              </w:rPr>
              <w:t xml:space="preserve"> </w:t>
            </w:r>
          </w:p>
          <w:p w14:paraId="4782211F" w14:textId="26D45350" w:rsidR="00B82A6E" w:rsidRPr="00695926" w:rsidRDefault="00B82A6E" w:rsidP="00667229">
            <w:pPr>
              <w:pStyle w:val="Minutes"/>
              <w:spacing w:before="120" w:after="0"/>
              <w:ind w:left="0"/>
              <w:rPr>
                <w:b w:val="0"/>
                <w:sz w:val="24"/>
                <w:szCs w:val="24"/>
              </w:rPr>
            </w:pPr>
            <w:r w:rsidRPr="000C50EC">
              <w:rPr>
                <w:rFonts w:cs="Arial"/>
                <w:sz w:val="24"/>
                <w:szCs w:val="24"/>
              </w:rPr>
              <w:t>Primary Review Advisory Group (PRAG)</w:t>
            </w:r>
          </w:p>
          <w:p w14:paraId="663D8730" w14:textId="77777777" w:rsidR="00B82A6E" w:rsidRDefault="00B82A6E" w:rsidP="00667229">
            <w:pPr>
              <w:pStyle w:val="Minutes"/>
              <w:spacing w:before="120" w:after="0"/>
              <w:ind w:left="0"/>
              <w:rPr>
                <w:rFonts w:cs="Arial"/>
                <w:b w:val="0"/>
                <w:sz w:val="24"/>
                <w:szCs w:val="24"/>
              </w:rPr>
            </w:pPr>
            <w:r>
              <w:rPr>
                <w:rFonts w:cs="Arial"/>
                <w:b w:val="0"/>
                <w:sz w:val="24"/>
                <w:szCs w:val="24"/>
              </w:rPr>
              <w:t>TB updated the forum on most recent School Organisation changes:</w:t>
            </w:r>
          </w:p>
          <w:p w14:paraId="61782FFA" w14:textId="77777777" w:rsidR="00B82A6E" w:rsidRDefault="00B82A6E" w:rsidP="00667229">
            <w:pPr>
              <w:pStyle w:val="Minutes"/>
              <w:spacing w:before="120" w:after="0"/>
              <w:ind w:left="0"/>
              <w:rPr>
                <w:rFonts w:cs="Arial"/>
                <w:b w:val="0"/>
                <w:sz w:val="24"/>
                <w:szCs w:val="24"/>
              </w:rPr>
            </w:pPr>
            <w:r w:rsidRPr="005266E1">
              <w:rPr>
                <w:rFonts w:cs="Arial"/>
                <w:bCs/>
                <w:sz w:val="24"/>
                <w:szCs w:val="24"/>
              </w:rPr>
              <w:t xml:space="preserve">Guardian Angels and St </w:t>
            </w:r>
            <w:proofErr w:type="spellStart"/>
            <w:r w:rsidRPr="005266E1">
              <w:rPr>
                <w:rFonts w:cs="Arial"/>
                <w:bCs/>
                <w:sz w:val="24"/>
                <w:szCs w:val="24"/>
              </w:rPr>
              <w:t>Annes</w:t>
            </w:r>
            <w:proofErr w:type="spellEnd"/>
            <w:r w:rsidRPr="005266E1">
              <w:rPr>
                <w:rFonts w:cs="Arial"/>
                <w:bCs/>
                <w:sz w:val="24"/>
                <w:szCs w:val="24"/>
              </w:rPr>
              <w:t xml:space="preserve"> RC</w:t>
            </w:r>
            <w:r>
              <w:rPr>
                <w:rFonts w:cs="Arial"/>
                <w:b w:val="0"/>
                <w:sz w:val="24"/>
                <w:szCs w:val="24"/>
              </w:rPr>
              <w:t xml:space="preserve"> - Guardian Angel’s School building would close at the end of the school year, due to its amalgamation with St Anne’s. The amalgamated school would be renamed St Anne’s and Guardian Angels.  </w:t>
            </w:r>
          </w:p>
          <w:p w14:paraId="5AD5671B" w14:textId="77777777" w:rsidR="00B82A6E" w:rsidRDefault="00B82A6E" w:rsidP="00667229">
            <w:pPr>
              <w:pStyle w:val="Minutes"/>
              <w:spacing w:before="120" w:after="0"/>
              <w:ind w:left="0" w:firstLine="33"/>
              <w:rPr>
                <w:rFonts w:cs="Arial"/>
                <w:b w:val="0"/>
                <w:sz w:val="24"/>
                <w:szCs w:val="24"/>
              </w:rPr>
            </w:pPr>
            <w:r w:rsidRPr="005266E1">
              <w:rPr>
                <w:rFonts w:cs="Arial"/>
                <w:bCs/>
                <w:sz w:val="24"/>
                <w:szCs w:val="24"/>
              </w:rPr>
              <w:t xml:space="preserve">Redlands and Smithy </w:t>
            </w:r>
            <w:r>
              <w:rPr>
                <w:rFonts w:cs="Arial"/>
                <w:bCs/>
                <w:sz w:val="24"/>
                <w:szCs w:val="24"/>
              </w:rPr>
              <w:t xml:space="preserve">– </w:t>
            </w:r>
            <w:r>
              <w:rPr>
                <w:rFonts w:cs="Arial"/>
                <w:b w:val="0"/>
                <w:sz w:val="24"/>
                <w:szCs w:val="24"/>
              </w:rPr>
              <w:t xml:space="preserve">Redlands School would close that the end of the school year </w:t>
            </w:r>
            <w:proofErr w:type="spellStart"/>
            <w:r>
              <w:rPr>
                <w:rFonts w:cs="Arial"/>
                <w:b w:val="0"/>
                <w:sz w:val="24"/>
                <w:szCs w:val="24"/>
              </w:rPr>
              <w:t>dues</w:t>
            </w:r>
            <w:proofErr w:type="spellEnd"/>
            <w:r>
              <w:rPr>
                <w:rFonts w:cs="Arial"/>
                <w:b w:val="0"/>
                <w:sz w:val="24"/>
                <w:szCs w:val="24"/>
              </w:rPr>
              <w:t xml:space="preserve"> to its amalgamation with Smithy. The amalgamated </w:t>
            </w:r>
            <w:proofErr w:type="gramStart"/>
            <w:r>
              <w:rPr>
                <w:rFonts w:cs="Arial"/>
                <w:b w:val="0"/>
                <w:sz w:val="24"/>
                <w:szCs w:val="24"/>
              </w:rPr>
              <w:t>school  would</w:t>
            </w:r>
            <w:proofErr w:type="gramEnd"/>
            <w:r>
              <w:rPr>
                <w:rFonts w:cs="Arial"/>
                <w:b w:val="0"/>
                <w:sz w:val="24"/>
                <w:szCs w:val="24"/>
              </w:rPr>
              <w:t xml:space="preserve"> be renamed Stepney Park Primary School.</w:t>
            </w:r>
          </w:p>
          <w:p w14:paraId="47E1561E" w14:textId="77777777" w:rsidR="00B82A6E" w:rsidRDefault="00B82A6E" w:rsidP="00667229">
            <w:pPr>
              <w:pStyle w:val="Minutes"/>
              <w:spacing w:before="120" w:after="0"/>
              <w:ind w:left="0" w:firstLine="33"/>
              <w:rPr>
                <w:rFonts w:cs="Arial"/>
                <w:b w:val="0"/>
                <w:sz w:val="24"/>
                <w:szCs w:val="24"/>
              </w:rPr>
            </w:pPr>
            <w:proofErr w:type="spellStart"/>
            <w:r w:rsidRPr="0094294C">
              <w:rPr>
                <w:rFonts w:cs="Arial"/>
                <w:bCs/>
                <w:sz w:val="24"/>
                <w:szCs w:val="24"/>
              </w:rPr>
              <w:t>Shapla</w:t>
            </w:r>
            <w:proofErr w:type="spellEnd"/>
            <w:r w:rsidRPr="0094294C">
              <w:rPr>
                <w:rFonts w:cs="Arial"/>
                <w:bCs/>
                <w:sz w:val="24"/>
                <w:szCs w:val="24"/>
              </w:rPr>
              <w:t xml:space="preserve"> </w:t>
            </w:r>
            <w:r>
              <w:rPr>
                <w:rFonts w:cs="Arial"/>
                <w:bCs/>
                <w:sz w:val="24"/>
                <w:szCs w:val="24"/>
              </w:rPr>
              <w:t xml:space="preserve">- </w:t>
            </w:r>
            <w:r>
              <w:rPr>
                <w:rFonts w:cs="Arial"/>
                <w:b w:val="0"/>
                <w:sz w:val="24"/>
                <w:szCs w:val="24"/>
              </w:rPr>
              <w:t xml:space="preserve">Governors have agreed to consult on a </w:t>
            </w:r>
            <w:proofErr w:type="gramStart"/>
            <w:r>
              <w:rPr>
                <w:rFonts w:cs="Arial"/>
                <w:b w:val="0"/>
                <w:sz w:val="24"/>
                <w:szCs w:val="24"/>
              </w:rPr>
              <w:t>proposal  for</w:t>
            </w:r>
            <w:proofErr w:type="gramEnd"/>
            <w:r>
              <w:rPr>
                <w:rFonts w:cs="Arial"/>
                <w:b w:val="0"/>
                <w:sz w:val="24"/>
                <w:szCs w:val="24"/>
              </w:rPr>
              <w:t xml:space="preserve"> the School to close by the 31 August 2021 – currently at informal stage.  Decision on Statutory Notice in Autumn and a final council decision in Feb/March 2021.</w:t>
            </w:r>
          </w:p>
          <w:p w14:paraId="2AB1988A" w14:textId="77777777" w:rsidR="00B82A6E" w:rsidRDefault="00B82A6E" w:rsidP="00667229">
            <w:pPr>
              <w:pStyle w:val="Minutes"/>
              <w:spacing w:before="120" w:after="0"/>
              <w:ind w:left="0" w:firstLine="33"/>
              <w:rPr>
                <w:rFonts w:cs="Arial"/>
                <w:b w:val="0"/>
                <w:sz w:val="24"/>
                <w:szCs w:val="24"/>
              </w:rPr>
            </w:pPr>
            <w:r w:rsidRPr="0094294C">
              <w:rPr>
                <w:rFonts w:cs="Arial"/>
                <w:bCs/>
                <w:sz w:val="24"/>
                <w:szCs w:val="24"/>
              </w:rPr>
              <w:t>St Matthias</w:t>
            </w:r>
            <w:r>
              <w:rPr>
                <w:rFonts w:cs="Arial"/>
                <w:bCs/>
                <w:sz w:val="24"/>
                <w:szCs w:val="24"/>
              </w:rPr>
              <w:t xml:space="preserve"> – </w:t>
            </w:r>
            <w:r w:rsidRPr="005266E1">
              <w:rPr>
                <w:rFonts w:cs="Arial"/>
                <w:b w:val="0"/>
                <w:sz w:val="24"/>
                <w:szCs w:val="24"/>
              </w:rPr>
              <w:t xml:space="preserve">Governors </w:t>
            </w:r>
            <w:r>
              <w:rPr>
                <w:rFonts w:cs="Arial"/>
                <w:b w:val="0"/>
                <w:sz w:val="24"/>
                <w:szCs w:val="24"/>
              </w:rPr>
              <w:t xml:space="preserve">and LDBS </w:t>
            </w:r>
            <w:r w:rsidRPr="005266E1">
              <w:rPr>
                <w:rFonts w:cs="Arial"/>
                <w:b w:val="0"/>
                <w:sz w:val="24"/>
                <w:szCs w:val="24"/>
              </w:rPr>
              <w:t>are considering</w:t>
            </w:r>
            <w:r>
              <w:rPr>
                <w:rFonts w:cs="Arial"/>
                <w:b w:val="0"/>
                <w:sz w:val="24"/>
                <w:szCs w:val="24"/>
              </w:rPr>
              <w:t xml:space="preserve"> whether to issue 1</w:t>
            </w:r>
            <w:r w:rsidRPr="005266E1">
              <w:rPr>
                <w:rFonts w:cs="Arial"/>
                <w:b w:val="0"/>
                <w:sz w:val="24"/>
                <w:szCs w:val="24"/>
                <w:vertAlign w:val="superscript"/>
              </w:rPr>
              <w:t>st</w:t>
            </w:r>
            <w:r>
              <w:rPr>
                <w:rFonts w:cs="Arial"/>
                <w:b w:val="0"/>
                <w:sz w:val="24"/>
                <w:szCs w:val="24"/>
              </w:rPr>
              <w:t xml:space="preserve"> stage consultation on proposal for school to close by end 2021. TB to provide update in Autumn.</w:t>
            </w:r>
          </w:p>
          <w:p w14:paraId="7A359F3A" w14:textId="77777777" w:rsidR="00B82A6E" w:rsidRDefault="00B82A6E" w:rsidP="00667229">
            <w:pPr>
              <w:pStyle w:val="Minutes"/>
              <w:spacing w:before="120" w:after="0"/>
              <w:ind w:left="0"/>
              <w:rPr>
                <w:rFonts w:cs="Arial"/>
                <w:b w:val="0"/>
                <w:sz w:val="24"/>
                <w:szCs w:val="24"/>
              </w:rPr>
            </w:pPr>
            <w:proofErr w:type="spellStart"/>
            <w:r w:rsidRPr="0094294C">
              <w:rPr>
                <w:rFonts w:cs="Arial"/>
                <w:bCs/>
                <w:sz w:val="24"/>
                <w:szCs w:val="24"/>
              </w:rPr>
              <w:t>Solebay</w:t>
            </w:r>
            <w:proofErr w:type="spellEnd"/>
            <w:r>
              <w:rPr>
                <w:rFonts w:cs="Arial"/>
                <w:bCs/>
                <w:sz w:val="24"/>
                <w:szCs w:val="24"/>
              </w:rPr>
              <w:t xml:space="preserve"> </w:t>
            </w:r>
            <w:r>
              <w:rPr>
                <w:rFonts w:cs="Arial"/>
                <w:b w:val="0"/>
                <w:sz w:val="24"/>
                <w:szCs w:val="24"/>
              </w:rPr>
              <w:t xml:space="preserve">– LA in discussion with the DfE and Paradigm Trust on possible relocation of </w:t>
            </w:r>
            <w:proofErr w:type="spellStart"/>
            <w:r>
              <w:rPr>
                <w:rFonts w:cs="Arial"/>
                <w:b w:val="0"/>
                <w:sz w:val="24"/>
                <w:szCs w:val="24"/>
              </w:rPr>
              <w:t>Solebay</w:t>
            </w:r>
            <w:proofErr w:type="spellEnd"/>
            <w:r>
              <w:rPr>
                <w:rFonts w:cs="Arial"/>
                <w:b w:val="0"/>
                <w:sz w:val="24"/>
                <w:szCs w:val="24"/>
              </w:rPr>
              <w:t xml:space="preserve"> Primary </w:t>
            </w:r>
            <w:proofErr w:type="gramStart"/>
            <w:r>
              <w:rPr>
                <w:rFonts w:cs="Arial"/>
                <w:b w:val="0"/>
                <w:sz w:val="24"/>
                <w:szCs w:val="24"/>
              </w:rPr>
              <w:t>School  and</w:t>
            </w:r>
            <w:proofErr w:type="gramEnd"/>
            <w:r>
              <w:rPr>
                <w:rFonts w:cs="Arial"/>
                <w:b w:val="0"/>
                <w:sz w:val="24"/>
                <w:szCs w:val="24"/>
              </w:rPr>
              <w:t xml:space="preserve"> one of the sites under consideration in the new school development site at Wood Wharf.</w:t>
            </w:r>
          </w:p>
          <w:p w14:paraId="762A5DA4" w14:textId="77777777" w:rsidR="00B82A6E" w:rsidRDefault="00B82A6E" w:rsidP="00667229">
            <w:pPr>
              <w:pStyle w:val="Minutes"/>
              <w:spacing w:before="120" w:after="0"/>
              <w:ind w:left="0"/>
              <w:rPr>
                <w:rFonts w:cs="Arial"/>
                <w:b w:val="0"/>
                <w:sz w:val="24"/>
                <w:szCs w:val="24"/>
              </w:rPr>
            </w:pPr>
            <w:r w:rsidRPr="0094294C">
              <w:rPr>
                <w:rFonts w:cs="Arial"/>
                <w:bCs/>
                <w:sz w:val="24"/>
                <w:szCs w:val="24"/>
              </w:rPr>
              <w:t>Cubitt Town Infants and Juniors</w:t>
            </w:r>
            <w:r>
              <w:rPr>
                <w:rFonts w:cs="Arial"/>
                <w:b w:val="0"/>
                <w:sz w:val="24"/>
                <w:szCs w:val="24"/>
              </w:rPr>
              <w:t xml:space="preserve"> – Governors will be consulting, in Autumn, on the proposal for these separate infant and junior schools to become one primary school.</w:t>
            </w:r>
          </w:p>
          <w:p w14:paraId="52575A3B" w14:textId="77777777" w:rsidR="00B82A6E" w:rsidRDefault="00B82A6E" w:rsidP="00667229">
            <w:pPr>
              <w:pStyle w:val="Minutes"/>
              <w:spacing w:before="120" w:after="0"/>
              <w:ind w:left="0" w:firstLine="33"/>
              <w:rPr>
                <w:rFonts w:cs="Arial"/>
                <w:b w:val="0"/>
                <w:sz w:val="24"/>
                <w:szCs w:val="24"/>
              </w:rPr>
            </w:pPr>
            <w:r w:rsidRPr="0094294C">
              <w:rPr>
                <w:rFonts w:cs="Arial"/>
                <w:bCs/>
                <w:sz w:val="24"/>
                <w:szCs w:val="24"/>
              </w:rPr>
              <w:t>Mayflower</w:t>
            </w:r>
            <w:r>
              <w:rPr>
                <w:rFonts w:cs="Arial"/>
                <w:b w:val="0"/>
                <w:sz w:val="24"/>
                <w:szCs w:val="24"/>
              </w:rPr>
              <w:t xml:space="preserve"> – LA still looking at options to increase School in size from 1.5 FE to 2 FE, given projected pupil place demand in Poplar.</w:t>
            </w:r>
          </w:p>
          <w:p w14:paraId="7C2D7ACC" w14:textId="40E44485" w:rsidR="00B82A6E" w:rsidRDefault="00B82A6E" w:rsidP="00667229">
            <w:pPr>
              <w:pStyle w:val="Minutes"/>
              <w:spacing w:before="120" w:after="0"/>
              <w:ind w:left="0" w:firstLine="33"/>
              <w:rPr>
                <w:rFonts w:cs="Arial"/>
                <w:b w:val="0"/>
                <w:sz w:val="24"/>
                <w:szCs w:val="24"/>
              </w:rPr>
            </w:pPr>
            <w:r w:rsidRPr="0094294C">
              <w:rPr>
                <w:rFonts w:cs="Arial"/>
                <w:bCs/>
                <w:sz w:val="24"/>
                <w:szCs w:val="24"/>
              </w:rPr>
              <w:t>St Saviours</w:t>
            </w:r>
            <w:r>
              <w:rPr>
                <w:rFonts w:cs="Arial"/>
                <w:b w:val="0"/>
                <w:sz w:val="24"/>
                <w:szCs w:val="24"/>
              </w:rPr>
              <w:t xml:space="preserve"> – LA and LDBS also looking at potential for the expansion of School from 1FE to 2FE.</w:t>
            </w:r>
          </w:p>
          <w:p w14:paraId="24A70E27" w14:textId="77777777" w:rsidR="00B82A6E" w:rsidRPr="00C62273" w:rsidRDefault="00B82A6E" w:rsidP="00667229">
            <w:pPr>
              <w:pStyle w:val="Minutes"/>
              <w:spacing w:before="120" w:after="0"/>
              <w:ind w:left="0"/>
              <w:rPr>
                <w:rFonts w:cs="Arial"/>
                <w:bCs/>
                <w:sz w:val="24"/>
                <w:szCs w:val="24"/>
              </w:rPr>
            </w:pPr>
            <w:r w:rsidRPr="00C62273">
              <w:rPr>
                <w:rFonts w:cs="Arial"/>
                <w:bCs/>
                <w:sz w:val="24"/>
                <w:szCs w:val="24"/>
              </w:rPr>
              <w:t>Secondary</w:t>
            </w:r>
          </w:p>
          <w:p w14:paraId="37D6BE7E" w14:textId="77777777" w:rsidR="00B82A6E" w:rsidRDefault="00B82A6E" w:rsidP="00667229">
            <w:pPr>
              <w:pStyle w:val="Minutes"/>
              <w:spacing w:before="120" w:after="0"/>
              <w:ind w:left="0"/>
              <w:rPr>
                <w:rFonts w:cs="Arial"/>
                <w:b w:val="0"/>
                <w:sz w:val="24"/>
                <w:szCs w:val="24"/>
              </w:rPr>
            </w:pPr>
            <w:r w:rsidRPr="0094294C">
              <w:rPr>
                <w:rFonts w:cs="Arial"/>
                <w:bCs/>
                <w:sz w:val="24"/>
                <w:szCs w:val="24"/>
              </w:rPr>
              <w:t>Raines</w:t>
            </w:r>
            <w:r>
              <w:rPr>
                <w:rFonts w:cs="Arial"/>
                <w:b w:val="0"/>
                <w:sz w:val="24"/>
                <w:szCs w:val="24"/>
              </w:rPr>
              <w:t xml:space="preserve"> - An appeal was lodged to the Adjudicator relating to the decision to close the School.  The Adjudicator confirmed that the consultation process was lawful and just and recognised that children’s education was at the forefront of the LA’s decision making.</w:t>
            </w:r>
          </w:p>
          <w:p w14:paraId="06105C92" w14:textId="5D95A721" w:rsidR="00B82A6E" w:rsidRDefault="00B82A6E" w:rsidP="00667229">
            <w:pPr>
              <w:pStyle w:val="Minutes"/>
              <w:spacing w:before="120" w:after="0"/>
              <w:ind w:left="0"/>
              <w:rPr>
                <w:rFonts w:cs="Arial"/>
                <w:b w:val="0"/>
                <w:sz w:val="24"/>
                <w:szCs w:val="24"/>
              </w:rPr>
            </w:pPr>
            <w:r w:rsidRPr="0094294C">
              <w:rPr>
                <w:rFonts w:cs="Arial"/>
                <w:bCs/>
                <w:sz w:val="24"/>
                <w:szCs w:val="24"/>
              </w:rPr>
              <w:t>Oaklands</w:t>
            </w:r>
            <w:r>
              <w:rPr>
                <w:rFonts w:cs="Arial"/>
                <w:b w:val="0"/>
                <w:sz w:val="24"/>
                <w:szCs w:val="24"/>
              </w:rPr>
              <w:t xml:space="preserve"> – as a result of the closure of Raines</w:t>
            </w:r>
            <w:r w:rsidR="00667229">
              <w:rPr>
                <w:rFonts w:cs="Arial"/>
                <w:b w:val="0"/>
                <w:sz w:val="24"/>
                <w:szCs w:val="24"/>
              </w:rPr>
              <w:t>,</w:t>
            </w:r>
            <w:r>
              <w:rPr>
                <w:rFonts w:cs="Arial"/>
                <w:b w:val="0"/>
                <w:sz w:val="24"/>
                <w:szCs w:val="24"/>
              </w:rPr>
              <w:t xml:space="preserve"> Oaklands will expanded to 6FE (180) from September </w:t>
            </w:r>
            <w:proofErr w:type="gramStart"/>
            <w:r w:rsidR="00667229">
              <w:rPr>
                <w:rFonts w:cs="Arial"/>
                <w:b w:val="0"/>
                <w:sz w:val="24"/>
                <w:szCs w:val="24"/>
              </w:rPr>
              <w:t>2020  and</w:t>
            </w:r>
            <w:proofErr w:type="gramEnd"/>
            <w:r w:rsidR="00667229">
              <w:rPr>
                <w:rFonts w:cs="Arial"/>
                <w:b w:val="0"/>
                <w:sz w:val="24"/>
                <w:szCs w:val="24"/>
              </w:rPr>
              <w:t xml:space="preserve"> will take on the accommodation of the former Raine’s Lower site.</w:t>
            </w:r>
          </w:p>
          <w:p w14:paraId="3CC0F3E5" w14:textId="77777777" w:rsidR="00667229" w:rsidRDefault="00667229" w:rsidP="00667229">
            <w:pPr>
              <w:pStyle w:val="Minutes"/>
              <w:spacing w:before="120" w:after="0"/>
              <w:ind w:left="0"/>
              <w:rPr>
                <w:rFonts w:cs="Arial"/>
                <w:b w:val="0"/>
                <w:sz w:val="24"/>
                <w:szCs w:val="24"/>
              </w:rPr>
            </w:pPr>
          </w:p>
          <w:p w14:paraId="715A44B9" w14:textId="370B4B9F" w:rsidR="00B82A6E" w:rsidRPr="00626403" w:rsidRDefault="00B82A6E" w:rsidP="00B82A6E">
            <w:pPr>
              <w:pStyle w:val="Minutes"/>
              <w:spacing w:before="120" w:after="0"/>
            </w:pPr>
          </w:p>
        </w:tc>
        <w:tc>
          <w:tcPr>
            <w:tcW w:w="1135" w:type="dxa"/>
          </w:tcPr>
          <w:p w14:paraId="2F0B5A3B" w14:textId="77777777" w:rsidR="00B82A6E" w:rsidRDefault="00B82A6E" w:rsidP="00B82A6E">
            <w:pPr>
              <w:ind w:left="0"/>
              <w:rPr>
                <w:rFonts w:cs="Arial"/>
              </w:rPr>
            </w:pPr>
          </w:p>
          <w:p w14:paraId="3D4F07E4" w14:textId="04FCAD0B" w:rsidR="00B82A6E" w:rsidRDefault="00B82A6E" w:rsidP="00667229">
            <w:pPr>
              <w:ind w:left="0"/>
              <w:rPr>
                <w:rFonts w:cs="Arial"/>
              </w:rPr>
            </w:pPr>
            <w:r>
              <w:rPr>
                <w:rFonts w:cs="Arial"/>
              </w:rPr>
              <w:t>TB</w:t>
            </w:r>
          </w:p>
        </w:tc>
      </w:tr>
    </w:tbl>
    <w:p w14:paraId="095A0E82" w14:textId="4760D2D3" w:rsidR="00B82A6E" w:rsidRDefault="00B82A6E"/>
    <w:tbl>
      <w:tblPr>
        <w:tblStyle w:val="TableGrid"/>
        <w:tblpPr w:leftFromText="180" w:rightFromText="180" w:vertAnchor="text" w:horzAnchor="margin" w:tblpXSpec="center" w:tblpY="27"/>
        <w:tblW w:w="10667" w:type="dxa"/>
        <w:tblLayout w:type="fixed"/>
        <w:tblLook w:val="01E0" w:firstRow="1" w:lastRow="1" w:firstColumn="1" w:lastColumn="1" w:noHBand="0" w:noVBand="0"/>
      </w:tblPr>
      <w:tblGrid>
        <w:gridCol w:w="851"/>
        <w:gridCol w:w="8681"/>
        <w:gridCol w:w="1135"/>
      </w:tblGrid>
      <w:tr w:rsidR="00B82A6E" w14:paraId="6E66006D" w14:textId="77777777" w:rsidTr="00323CB6">
        <w:trPr>
          <w:trHeight w:val="1408"/>
        </w:trPr>
        <w:tc>
          <w:tcPr>
            <w:tcW w:w="851" w:type="dxa"/>
          </w:tcPr>
          <w:p w14:paraId="2EB949BE" w14:textId="77CCDD7D" w:rsidR="00B82A6E" w:rsidRDefault="00B82A6E" w:rsidP="00B82A6E">
            <w:pPr>
              <w:ind w:left="0"/>
              <w:rPr>
                <w:rFonts w:cs="Arial"/>
                <w:b/>
              </w:rPr>
            </w:pPr>
          </w:p>
        </w:tc>
        <w:tc>
          <w:tcPr>
            <w:tcW w:w="8681" w:type="dxa"/>
          </w:tcPr>
          <w:p w14:paraId="21AC6864" w14:textId="78D2C5FD" w:rsidR="00B82A6E" w:rsidRDefault="00B82A6E" w:rsidP="00667229">
            <w:pPr>
              <w:pStyle w:val="Minutes"/>
              <w:spacing w:before="120" w:after="0"/>
              <w:ind w:left="0"/>
              <w:rPr>
                <w:b w:val="0"/>
                <w:sz w:val="24"/>
                <w:szCs w:val="24"/>
              </w:rPr>
            </w:pPr>
            <w:proofErr w:type="spellStart"/>
            <w:r w:rsidRPr="0094294C">
              <w:rPr>
                <w:bCs/>
                <w:sz w:val="24"/>
                <w:szCs w:val="24"/>
              </w:rPr>
              <w:t>Westferry</w:t>
            </w:r>
            <w:proofErr w:type="spellEnd"/>
            <w:r>
              <w:rPr>
                <w:b w:val="0"/>
                <w:sz w:val="24"/>
                <w:szCs w:val="24"/>
              </w:rPr>
              <w:t xml:space="preserve"> – Canary Wharf College </w:t>
            </w:r>
            <w:proofErr w:type="spellStart"/>
            <w:r>
              <w:rPr>
                <w:b w:val="0"/>
                <w:sz w:val="24"/>
                <w:szCs w:val="24"/>
              </w:rPr>
              <w:t>Crossharbour</w:t>
            </w:r>
            <w:proofErr w:type="spellEnd"/>
            <w:r>
              <w:rPr>
                <w:b w:val="0"/>
                <w:sz w:val="24"/>
                <w:szCs w:val="24"/>
              </w:rPr>
              <w:t xml:space="preserve"> and George Green are both candidates</w:t>
            </w:r>
            <w:r w:rsidR="00667229">
              <w:rPr>
                <w:b w:val="0"/>
                <w:sz w:val="24"/>
                <w:szCs w:val="24"/>
              </w:rPr>
              <w:t xml:space="preserve"> to occupy this new site</w:t>
            </w:r>
            <w:r>
              <w:rPr>
                <w:b w:val="0"/>
                <w:sz w:val="24"/>
                <w:szCs w:val="24"/>
              </w:rPr>
              <w:t xml:space="preserve"> – no decisions made yet.</w:t>
            </w:r>
          </w:p>
          <w:p w14:paraId="6E2D75DA" w14:textId="77777777" w:rsidR="00B82A6E" w:rsidRDefault="00B82A6E" w:rsidP="00667229">
            <w:pPr>
              <w:pStyle w:val="Minutes"/>
              <w:spacing w:before="120" w:after="0"/>
              <w:ind w:left="0"/>
              <w:rPr>
                <w:b w:val="0"/>
                <w:sz w:val="24"/>
                <w:szCs w:val="24"/>
              </w:rPr>
            </w:pPr>
            <w:r w:rsidRPr="0094294C">
              <w:rPr>
                <w:bCs/>
                <w:sz w:val="24"/>
                <w:szCs w:val="24"/>
              </w:rPr>
              <w:t>6</w:t>
            </w:r>
            <w:r w:rsidRPr="0094294C">
              <w:rPr>
                <w:bCs/>
                <w:sz w:val="24"/>
                <w:szCs w:val="24"/>
                <w:vertAlign w:val="superscript"/>
              </w:rPr>
              <w:t>th</w:t>
            </w:r>
            <w:r w:rsidRPr="0094294C">
              <w:rPr>
                <w:bCs/>
                <w:sz w:val="24"/>
                <w:szCs w:val="24"/>
              </w:rPr>
              <w:t xml:space="preserve"> </w:t>
            </w:r>
            <w:r>
              <w:rPr>
                <w:bCs/>
                <w:sz w:val="24"/>
                <w:szCs w:val="24"/>
              </w:rPr>
              <w:t>F</w:t>
            </w:r>
            <w:r w:rsidRPr="0094294C">
              <w:rPr>
                <w:bCs/>
                <w:sz w:val="24"/>
                <w:szCs w:val="24"/>
              </w:rPr>
              <w:t>orm Provision</w:t>
            </w:r>
            <w:r>
              <w:rPr>
                <w:b w:val="0"/>
                <w:sz w:val="24"/>
                <w:szCs w:val="24"/>
              </w:rPr>
              <w:t xml:space="preserve"> – previously schools worked collaboratively but now there appears to be competition to fill places as TH students are applying to attend colleges/6</w:t>
            </w:r>
            <w:r w:rsidRPr="00F1045F">
              <w:rPr>
                <w:b w:val="0"/>
                <w:sz w:val="24"/>
                <w:szCs w:val="24"/>
                <w:vertAlign w:val="superscript"/>
              </w:rPr>
              <w:t>th</w:t>
            </w:r>
            <w:r>
              <w:rPr>
                <w:b w:val="0"/>
                <w:sz w:val="24"/>
                <w:szCs w:val="24"/>
              </w:rPr>
              <w:t xml:space="preserve"> forms in other boroughs.  To ensure sustainable provision we need to look at what is being offered and why the other boroughs are attracting our students.</w:t>
            </w:r>
          </w:p>
          <w:p w14:paraId="1E85F276" w14:textId="77777777" w:rsidR="00B82A6E" w:rsidRPr="0094294C" w:rsidRDefault="00B82A6E" w:rsidP="00667229">
            <w:pPr>
              <w:pStyle w:val="Minutes"/>
              <w:spacing w:before="120" w:after="0"/>
              <w:ind w:left="0"/>
              <w:rPr>
                <w:bCs/>
                <w:sz w:val="24"/>
                <w:szCs w:val="24"/>
              </w:rPr>
            </w:pPr>
            <w:r w:rsidRPr="0094294C">
              <w:rPr>
                <w:bCs/>
                <w:sz w:val="24"/>
                <w:szCs w:val="24"/>
              </w:rPr>
              <w:t>Special Schools</w:t>
            </w:r>
          </w:p>
          <w:p w14:paraId="13B35D5B" w14:textId="444898F1" w:rsidR="00B82A6E" w:rsidRDefault="00B82A6E" w:rsidP="00667229">
            <w:pPr>
              <w:pStyle w:val="Minutes"/>
              <w:spacing w:before="120" w:after="0"/>
              <w:ind w:left="0"/>
              <w:rPr>
                <w:b w:val="0"/>
                <w:sz w:val="24"/>
                <w:szCs w:val="24"/>
              </w:rPr>
            </w:pPr>
            <w:r w:rsidRPr="0094294C">
              <w:rPr>
                <w:bCs/>
                <w:sz w:val="24"/>
                <w:szCs w:val="24"/>
              </w:rPr>
              <w:t>Phoenix</w:t>
            </w:r>
            <w:r>
              <w:rPr>
                <w:b w:val="0"/>
                <w:sz w:val="24"/>
                <w:szCs w:val="24"/>
              </w:rPr>
              <w:t xml:space="preserve"> – </w:t>
            </w:r>
            <w:r w:rsidR="00667229">
              <w:rPr>
                <w:b w:val="0"/>
                <w:sz w:val="24"/>
                <w:szCs w:val="24"/>
              </w:rPr>
              <w:t xml:space="preserve">New Upper School to be delivered later this year Oct/Nov, due to COVID. </w:t>
            </w:r>
          </w:p>
          <w:p w14:paraId="63112048" w14:textId="06B829A5" w:rsidR="00B82A6E" w:rsidRDefault="00B82A6E" w:rsidP="00667229">
            <w:pPr>
              <w:pStyle w:val="Minutes"/>
              <w:spacing w:before="120" w:after="0"/>
              <w:ind w:left="0"/>
              <w:rPr>
                <w:b w:val="0"/>
                <w:sz w:val="24"/>
                <w:szCs w:val="24"/>
              </w:rPr>
            </w:pPr>
            <w:r w:rsidRPr="0094294C">
              <w:rPr>
                <w:bCs/>
                <w:sz w:val="24"/>
                <w:szCs w:val="24"/>
              </w:rPr>
              <w:t>Beatrice Tate</w:t>
            </w:r>
            <w:r>
              <w:rPr>
                <w:b w:val="0"/>
                <w:sz w:val="24"/>
                <w:szCs w:val="24"/>
              </w:rPr>
              <w:t xml:space="preserve"> – </w:t>
            </w:r>
            <w:r w:rsidR="00667229">
              <w:rPr>
                <w:b w:val="0"/>
                <w:sz w:val="24"/>
                <w:szCs w:val="24"/>
              </w:rPr>
              <w:t>Expansion in progress with a view to completion by 2022.</w:t>
            </w:r>
          </w:p>
          <w:p w14:paraId="310C034E" w14:textId="77777777" w:rsidR="00B82A6E" w:rsidRDefault="00B82A6E" w:rsidP="00667229">
            <w:pPr>
              <w:pStyle w:val="Minutes"/>
              <w:spacing w:before="120" w:after="0"/>
              <w:ind w:left="33"/>
              <w:rPr>
                <w:sz w:val="24"/>
                <w:szCs w:val="24"/>
              </w:rPr>
            </w:pPr>
            <w:r w:rsidRPr="000C50EC">
              <w:rPr>
                <w:sz w:val="24"/>
                <w:szCs w:val="24"/>
              </w:rPr>
              <w:t>Update on current capacity and surplus across primary and secondary</w:t>
            </w:r>
            <w:r>
              <w:rPr>
                <w:sz w:val="24"/>
                <w:szCs w:val="24"/>
              </w:rPr>
              <w:t xml:space="preserve"> – </w:t>
            </w:r>
            <w:r w:rsidRPr="00537E84">
              <w:rPr>
                <w:b w:val="0"/>
                <w:bCs/>
                <w:sz w:val="24"/>
                <w:szCs w:val="24"/>
              </w:rPr>
              <w:t>update from Mohammad Ahmed</w:t>
            </w:r>
          </w:p>
          <w:p w14:paraId="154EC1E9" w14:textId="77777777" w:rsidR="00B82A6E" w:rsidRPr="00B15D0D" w:rsidRDefault="00B82A6E" w:rsidP="00667229">
            <w:pPr>
              <w:pStyle w:val="Minutes"/>
              <w:spacing w:before="120" w:after="0"/>
              <w:ind w:left="33"/>
              <w:rPr>
                <w:rFonts w:eastAsiaTheme="minorHAnsi" w:cs="Arial"/>
                <w:b w:val="0"/>
                <w:color w:val="000000"/>
              </w:rPr>
            </w:pPr>
          </w:p>
        </w:tc>
        <w:tc>
          <w:tcPr>
            <w:tcW w:w="1135" w:type="dxa"/>
          </w:tcPr>
          <w:p w14:paraId="0971D0DA" w14:textId="77777777" w:rsidR="00B82A6E" w:rsidRDefault="00B82A6E" w:rsidP="00B82A6E">
            <w:pPr>
              <w:rPr>
                <w:rFonts w:cs="Arial"/>
              </w:rPr>
            </w:pPr>
          </w:p>
        </w:tc>
      </w:tr>
      <w:tr w:rsidR="00B82A6E" w14:paraId="5E5D1656" w14:textId="77777777" w:rsidTr="00323CB6">
        <w:trPr>
          <w:trHeight w:val="1408"/>
        </w:trPr>
        <w:tc>
          <w:tcPr>
            <w:tcW w:w="851" w:type="dxa"/>
          </w:tcPr>
          <w:p w14:paraId="2BA8522C" w14:textId="77777777" w:rsidR="00B82A6E" w:rsidRDefault="00B82A6E" w:rsidP="00B82A6E">
            <w:pPr>
              <w:ind w:left="0"/>
              <w:rPr>
                <w:rFonts w:cs="Arial"/>
                <w:b/>
              </w:rPr>
            </w:pPr>
            <w:r>
              <w:rPr>
                <w:rFonts w:cs="Arial"/>
                <w:b/>
              </w:rPr>
              <w:t>6.</w:t>
            </w:r>
          </w:p>
        </w:tc>
        <w:tc>
          <w:tcPr>
            <w:tcW w:w="8681" w:type="dxa"/>
          </w:tcPr>
          <w:p w14:paraId="03153BF5" w14:textId="77777777" w:rsidR="00B82A6E" w:rsidRPr="00B15D0D" w:rsidRDefault="00B82A6E" w:rsidP="00B82A6E">
            <w:pPr>
              <w:autoSpaceDE w:val="0"/>
              <w:autoSpaceDN w:val="0"/>
              <w:adjustRightInd w:val="0"/>
              <w:ind w:left="0"/>
              <w:rPr>
                <w:rFonts w:eastAsiaTheme="minorHAnsi" w:cs="Arial"/>
                <w:b/>
                <w:color w:val="000000"/>
                <w:lang w:eastAsia="en-US"/>
              </w:rPr>
            </w:pPr>
            <w:r w:rsidRPr="00B15D0D">
              <w:rPr>
                <w:rFonts w:eastAsiaTheme="minorHAnsi" w:cs="Arial"/>
                <w:b/>
                <w:color w:val="000000"/>
                <w:lang w:eastAsia="en-US"/>
              </w:rPr>
              <w:t>Coordinated Admissions 2020</w:t>
            </w:r>
          </w:p>
          <w:p w14:paraId="60A9E3AB" w14:textId="77777777" w:rsidR="00B82A6E" w:rsidRDefault="00B82A6E" w:rsidP="00B82A6E">
            <w:pPr>
              <w:pStyle w:val="Minutes"/>
              <w:spacing w:after="0"/>
              <w:ind w:left="0"/>
            </w:pPr>
          </w:p>
          <w:p w14:paraId="709003C4" w14:textId="75A462B0" w:rsidR="00B82A6E" w:rsidRDefault="00B82A6E" w:rsidP="00B82A6E">
            <w:pPr>
              <w:pStyle w:val="Minutes"/>
              <w:numPr>
                <w:ilvl w:val="0"/>
                <w:numId w:val="8"/>
              </w:numPr>
              <w:spacing w:after="0"/>
              <w:rPr>
                <w:sz w:val="24"/>
                <w:szCs w:val="24"/>
              </w:rPr>
            </w:pPr>
            <w:r w:rsidRPr="006407D2">
              <w:rPr>
                <w:sz w:val="24"/>
                <w:szCs w:val="24"/>
              </w:rPr>
              <w:t>Secondary Transfer 2020</w:t>
            </w:r>
            <w:r>
              <w:rPr>
                <w:sz w:val="24"/>
                <w:szCs w:val="24"/>
              </w:rPr>
              <w:t xml:space="preserve"> – </w:t>
            </w:r>
            <w:r w:rsidRPr="00537E84">
              <w:rPr>
                <w:b w:val="0"/>
                <w:bCs/>
                <w:sz w:val="24"/>
                <w:szCs w:val="24"/>
              </w:rPr>
              <w:t xml:space="preserve">KM </w:t>
            </w:r>
            <w:r>
              <w:rPr>
                <w:b w:val="0"/>
                <w:bCs/>
                <w:sz w:val="24"/>
                <w:szCs w:val="24"/>
              </w:rPr>
              <w:t>talked through the September intakes for Y7 and the outcomes of the secondary transfer appeals which took place, very successfully, via Zoom</w:t>
            </w:r>
          </w:p>
          <w:p w14:paraId="5FED7594" w14:textId="77777777" w:rsidR="00B82A6E" w:rsidRDefault="00B82A6E" w:rsidP="00B82A6E">
            <w:pPr>
              <w:pStyle w:val="Minutes"/>
              <w:spacing w:after="0"/>
              <w:ind w:left="360"/>
              <w:rPr>
                <w:sz w:val="24"/>
                <w:szCs w:val="24"/>
              </w:rPr>
            </w:pPr>
          </w:p>
          <w:p w14:paraId="33C4A6E0" w14:textId="64354780" w:rsidR="00B82A6E" w:rsidRPr="00553E06" w:rsidRDefault="00B82A6E" w:rsidP="00B82A6E">
            <w:pPr>
              <w:pStyle w:val="Minutes"/>
              <w:numPr>
                <w:ilvl w:val="0"/>
                <w:numId w:val="8"/>
              </w:numPr>
              <w:spacing w:after="0"/>
              <w:rPr>
                <w:b w:val="0"/>
                <w:bCs/>
                <w:sz w:val="24"/>
                <w:szCs w:val="24"/>
              </w:rPr>
            </w:pPr>
            <w:r>
              <w:rPr>
                <w:sz w:val="24"/>
                <w:szCs w:val="24"/>
              </w:rPr>
              <w:t xml:space="preserve">Reception – </w:t>
            </w:r>
            <w:r w:rsidRPr="00553E06">
              <w:rPr>
                <w:b w:val="0"/>
                <w:bCs/>
                <w:sz w:val="24"/>
                <w:szCs w:val="24"/>
              </w:rPr>
              <w:t>MA talked through the September intakes for Reception</w:t>
            </w:r>
          </w:p>
          <w:p w14:paraId="1A42BFBC" w14:textId="77777777" w:rsidR="00B82A6E" w:rsidRDefault="00B82A6E" w:rsidP="00B82A6E">
            <w:pPr>
              <w:pStyle w:val="Minutes"/>
              <w:spacing w:after="0"/>
              <w:ind w:left="360"/>
              <w:rPr>
                <w:sz w:val="24"/>
                <w:szCs w:val="24"/>
              </w:rPr>
            </w:pPr>
          </w:p>
          <w:p w14:paraId="0DC25968" w14:textId="6C5D34EE" w:rsidR="00B82A6E" w:rsidRDefault="00B82A6E" w:rsidP="00B82A6E">
            <w:pPr>
              <w:pStyle w:val="Minutes"/>
              <w:numPr>
                <w:ilvl w:val="0"/>
                <w:numId w:val="8"/>
              </w:numPr>
              <w:spacing w:after="0"/>
              <w:rPr>
                <w:sz w:val="24"/>
                <w:szCs w:val="24"/>
              </w:rPr>
            </w:pPr>
            <w:r>
              <w:rPr>
                <w:sz w:val="24"/>
                <w:szCs w:val="24"/>
              </w:rPr>
              <w:t xml:space="preserve">Nursery – </w:t>
            </w:r>
            <w:r w:rsidRPr="00553E06">
              <w:rPr>
                <w:b w:val="0"/>
                <w:bCs/>
                <w:sz w:val="24"/>
                <w:szCs w:val="24"/>
              </w:rPr>
              <w:t>MA talked through the September intakes for Nursery</w:t>
            </w:r>
          </w:p>
          <w:p w14:paraId="73EC908B" w14:textId="77777777" w:rsidR="00B82A6E" w:rsidRPr="006407D2" w:rsidRDefault="00B82A6E" w:rsidP="00B82A6E">
            <w:pPr>
              <w:pStyle w:val="Minutes"/>
              <w:spacing w:after="0"/>
              <w:rPr>
                <w:sz w:val="24"/>
                <w:szCs w:val="24"/>
              </w:rPr>
            </w:pPr>
          </w:p>
          <w:p w14:paraId="773E8B70" w14:textId="347D77E1" w:rsidR="00B82A6E" w:rsidRPr="00504B9B" w:rsidRDefault="00B82A6E" w:rsidP="00B82A6E">
            <w:pPr>
              <w:pStyle w:val="Minutes"/>
              <w:ind w:left="0"/>
              <w:rPr>
                <w:rFonts w:cs="Arial"/>
                <w:b w:val="0"/>
                <w:sz w:val="24"/>
                <w:szCs w:val="24"/>
              </w:rPr>
            </w:pPr>
          </w:p>
        </w:tc>
        <w:tc>
          <w:tcPr>
            <w:tcW w:w="1135" w:type="dxa"/>
          </w:tcPr>
          <w:p w14:paraId="35782CD7" w14:textId="77777777" w:rsidR="00B82A6E" w:rsidRDefault="00B82A6E" w:rsidP="00B82A6E">
            <w:pPr>
              <w:rPr>
                <w:rFonts w:cs="Arial"/>
              </w:rPr>
            </w:pPr>
          </w:p>
        </w:tc>
      </w:tr>
      <w:tr w:rsidR="00B82A6E" w14:paraId="107DA320" w14:textId="77777777" w:rsidTr="00323CB6">
        <w:trPr>
          <w:trHeight w:val="132"/>
        </w:trPr>
        <w:tc>
          <w:tcPr>
            <w:tcW w:w="851" w:type="dxa"/>
          </w:tcPr>
          <w:p w14:paraId="342EC01A" w14:textId="77777777" w:rsidR="00B82A6E" w:rsidRDefault="00B82A6E" w:rsidP="00B82A6E">
            <w:pPr>
              <w:ind w:left="0"/>
              <w:rPr>
                <w:rFonts w:cs="Arial"/>
                <w:b/>
              </w:rPr>
            </w:pPr>
            <w:r>
              <w:rPr>
                <w:rFonts w:cs="Arial"/>
                <w:b/>
              </w:rPr>
              <w:t xml:space="preserve">7. </w:t>
            </w:r>
          </w:p>
        </w:tc>
        <w:tc>
          <w:tcPr>
            <w:tcW w:w="8681" w:type="dxa"/>
          </w:tcPr>
          <w:p w14:paraId="4AA9ED98" w14:textId="74DD44BE" w:rsidR="00B82A6E" w:rsidRPr="006407D2" w:rsidRDefault="00B82A6E" w:rsidP="00B82A6E">
            <w:pPr>
              <w:pStyle w:val="Minutes"/>
              <w:spacing w:after="0"/>
              <w:ind w:left="0"/>
              <w:rPr>
                <w:sz w:val="24"/>
                <w:szCs w:val="24"/>
              </w:rPr>
            </w:pPr>
            <w:r>
              <w:rPr>
                <w:sz w:val="24"/>
                <w:szCs w:val="24"/>
              </w:rPr>
              <w:t xml:space="preserve">Raines Foundation School – </w:t>
            </w:r>
            <w:r>
              <w:rPr>
                <w:b w:val="0"/>
                <w:bCs/>
                <w:sz w:val="24"/>
                <w:szCs w:val="24"/>
              </w:rPr>
              <w:t xml:space="preserve">discussed </w:t>
            </w:r>
            <w:r w:rsidRPr="00553E06">
              <w:rPr>
                <w:b w:val="0"/>
                <w:bCs/>
                <w:sz w:val="24"/>
                <w:szCs w:val="24"/>
              </w:rPr>
              <w:t>in item 5</w:t>
            </w:r>
          </w:p>
          <w:p w14:paraId="740CCC56" w14:textId="77777777" w:rsidR="00B82A6E" w:rsidRPr="00505480" w:rsidRDefault="00B82A6E" w:rsidP="00B82A6E">
            <w:pPr>
              <w:pStyle w:val="Minutes"/>
              <w:spacing w:after="0"/>
            </w:pPr>
          </w:p>
        </w:tc>
        <w:tc>
          <w:tcPr>
            <w:tcW w:w="1135" w:type="dxa"/>
          </w:tcPr>
          <w:p w14:paraId="2A080391" w14:textId="77777777" w:rsidR="00B82A6E" w:rsidRDefault="00B82A6E" w:rsidP="00B82A6E">
            <w:pPr>
              <w:rPr>
                <w:rFonts w:cs="Arial"/>
              </w:rPr>
            </w:pPr>
          </w:p>
        </w:tc>
      </w:tr>
      <w:tr w:rsidR="00B82A6E" w:rsidRPr="00D34E6E" w14:paraId="7B21B2F5" w14:textId="77777777" w:rsidTr="00323CB6">
        <w:trPr>
          <w:trHeight w:val="857"/>
        </w:trPr>
        <w:tc>
          <w:tcPr>
            <w:tcW w:w="851" w:type="dxa"/>
          </w:tcPr>
          <w:p w14:paraId="6BB5FB0D" w14:textId="1A3D86EB" w:rsidR="00B82A6E" w:rsidRDefault="00B82A6E" w:rsidP="00B82A6E">
            <w:pPr>
              <w:ind w:left="0"/>
              <w:rPr>
                <w:rFonts w:cs="Arial"/>
                <w:b/>
              </w:rPr>
            </w:pPr>
            <w:r>
              <w:rPr>
                <w:rFonts w:cs="Arial"/>
                <w:b/>
              </w:rPr>
              <w:t>8.</w:t>
            </w:r>
          </w:p>
        </w:tc>
        <w:tc>
          <w:tcPr>
            <w:tcW w:w="8681" w:type="dxa"/>
          </w:tcPr>
          <w:p w14:paraId="3F6D02C1" w14:textId="1F2BB1E1" w:rsidR="00B82A6E" w:rsidRPr="00553E06" w:rsidRDefault="00B82A6E" w:rsidP="00B82A6E">
            <w:pPr>
              <w:tabs>
                <w:tab w:val="left" w:pos="1674"/>
              </w:tabs>
              <w:ind w:left="0"/>
              <w:rPr>
                <w:bCs/>
              </w:rPr>
            </w:pPr>
            <w:r>
              <w:rPr>
                <w:b/>
              </w:rPr>
              <w:t xml:space="preserve">Free Schools and Academies – </w:t>
            </w:r>
            <w:r w:rsidRPr="00553E06">
              <w:rPr>
                <w:bCs/>
              </w:rPr>
              <w:t>report showing the latest roll and vacancies tabled</w:t>
            </w:r>
          </w:p>
          <w:p w14:paraId="72F9F64F" w14:textId="77777777" w:rsidR="00B82A6E" w:rsidRPr="00096D6C" w:rsidRDefault="00B82A6E" w:rsidP="00B82A6E">
            <w:pPr>
              <w:pStyle w:val="ListParagraph"/>
              <w:tabs>
                <w:tab w:val="left" w:pos="1674"/>
              </w:tabs>
              <w:rPr>
                <w:b/>
              </w:rPr>
            </w:pPr>
          </w:p>
        </w:tc>
        <w:tc>
          <w:tcPr>
            <w:tcW w:w="1135" w:type="dxa"/>
          </w:tcPr>
          <w:p w14:paraId="7A6B22C4" w14:textId="77777777" w:rsidR="00B82A6E" w:rsidRPr="00D34E6E" w:rsidRDefault="00B82A6E" w:rsidP="00B82A6E">
            <w:pPr>
              <w:rPr>
                <w:rFonts w:cs="Arial"/>
              </w:rPr>
            </w:pPr>
          </w:p>
        </w:tc>
      </w:tr>
      <w:tr w:rsidR="00B82A6E" w:rsidRPr="00D34E6E" w14:paraId="10FFE4F8" w14:textId="77777777" w:rsidTr="00323CB6">
        <w:trPr>
          <w:trHeight w:val="857"/>
        </w:trPr>
        <w:tc>
          <w:tcPr>
            <w:tcW w:w="851" w:type="dxa"/>
          </w:tcPr>
          <w:p w14:paraId="56DB67A6" w14:textId="21C13D4F" w:rsidR="00B82A6E" w:rsidRPr="00AF4989" w:rsidRDefault="00B82A6E" w:rsidP="00B82A6E">
            <w:pPr>
              <w:ind w:left="0"/>
              <w:rPr>
                <w:rFonts w:cs="Arial"/>
                <w:b/>
              </w:rPr>
            </w:pPr>
            <w:r>
              <w:rPr>
                <w:rFonts w:cs="Arial"/>
                <w:b/>
              </w:rPr>
              <w:t>9.</w:t>
            </w:r>
          </w:p>
        </w:tc>
        <w:tc>
          <w:tcPr>
            <w:tcW w:w="8681" w:type="dxa"/>
          </w:tcPr>
          <w:p w14:paraId="5A7E802E" w14:textId="6B659176" w:rsidR="00B82A6E" w:rsidRDefault="00B82A6E" w:rsidP="00B82A6E">
            <w:pPr>
              <w:pStyle w:val="Minutes"/>
              <w:ind w:left="0"/>
              <w:rPr>
                <w:sz w:val="24"/>
                <w:szCs w:val="24"/>
              </w:rPr>
            </w:pPr>
            <w:r>
              <w:rPr>
                <w:sz w:val="24"/>
                <w:szCs w:val="24"/>
              </w:rPr>
              <w:t>Report of the Schools Adjudicator – tabled</w:t>
            </w:r>
          </w:p>
          <w:p w14:paraId="328A5746" w14:textId="7DA6A78D" w:rsidR="00B82A6E" w:rsidRPr="0094294C" w:rsidRDefault="00B82A6E" w:rsidP="007A73E6">
            <w:pPr>
              <w:pStyle w:val="Minutes"/>
              <w:ind w:left="0"/>
              <w:rPr>
                <w:b w:val="0"/>
                <w:bCs/>
                <w:sz w:val="24"/>
                <w:szCs w:val="24"/>
              </w:rPr>
            </w:pPr>
            <w:r w:rsidRPr="0094294C">
              <w:rPr>
                <w:b w:val="0"/>
                <w:bCs/>
                <w:sz w:val="24"/>
                <w:szCs w:val="24"/>
              </w:rPr>
              <w:t>DJ had the following queries:</w:t>
            </w:r>
          </w:p>
          <w:p w14:paraId="4C2453A0" w14:textId="77777777" w:rsidR="00B82A6E" w:rsidRPr="0094294C" w:rsidRDefault="00B82A6E" w:rsidP="007A73E6">
            <w:pPr>
              <w:ind w:left="0"/>
            </w:pPr>
            <w:r w:rsidRPr="0094294C">
              <w:rPr>
                <w:b/>
                <w:bCs/>
              </w:rPr>
              <w:t>Use of Child Benefit address to establish address of child</w:t>
            </w:r>
            <w:r w:rsidRPr="0094294C">
              <w:t xml:space="preserve"> - pupil services use the address where the child resides for </w:t>
            </w:r>
            <w:proofErr w:type="gramStart"/>
            <w:r w:rsidRPr="0094294C">
              <w:t>the majority of</w:t>
            </w:r>
            <w:proofErr w:type="gramEnd"/>
            <w:r w:rsidRPr="0094294C">
              <w:t xml:space="preserve"> the week, which is fairer than where child benefit is paid</w:t>
            </w:r>
          </w:p>
          <w:p w14:paraId="685C4CEC" w14:textId="74CCC027" w:rsidR="00B82A6E" w:rsidRPr="0094294C" w:rsidRDefault="00B82A6E" w:rsidP="007A73E6">
            <w:pPr>
              <w:ind w:left="0"/>
            </w:pPr>
            <w:r w:rsidRPr="0094294C">
              <w:rPr>
                <w:b/>
                <w:bCs/>
              </w:rPr>
              <w:t>In-year admission of vulnerable children</w:t>
            </w:r>
            <w:r w:rsidRPr="0094294C">
              <w:t xml:space="preserve"> – pupil services prioritises the admission of vulnerable children and children who are unplaced.</w:t>
            </w:r>
          </w:p>
          <w:p w14:paraId="1CC3A490" w14:textId="0C004B46" w:rsidR="00B82A6E" w:rsidRDefault="00B82A6E" w:rsidP="007A73E6">
            <w:pPr>
              <w:ind w:left="0"/>
            </w:pPr>
            <w:r w:rsidRPr="0094294C">
              <w:rPr>
                <w:b/>
                <w:bCs/>
              </w:rPr>
              <w:t xml:space="preserve">Problems establishing eligibility of </w:t>
            </w:r>
            <w:r w:rsidRPr="0094294C">
              <w:rPr>
                <w:b/>
                <w:bCs/>
                <w:u w:val="single"/>
              </w:rPr>
              <w:t>Previously</w:t>
            </w:r>
            <w:r w:rsidRPr="0094294C">
              <w:rPr>
                <w:b/>
                <w:bCs/>
              </w:rPr>
              <w:t> LAC children</w:t>
            </w:r>
            <w:r w:rsidRPr="0094294C">
              <w:t xml:space="preserve"> – If a child is ‘looked after child’ in another country then we channel through the ‘exceptional medical/social circumstances’ process</w:t>
            </w:r>
          </w:p>
          <w:p w14:paraId="3A2434E1" w14:textId="4DD0B361" w:rsidR="00B82A6E" w:rsidRPr="00194A0E" w:rsidRDefault="00B82A6E" w:rsidP="00B82A6E">
            <w:pPr>
              <w:pStyle w:val="Minutes"/>
              <w:ind w:left="0"/>
              <w:rPr>
                <w:rFonts w:cs="Arial"/>
                <w:b w:val="0"/>
                <w:sz w:val="24"/>
                <w:szCs w:val="24"/>
              </w:rPr>
            </w:pPr>
          </w:p>
        </w:tc>
        <w:tc>
          <w:tcPr>
            <w:tcW w:w="1135" w:type="dxa"/>
          </w:tcPr>
          <w:p w14:paraId="1A0D72F5" w14:textId="77777777" w:rsidR="00B82A6E" w:rsidRPr="00D34E6E" w:rsidRDefault="00B82A6E" w:rsidP="00B82A6E">
            <w:pPr>
              <w:rPr>
                <w:rFonts w:cs="Arial"/>
              </w:rPr>
            </w:pPr>
          </w:p>
        </w:tc>
      </w:tr>
    </w:tbl>
    <w:p w14:paraId="2E625323" w14:textId="77777777" w:rsidR="007A73E6" w:rsidRDefault="007A73E6">
      <w:r>
        <w:br w:type="page"/>
      </w:r>
    </w:p>
    <w:tbl>
      <w:tblPr>
        <w:tblStyle w:val="TableGrid"/>
        <w:tblpPr w:leftFromText="180" w:rightFromText="180" w:vertAnchor="text" w:horzAnchor="margin" w:tblpXSpec="center" w:tblpY="27"/>
        <w:tblW w:w="10667" w:type="dxa"/>
        <w:tblLayout w:type="fixed"/>
        <w:tblLook w:val="01E0" w:firstRow="1" w:lastRow="1" w:firstColumn="1" w:lastColumn="1" w:noHBand="0" w:noVBand="0"/>
      </w:tblPr>
      <w:tblGrid>
        <w:gridCol w:w="851"/>
        <w:gridCol w:w="8681"/>
        <w:gridCol w:w="1135"/>
      </w:tblGrid>
      <w:tr w:rsidR="00B82A6E" w:rsidRPr="00D34E6E" w14:paraId="37A6DDCC" w14:textId="77777777" w:rsidTr="00323CB6">
        <w:trPr>
          <w:trHeight w:val="886"/>
        </w:trPr>
        <w:tc>
          <w:tcPr>
            <w:tcW w:w="851" w:type="dxa"/>
          </w:tcPr>
          <w:p w14:paraId="528D3896" w14:textId="7C7BA47D" w:rsidR="00B82A6E" w:rsidRDefault="00B82A6E" w:rsidP="00B82A6E">
            <w:pPr>
              <w:ind w:left="0"/>
              <w:rPr>
                <w:rFonts w:cs="Arial"/>
                <w:b/>
              </w:rPr>
            </w:pPr>
            <w:r>
              <w:rPr>
                <w:rFonts w:cs="Arial"/>
                <w:b/>
              </w:rPr>
              <w:lastRenderedPageBreak/>
              <w:t xml:space="preserve">10. </w:t>
            </w:r>
          </w:p>
        </w:tc>
        <w:tc>
          <w:tcPr>
            <w:tcW w:w="8681" w:type="dxa"/>
          </w:tcPr>
          <w:p w14:paraId="2FCDA37C" w14:textId="77777777" w:rsidR="00B82A6E" w:rsidRDefault="00B82A6E" w:rsidP="00B82A6E">
            <w:pPr>
              <w:pStyle w:val="Minutes"/>
              <w:ind w:left="0"/>
              <w:rPr>
                <w:rFonts w:cs="Arial"/>
                <w:sz w:val="24"/>
                <w:szCs w:val="24"/>
              </w:rPr>
            </w:pPr>
            <w:r>
              <w:rPr>
                <w:rFonts w:cs="Arial"/>
                <w:sz w:val="24"/>
                <w:szCs w:val="24"/>
              </w:rPr>
              <w:t>AOB</w:t>
            </w:r>
          </w:p>
          <w:p w14:paraId="7E41FEF9" w14:textId="473298A3" w:rsidR="007A73E6" w:rsidRPr="00116DA7" w:rsidRDefault="007A73E6" w:rsidP="007A73E6">
            <w:pPr>
              <w:pStyle w:val="Minutes"/>
              <w:spacing w:before="120" w:after="0"/>
              <w:ind w:left="0"/>
              <w:rPr>
                <w:b w:val="0"/>
                <w:sz w:val="24"/>
                <w:szCs w:val="24"/>
              </w:rPr>
            </w:pPr>
            <w:r>
              <w:rPr>
                <w:b w:val="0"/>
                <w:sz w:val="24"/>
                <w:szCs w:val="24"/>
              </w:rPr>
              <w:t xml:space="preserve">LC noted that nursery headteachers still feel that coordinated admissions for nursery are a concern. TB replied that coordinated was introduced to ensure that we capture vulnerable children and families as early as possible and that falling numbers of nursery admissions are not the fault of the coordinated process but rather a result of reduction in the pupil population in certain areas of the borough. </w:t>
            </w:r>
          </w:p>
          <w:p w14:paraId="134FEE74" w14:textId="77777777" w:rsidR="007A73E6" w:rsidRDefault="007A73E6" w:rsidP="00B82A6E">
            <w:pPr>
              <w:pStyle w:val="Minutes"/>
              <w:ind w:left="0"/>
              <w:rPr>
                <w:rFonts w:cs="Arial"/>
                <w:sz w:val="24"/>
                <w:szCs w:val="24"/>
              </w:rPr>
            </w:pPr>
          </w:p>
          <w:p w14:paraId="0EC0A60A" w14:textId="7F058F1B" w:rsidR="007A73E6" w:rsidRDefault="007A73E6" w:rsidP="00B82A6E">
            <w:pPr>
              <w:pStyle w:val="Minutes"/>
              <w:ind w:left="0"/>
              <w:rPr>
                <w:rFonts w:cs="Arial"/>
                <w:sz w:val="24"/>
                <w:szCs w:val="24"/>
              </w:rPr>
            </w:pPr>
          </w:p>
        </w:tc>
        <w:tc>
          <w:tcPr>
            <w:tcW w:w="1135" w:type="dxa"/>
          </w:tcPr>
          <w:p w14:paraId="0FAE956B" w14:textId="77777777" w:rsidR="00B82A6E" w:rsidRDefault="00B82A6E" w:rsidP="00B82A6E">
            <w:pPr>
              <w:rPr>
                <w:rFonts w:cs="Arial"/>
              </w:rPr>
            </w:pPr>
          </w:p>
        </w:tc>
      </w:tr>
      <w:tr w:rsidR="00B82A6E" w:rsidRPr="00D34E6E" w14:paraId="0A5C7D16" w14:textId="77777777" w:rsidTr="00323CB6">
        <w:trPr>
          <w:trHeight w:val="886"/>
        </w:trPr>
        <w:tc>
          <w:tcPr>
            <w:tcW w:w="851" w:type="dxa"/>
          </w:tcPr>
          <w:p w14:paraId="43FFA7E7" w14:textId="41E8522D" w:rsidR="00B82A6E" w:rsidRDefault="00B82A6E" w:rsidP="00B82A6E">
            <w:pPr>
              <w:ind w:left="0"/>
              <w:rPr>
                <w:rFonts w:cs="Arial"/>
                <w:b/>
              </w:rPr>
            </w:pPr>
            <w:r>
              <w:rPr>
                <w:rFonts w:cs="Arial"/>
                <w:b/>
              </w:rPr>
              <w:t>11.</w:t>
            </w:r>
          </w:p>
        </w:tc>
        <w:tc>
          <w:tcPr>
            <w:tcW w:w="8681" w:type="dxa"/>
          </w:tcPr>
          <w:p w14:paraId="41D93065" w14:textId="77777777" w:rsidR="00B82A6E" w:rsidRDefault="00B82A6E" w:rsidP="00B82A6E">
            <w:pPr>
              <w:pStyle w:val="Minutes"/>
              <w:jc w:val="center"/>
              <w:rPr>
                <w:rFonts w:cs="Arial"/>
                <w:sz w:val="24"/>
                <w:szCs w:val="24"/>
              </w:rPr>
            </w:pPr>
            <w:r>
              <w:rPr>
                <w:rFonts w:cs="Arial"/>
                <w:sz w:val="24"/>
                <w:szCs w:val="24"/>
              </w:rPr>
              <w:t>Date, time and venue for next meeting</w:t>
            </w:r>
          </w:p>
          <w:p w14:paraId="58B97E4B" w14:textId="00901271" w:rsidR="00B82A6E" w:rsidRDefault="00B82A6E" w:rsidP="00B82A6E">
            <w:pPr>
              <w:jc w:val="center"/>
              <w:rPr>
                <w:b/>
              </w:rPr>
            </w:pPr>
            <w:r>
              <w:rPr>
                <w:b/>
              </w:rPr>
              <w:t>Tuesday 6 October 2020</w:t>
            </w:r>
          </w:p>
          <w:p w14:paraId="3220269C" w14:textId="3873EB94" w:rsidR="00B82A6E" w:rsidRPr="00D902DF" w:rsidRDefault="00B82A6E" w:rsidP="00B82A6E">
            <w:pPr>
              <w:jc w:val="center"/>
              <w:rPr>
                <w:b/>
              </w:rPr>
            </w:pPr>
            <w:r>
              <w:rPr>
                <w:b/>
              </w:rPr>
              <w:t>Via Zoom</w:t>
            </w:r>
          </w:p>
          <w:p w14:paraId="5F2EDA63" w14:textId="77777777" w:rsidR="00B82A6E" w:rsidRPr="00835F36" w:rsidRDefault="00B82A6E" w:rsidP="00B82A6E">
            <w:pPr>
              <w:tabs>
                <w:tab w:val="left" w:pos="1674"/>
              </w:tabs>
              <w:ind w:left="0"/>
              <w:rPr>
                <w:rFonts w:cs="Arial"/>
              </w:rPr>
            </w:pPr>
          </w:p>
        </w:tc>
        <w:tc>
          <w:tcPr>
            <w:tcW w:w="1135" w:type="dxa"/>
          </w:tcPr>
          <w:p w14:paraId="237CEB52" w14:textId="77777777" w:rsidR="00B82A6E" w:rsidRDefault="00B82A6E" w:rsidP="00B82A6E">
            <w:pPr>
              <w:rPr>
                <w:rFonts w:cs="Arial"/>
              </w:rPr>
            </w:pPr>
          </w:p>
        </w:tc>
      </w:tr>
    </w:tbl>
    <w:p w14:paraId="193775BC" w14:textId="77777777" w:rsidR="004A1877" w:rsidRDefault="004A1877" w:rsidP="004A1877"/>
    <w:p w14:paraId="10A9343E" w14:textId="77777777" w:rsidR="00721490" w:rsidRDefault="00721490"/>
    <w:sectPr w:rsidR="00721490" w:rsidSect="00B82A6E">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7558D7" w14:textId="77777777" w:rsidR="006A5AFB" w:rsidRDefault="006A5AFB" w:rsidP="00A667E5">
      <w:r>
        <w:separator/>
      </w:r>
    </w:p>
  </w:endnote>
  <w:endnote w:type="continuationSeparator" w:id="0">
    <w:p w14:paraId="450B27C7" w14:textId="77777777" w:rsidR="006A5AFB" w:rsidRDefault="006A5AFB" w:rsidP="00A66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C6359E" w14:textId="77777777" w:rsidR="00A667E5" w:rsidRDefault="00A66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11486021"/>
      <w:docPartObj>
        <w:docPartGallery w:val="Page Numbers (Bottom of Page)"/>
        <w:docPartUnique/>
      </w:docPartObj>
    </w:sdtPr>
    <w:sdtEndPr/>
    <w:sdtContent>
      <w:sdt>
        <w:sdtPr>
          <w:id w:val="-1705238520"/>
          <w:docPartObj>
            <w:docPartGallery w:val="Page Numbers (Top of Page)"/>
            <w:docPartUnique/>
          </w:docPartObj>
        </w:sdtPr>
        <w:sdtEndPr/>
        <w:sdtContent>
          <w:p w14:paraId="317A5B00" w14:textId="661E2204" w:rsidR="00A667E5" w:rsidRDefault="00A667E5">
            <w:pPr>
              <w:pStyle w:val="Foote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1F19F2D7" w14:textId="77777777" w:rsidR="00A667E5" w:rsidRDefault="00A667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35886" w14:textId="77777777" w:rsidR="00A667E5" w:rsidRDefault="00A66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9E5E8E" w14:textId="77777777" w:rsidR="006A5AFB" w:rsidRDefault="006A5AFB" w:rsidP="00A667E5">
      <w:r>
        <w:separator/>
      </w:r>
    </w:p>
  </w:footnote>
  <w:footnote w:type="continuationSeparator" w:id="0">
    <w:p w14:paraId="0BBA653A" w14:textId="77777777" w:rsidR="006A5AFB" w:rsidRDefault="006A5AFB" w:rsidP="00A66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274DCC" w14:textId="77777777" w:rsidR="00A667E5" w:rsidRDefault="00A66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2E17F" w14:textId="452F9F12" w:rsidR="00A667E5" w:rsidRDefault="00A667E5">
    <w:pPr>
      <w:pStyle w:val="Header"/>
    </w:pPr>
    <w:r>
      <w:t>Admissions Forum Minutes 200218</w:t>
    </w:r>
  </w:p>
  <w:p w14:paraId="556888A6" w14:textId="77777777" w:rsidR="00A667E5" w:rsidRDefault="00A667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4D6E07" w14:textId="77777777" w:rsidR="00A667E5" w:rsidRDefault="00A66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2446"/>
    <w:multiLevelType w:val="hybridMultilevel"/>
    <w:tmpl w:val="81AC4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DF0BB1"/>
    <w:multiLevelType w:val="hybridMultilevel"/>
    <w:tmpl w:val="61E64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1C5F94"/>
    <w:multiLevelType w:val="hybridMultilevel"/>
    <w:tmpl w:val="20BC3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BB5768"/>
    <w:multiLevelType w:val="hybridMultilevel"/>
    <w:tmpl w:val="DC04127C"/>
    <w:lvl w:ilvl="0" w:tplc="81F409C6">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B15285"/>
    <w:multiLevelType w:val="hybridMultilevel"/>
    <w:tmpl w:val="1408C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F4279D3"/>
    <w:multiLevelType w:val="hybridMultilevel"/>
    <w:tmpl w:val="DFCAE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0655C5C"/>
    <w:multiLevelType w:val="hybridMultilevel"/>
    <w:tmpl w:val="F60E0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8C1926"/>
    <w:multiLevelType w:val="hybridMultilevel"/>
    <w:tmpl w:val="3C26D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35025D"/>
    <w:multiLevelType w:val="hybridMultilevel"/>
    <w:tmpl w:val="16E47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7"/>
  </w:num>
  <w:num w:numId="4">
    <w:abstractNumId w:val="6"/>
  </w:num>
  <w:num w:numId="5">
    <w:abstractNumId w:val="5"/>
  </w:num>
  <w:num w:numId="6">
    <w:abstractNumId w:val="4"/>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1877"/>
    <w:rsid w:val="00323CB6"/>
    <w:rsid w:val="00410092"/>
    <w:rsid w:val="004A1877"/>
    <w:rsid w:val="004D31B0"/>
    <w:rsid w:val="005266E1"/>
    <w:rsid w:val="00537E84"/>
    <w:rsid w:val="00553E06"/>
    <w:rsid w:val="005E36BA"/>
    <w:rsid w:val="005F18C3"/>
    <w:rsid w:val="00667229"/>
    <w:rsid w:val="00681453"/>
    <w:rsid w:val="00695926"/>
    <w:rsid w:val="006A5AFB"/>
    <w:rsid w:val="00721490"/>
    <w:rsid w:val="007A73E6"/>
    <w:rsid w:val="0094294C"/>
    <w:rsid w:val="00A27271"/>
    <w:rsid w:val="00A667E5"/>
    <w:rsid w:val="00B82A6E"/>
    <w:rsid w:val="00BC74F3"/>
    <w:rsid w:val="00C469A7"/>
    <w:rsid w:val="00C62273"/>
    <w:rsid w:val="00CD3353"/>
    <w:rsid w:val="00DD7E7C"/>
    <w:rsid w:val="00E77130"/>
    <w:rsid w:val="00F066D3"/>
    <w:rsid w:val="00F1045F"/>
    <w:rsid w:val="00F74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E08B4"/>
  <w15:chartTrackingRefBased/>
  <w15:docId w15:val="{C00B8B94-B617-4CF9-AE18-19FA20040E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877"/>
    <w:pPr>
      <w:spacing w:line="240" w:lineRule="auto"/>
      <w:ind w:left="720"/>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nutes">
    <w:name w:val="Minutes"/>
    <w:basedOn w:val="Normal"/>
    <w:rsid w:val="004A1877"/>
    <w:pPr>
      <w:spacing w:after="120"/>
    </w:pPr>
    <w:rPr>
      <w:b/>
      <w:sz w:val="22"/>
      <w:szCs w:val="20"/>
      <w:lang w:eastAsia="en-US"/>
    </w:rPr>
  </w:style>
  <w:style w:type="paragraph" w:customStyle="1" w:styleId="Meetingdate">
    <w:name w:val="Meeting date"/>
    <w:basedOn w:val="Normal"/>
    <w:rsid w:val="004A1877"/>
    <w:pPr>
      <w:pBdr>
        <w:bottom w:val="single" w:sz="8" w:space="1" w:color="auto"/>
      </w:pBdr>
      <w:spacing w:after="160"/>
      <w:jc w:val="center"/>
    </w:pPr>
    <w:rPr>
      <w:b/>
      <w:sz w:val="28"/>
      <w:szCs w:val="20"/>
      <w:lang w:eastAsia="en-US"/>
    </w:rPr>
  </w:style>
  <w:style w:type="paragraph" w:customStyle="1" w:styleId="Attendance">
    <w:name w:val="Attendance"/>
    <w:basedOn w:val="Normal"/>
    <w:rsid w:val="004A1877"/>
    <w:pPr>
      <w:tabs>
        <w:tab w:val="left" w:pos="992"/>
        <w:tab w:val="left" w:pos="3402"/>
      </w:tabs>
    </w:pPr>
    <w:rPr>
      <w:sz w:val="22"/>
      <w:szCs w:val="20"/>
      <w:lang w:eastAsia="en-US"/>
    </w:rPr>
  </w:style>
  <w:style w:type="paragraph" w:styleId="ListParagraph">
    <w:name w:val="List Paragraph"/>
    <w:basedOn w:val="Normal"/>
    <w:uiPriority w:val="34"/>
    <w:qFormat/>
    <w:rsid w:val="004A1877"/>
    <w:pPr>
      <w:contextualSpacing/>
    </w:pPr>
  </w:style>
  <w:style w:type="paragraph" w:styleId="Header">
    <w:name w:val="header"/>
    <w:basedOn w:val="Normal"/>
    <w:link w:val="HeaderChar"/>
    <w:uiPriority w:val="99"/>
    <w:unhideWhenUsed/>
    <w:rsid w:val="00A667E5"/>
    <w:pPr>
      <w:tabs>
        <w:tab w:val="center" w:pos="4513"/>
        <w:tab w:val="right" w:pos="9026"/>
      </w:tabs>
    </w:pPr>
  </w:style>
  <w:style w:type="character" w:customStyle="1" w:styleId="HeaderChar">
    <w:name w:val="Header Char"/>
    <w:basedOn w:val="DefaultParagraphFont"/>
    <w:link w:val="Header"/>
    <w:uiPriority w:val="99"/>
    <w:rsid w:val="00A667E5"/>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A667E5"/>
    <w:pPr>
      <w:tabs>
        <w:tab w:val="center" w:pos="4513"/>
        <w:tab w:val="right" w:pos="9026"/>
      </w:tabs>
    </w:pPr>
  </w:style>
  <w:style w:type="character" w:customStyle="1" w:styleId="FooterChar">
    <w:name w:val="Footer Char"/>
    <w:basedOn w:val="DefaultParagraphFont"/>
    <w:link w:val="Footer"/>
    <w:uiPriority w:val="99"/>
    <w:rsid w:val="00A667E5"/>
    <w:rPr>
      <w:rFonts w:ascii="Arial" w:eastAsia="Times New Roman" w:hAnsi="Arial" w:cs="Times New Roman"/>
      <w:sz w:val="24"/>
      <w:szCs w:val="24"/>
      <w:lang w:eastAsia="en-GB"/>
    </w:rPr>
  </w:style>
  <w:style w:type="table" w:styleId="TableGrid">
    <w:name w:val="Table Grid"/>
    <w:basedOn w:val="TableNormal"/>
    <w:uiPriority w:val="39"/>
    <w:rsid w:val="00323CB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445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oleObject" Target="embeddings/oleObject1.bin"/><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111902896A2648890A5C4D6D53C0E0" ma:contentTypeVersion="11" ma:contentTypeDescription="Create a new document." ma:contentTypeScope="" ma:versionID="91423298d5bab38e0893bca010d19463">
  <xsd:schema xmlns:xsd="http://www.w3.org/2001/XMLSchema" xmlns:xs="http://www.w3.org/2001/XMLSchema" xmlns:p="http://schemas.microsoft.com/office/2006/metadata/properties" xmlns:ns3="7daf0388-f7eb-459f-9764-a15d8e82a8de" xmlns:ns4="3db17717-3569-43f8-8f15-2aeb100f921e" targetNamespace="http://schemas.microsoft.com/office/2006/metadata/properties" ma:root="true" ma:fieldsID="20f86dbec96ac6d253d9b3910ff338f2" ns3:_="" ns4:_="">
    <xsd:import namespace="7daf0388-f7eb-459f-9764-a15d8e82a8de"/>
    <xsd:import namespace="3db17717-3569-43f8-8f15-2aeb100f92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f0388-f7eb-459f-9764-a15d8e82a8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db17717-3569-43f8-8f15-2aeb100f92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C594D2-9E8F-491F-9236-C92F73913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f0388-f7eb-459f-9764-a15d8e82a8de"/>
    <ds:schemaRef ds:uri="3db17717-3569-43f8-8f15-2aeb100f92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B84D2F-5706-40B2-9EE3-C2F46370B0F8}">
  <ds:schemaRefs>
    <ds:schemaRef ds:uri="http://schemas.microsoft.com/sharepoint/v3/contenttype/forms"/>
  </ds:schemaRefs>
</ds:datastoreItem>
</file>

<file path=customXml/itemProps3.xml><?xml version="1.0" encoding="utf-8"?>
<ds:datastoreItem xmlns:ds="http://schemas.openxmlformats.org/officeDocument/2006/customXml" ds:itemID="{F6BC49D5-5D4B-4A1E-B8DC-2792EB21DCF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972</Words>
  <Characters>5544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Tower Hamlets</Company>
  <LinksUpToDate>false</LinksUpToDate>
  <CharactersWithSpaces>6503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Mack</dc:creator>
  <cp:keywords/>
  <dc:description/>
  <cp:lastModifiedBy>Phillip Nduoyo</cp:lastModifiedBy>
  <cp:revision>4</cp:revision>
  <dcterms:created xsi:type="dcterms:W3CDTF">2020-11-24T10:29:00Z</dcterms:created>
  <dcterms:modified xsi:type="dcterms:W3CDTF">2020-11-24T15:56:00Z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0x010100B2111902896A2648890A5C4D6D53C0E0</vt:lpwstr>
  </property>
</Properties>
</file>