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C7EC2" w14:textId="77777777" w:rsidR="00673A87" w:rsidRDefault="00673A87"/>
    <w:p w14:paraId="7ABC7EC5" w14:textId="0C935D60" w:rsidR="003D08B1" w:rsidRPr="002A6C58" w:rsidRDefault="002A6C58" w:rsidP="002A6C58">
      <w:pPr>
        <w:jc w:val="center"/>
        <w:rPr>
          <w:b/>
          <w:bCs/>
          <w:sz w:val="32"/>
          <w:szCs w:val="32"/>
        </w:rPr>
      </w:pPr>
      <w:r w:rsidRPr="002A6C58">
        <w:rPr>
          <w:b/>
          <w:bCs/>
          <w:sz w:val="32"/>
          <w:szCs w:val="32"/>
        </w:rPr>
        <w:t>AGENDA ITEM 4</w:t>
      </w:r>
    </w:p>
    <w:p w14:paraId="7ABC7EC6" w14:textId="77777777" w:rsidR="003D08B1" w:rsidRDefault="003D08B1" w:rsidP="003D08B1">
      <w:pPr>
        <w:rPr>
          <w:b/>
        </w:rPr>
      </w:pPr>
    </w:p>
    <w:p w14:paraId="7ABC7EC7" w14:textId="3D7431EC" w:rsidR="001E4116" w:rsidRPr="00112654" w:rsidRDefault="0013261A" w:rsidP="00112654">
      <w:pPr>
        <w:pStyle w:val="Title"/>
      </w:pPr>
      <w:r w:rsidRPr="00112654">
        <w:t xml:space="preserve">Title of report: </w:t>
      </w:r>
      <w:r w:rsidR="00926117" w:rsidRPr="00112654">
        <w:t xml:space="preserve">De Delegation Service Review </w:t>
      </w:r>
    </w:p>
    <w:p w14:paraId="7ABC7EC8" w14:textId="77777777" w:rsidR="001E4116" w:rsidRDefault="001E4116" w:rsidP="00AE78B5">
      <w:pPr>
        <w:rPr>
          <w:b/>
          <w:u w:val="single"/>
        </w:rPr>
      </w:pPr>
    </w:p>
    <w:p w14:paraId="7ABC7EC9" w14:textId="47336245" w:rsidR="001E4116" w:rsidRPr="007F598E" w:rsidRDefault="001E4116" w:rsidP="00AE78B5">
      <w:r>
        <w:rPr>
          <w:b/>
        </w:rPr>
        <w:t xml:space="preserve">Author of the paper: </w:t>
      </w:r>
      <w:r w:rsidR="00862649">
        <w:rPr>
          <w:b/>
        </w:rPr>
        <w:t xml:space="preserve">  </w:t>
      </w:r>
      <w:r w:rsidR="00926117">
        <w:rPr>
          <w:b/>
        </w:rPr>
        <w:t>Nikki Parsons</w:t>
      </w:r>
    </w:p>
    <w:p w14:paraId="7ABC7ECA" w14:textId="77777777" w:rsidR="001E4116" w:rsidRDefault="001E4116" w:rsidP="00AE78B5"/>
    <w:p w14:paraId="7ABC7ECB" w14:textId="15EA036F" w:rsidR="001E4116" w:rsidRPr="007F598E" w:rsidRDefault="001E4116" w:rsidP="00AE78B5">
      <w:r>
        <w:rPr>
          <w:b/>
        </w:rPr>
        <w:t xml:space="preserve">Officer to present the paper to </w:t>
      </w:r>
      <w:r w:rsidR="00025F55">
        <w:rPr>
          <w:b/>
        </w:rPr>
        <w:t>Schools Forum</w:t>
      </w:r>
      <w:r>
        <w:rPr>
          <w:b/>
        </w:rPr>
        <w:t xml:space="preserve">: </w:t>
      </w:r>
      <w:r w:rsidR="00926117">
        <w:rPr>
          <w:b/>
        </w:rPr>
        <w:t>Nikki Parsons</w:t>
      </w:r>
    </w:p>
    <w:p w14:paraId="7ABC7ECC" w14:textId="77777777" w:rsidR="001E4116" w:rsidRDefault="001E4116" w:rsidP="00AE78B5"/>
    <w:p w14:paraId="7ABC7ECD" w14:textId="3D309161" w:rsidR="001E4116" w:rsidRDefault="001E4116" w:rsidP="00AE78B5">
      <w:pPr>
        <w:rPr>
          <w:b/>
        </w:rPr>
      </w:pPr>
      <w:r>
        <w:rPr>
          <w:b/>
        </w:rPr>
        <w:t>Details on who has been consulted with on this paper to date:</w:t>
      </w:r>
      <w:r w:rsidR="00926117">
        <w:rPr>
          <w:b/>
        </w:rPr>
        <w:t xml:space="preserve"> Kay </w:t>
      </w:r>
      <w:r w:rsidR="00B114C5">
        <w:rPr>
          <w:b/>
        </w:rPr>
        <w:t>Goodacre</w:t>
      </w:r>
    </w:p>
    <w:p w14:paraId="7ABC7ECE" w14:textId="77777777" w:rsidR="001E4116" w:rsidRDefault="001E4116" w:rsidP="00AE78B5">
      <w:pPr>
        <w:spacing w:after="120"/>
        <w:rPr>
          <w:b/>
        </w:rPr>
      </w:pPr>
    </w:p>
    <w:p w14:paraId="7ABC7ECF" w14:textId="77777777" w:rsidR="001E4116" w:rsidRDefault="001E4116" w:rsidP="00AE78B5">
      <w:pPr>
        <w:spacing w:after="120"/>
        <w:rPr>
          <w:b/>
        </w:rPr>
      </w:pPr>
      <w:r>
        <w:rPr>
          <w:b/>
        </w:rPr>
        <w:t>Executive</w:t>
      </w:r>
      <w:r w:rsidRPr="008E3BB6">
        <w:rPr>
          <w:b/>
        </w:rPr>
        <w:t xml:space="preserve"> Summary</w:t>
      </w:r>
    </w:p>
    <w:p w14:paraId="353F6095" w14:textId="3BF30446" w:rsidR="00B114C5" w:rsidRPr="00CD4FC5" w:rsidRDefault="00B114C5" w:rsidP="00AE78B5">
      <w:pPr>
        <w:spacing w:after="120"/>
        <w:rPr>
          <w:bCs/>
        </w:rPr>
      </w:pPr>
      <w:r w:rsidRPr="00CD4FC5">
        <w:rPr>
          <w:bCs/>
        </w:rPr>
        <w:t>This report s</w:t>
      </w:r>
      <w:r w:rsidR="00FC6340" w:rsidRPr="00CD4FC5">
        <w:rPr>
          <w:bCs/>
        </w:rPr>
        <w:t>ets out</w:t>
      </w:r>
      <w:r w:rsidRPr="00CD4FC5">
        <w:rPr>
          <w:bCs/>
        </w:rPr>
        <w:t xml:space="preserve"> </w:t>
      </w:r>
      <w:r w:rsidR="00AF69EA" w:rsidRPr="00CD4FC5">
        <w:rPr>
          <w:bCs/>
        </w:rPr>
        <w:t>a review of the</w:t>
      </w:r>
      <w:r w:rsidR="00657B24" w:rsidRPr="00CD4FC5">
        <w:rPr>
          <w:bCs/>
        </w:rPr>
        <w:t xml:space="preserve"> de delegated services</w:t>
      </w:r>
      <w:r w:rsidR="00AF69EA" w:rsidRPr="00CD4FC5">
        <w:rPr>
          <w:bCs/>
        </w:rPr>
        <w:t xml:space="preserve"> </w:t>
      </w:r>
      <w:r w:rsidR="00A2571C" w:rsidRPr="00CD4FC5">
        <w:rPr>
          <w:bCs/>
        </w:rPr>
        <w:t>during the financial year 2021-22</w:t>
      </w:r>
      <w:r w:rsidR="00CD4FC5">
        <w:rPr>
          <w:bCs/>
        </w:rPr>
        <w:t>,</w:t>
      </w:r>
      <w:r w:rsidR="00A2571C" w:rsidRPr="00CD4FC5">
        <w:rPr>
          <w:bCs/>
        </w:rPr>
        <w:t xml:space="preserve"> in advance of a decision for the </w:t>
      </w:r>
      <w:r w:rsidR="00882D92" w:rsidRPr="00CD4FC5">
        <w:rPr>
          <w:bCs/>
        </w:rPr>
        <w:t>2023-24 funding year</w:t>
      </w:r>
    </w:p>
    <w:p w14:paraId="7ABC7ED0" w14:textId="77777777" w:rsidR="001E4116" w:rsidRDefault="001E4116" w:rsidP="00AE78B5"/>
    <w:p w14:paraId="7ABC7ED1" w14:textId="77777777" w:rsidR="00F6086C" w:rsidRPr="00F6086C" w:rsidRDefault="001E4116" w:rsidP="00AE78B5">
      <w:pPr>
        <w:rPr>
          <w:b/>
        </w:rPr>
      </w:pPr>
      <w:r>
        <w:rPr>
          <w:b/>
        </w:rPr>
        <w:t xml:space="preserve">Details of recommendations and timescales for decisions: </w:t>
      </w:r>
    </w:p>
    <w:p w14:paraId="7ABC7ED2" w14:textId="77777777" w:rsidR="007303C1" w:rsidRDefault="00EE5A0F" w:rsidP="00AE78B5">
      <w:pPr>
        <w:spacing w:after="120"/>
      </w:pPr>
      <w:r w:rsidRPr="00B51BA6">
        <w:t>Schools Forum is</w:t>
      </w:r>
      <w:r w:rsidR="001E4116" w:rsidRPr="00B51BA6">
        <w:t xml:space="preserve"> asked to:</w:t>
      </w:r>
    </w:p>
    <w:p w14:paraId="451CA33F" w14:textId="0CEEB11A" w:rsidR="009A71E5" w:rsidRDefault="009A71E5" w:rsidP="00AE78B5">
      <w:pPr>
        <w:spacing w:after="120"/>
      </w:pPr>
      <w:r>
        <w:t xml:space="preserve">1. </w:t>
      </w:r>
      <w:r w:rsidR="007B3045">
        <w:t>note the contents of this report</w:t>
      </w:r>
    </w:p>
    <w:p w14:paraId="6B9DA952" w14:textId="77777777" w:rsidR="00892075" w:rsidRDefault="00892075" w:rsidP="00FE0176">
      <w:pPr>
        <w:pStyle w:val="Header"/>
        <w:jc w:val="center"/>
        <w:rPr>
          <w:b/>
        </w:rPr>
      </w:pPr>
    </w:p>
    <w:p w14:paraId="59CC3845" w14:textId="77777777" w:rsidR="00E17E1C" w:rsidRPr="00CC3A17" w:rsidRDefault="00E17E1C" w:rsidP="00E17E1C">
      <w:pPr>
        <w:jc w:val="both"/>
        <w:rPr>
          <w:b/>
        </w:rPr>
      </w:pPr>
    </w:p>
    <w:p w14:paraId="0A97A370" w14:textId="7BF29AD6" w:rsidR="00E17E1C" w:rsidRPr="00CC3A17" w:rsidRDefault="00E17E1C" w:rsidP="00E17E1C">
      <w:pPr>
        <w:jc w:val="both"/>
        <w:rPr>
          <w:b/>
        </w:rPr>
      </w:pPr>
      <w:r w:rsidRPr="00CC3A17">
        <w:rPr>
          <w:b/>
        </w:rPr>
        <w:t xml:space="preserve">1.  </w:t>
      </w:r>
      <w:r>
        <w:rPr>
          <w:b/>
        </w:rPr>
        <w:t>Background</w:t>
      </w:r>
    </w:p>
    <w:p w14:paraId="7665A72C" w14:textId="77777777" w:rsidR="00E17E1C" w:rsidRPr="00CC3A17" w:rsidRDefault="00E17E1C" w:rsidP="00E17E1C">
      <w:pPr>
        <w:jc w:val="both"/>
      </w:pPr>
    </w:p>
    <w:p w14:paraId="34CB389F" w14:textId="05BFF991" w:rsidR="00E17E1C" w:rsidRDefault="00E17E1C" w:rsidP="00E17E1C">
      <w:pPr>
        <w:pStyle w:val="ListParagraph"/>
        <w:numPr>
          <w:ilvl w:val="1"/>
          <w:numId w:val="45"/>
        </w:numPr>
        <w:ind w:left="567" w:hanging="567"/>
        <w:jc w:val="both"/>
      </w:pPr>
      <w:r w:rsidRPr="00CC3A17">
        <w:t xml:space="preserve"> </w:t>
      </w:r>
      <w:r w:rsidR="004D5C22" w:rsidRPr="004D5C22">
        <w:t>At budget setting time each year, Schools Forum will be asked to approve the de-delegation of funding for centrally provided support in the following areas.</w:t>
      </w:r>
    </w:p>
    <w:p w14:paraId="32945274" w14:textId="77777777" w:rsidR="00760256" w:rsidRDefault="00760256" w:rsidP="00760256">
      <w:pPr>
        <w:pStyle w:val="ListParagraph"/>
        <w:ind w:left="567"/>
        <w:jc w:val="both"/>
      </w:pPr>
    </w:p>
    <w:p w14:paraId="54662B73" w14:textId="77777777" w:rsidR="00760256" w:rsidRDefault="00760256" w:rsidP="00760256">
      <w:pPr>
        <w:pStyle w:val="ListParagraph"/>
        <w:numPr>
          <w:ilvl w:val="0"/>
          <w:numId w:val="46"/>
        </w:numPr>
        <w:jc w:val="both"/>
      </w:pPr>
      <w:r>
        <w:t>School Specific Contingency</w:t>
      </w:r>
    </w:p>
    <w:p w14:paraId="6E9DAE52" w14:textId="77777777" w:rsidR="00760256" w:rsidRDefault="00760256" w:rsidP="00760256">
      <w:pPr>
        <w:pStyle w:val="ListParagraph"/>
        <w:numPr>
          <w:ilvl w:val="0"/>
          <w:numId w:val="46"/>
        </w:numPr>
        <w:jc w:val="both"/>
      </w:pPr>
      <w:r>
        <w:t>Free School Meal Eligibility Assessment</w:t>
      </w:r>
    </w:p>
    <w:p w14:paraId="46C74443" w14:textId="4457E05C" w:rsidR="00760256" w:rsidRDefault="00636E2F" w:rsidP="00760256">
      <w:pPr>
        <w:pStyle w:val="ListParagraph"/>
        <w:numPr>
          <w:ilvl w:val="0"/>
          <w:numId w:val="46"/>
        </w:numPr>
        <w:jc w:val="both"/>
      </w:pPr>
      <w:r>
        <w:t>Trade Union Facilities</w:t>
      </w:r>
    </w:p>
    <w:p w14:paraId="45467E7A" w14:textId="77777777" w:rsidR="00760256" w:rsidRDefault="00760256" w:rsidP="00760256">
      <w:pPr>
        <w:pStyle w:val="ListParagraph"/>
        <w:numPr>
          <w:ilvl w:val="0"/>
          <w:numId w:val="46"/>
        </w:numPr>
        <w:jc w:val="both"/>
      </w:pPr>
      <w:r>
        <w:t>Behaviour Support and Anti-bullying</w:t>
      </w:r>
    </w:p>
    <w:p w14:paraId="6AA3CBF0" w14:textId="268F72FF" w:rsidR="00031C0E" w:rsidRDefault="00031C0E" w:rsidP="00031C0E">
      <w:pPr>
        <w:pStyle w:val="ListParagraph"/>
        <w:numPr>
          <w:ilvl w:val="0"/>
          <w:numId w:val="46"/>
        </w:numPr>
        <w:jc w:val="both"/>
      </w:pPr>
      <w:r>
        <w:t>Additional School Improvement</w:t>
      </w:r>
      <w:r w:rsidR="00BB2B36">
        <w:t xml:space="preserve"> (de-delegated from 2022-23)</w:t>
      </w:r>
    </w:p>
    <w:p w14:paraId="26733650" w14:textId="77777777" w:rsidR="00760256" w:rsidRDefault="00760256" w:rsidP="00760256">
      <w:pPr>
        <w:pStyle w:val="ListParagraph"/>
        <w:ind w:left="567"/>
        <w:jc w:val="both"/>
      </w:pPr>
    </w:p>
    <w:p w14:paraId="187E1772" w14:textId="2A3FC35F" w:rsidR="001A69D3" w:rsidRDefault="002A0922" w:rsidP="00760256">
      <w:pPr>
        <w:pStyle w:val="ListParagraph"/>
        <w:numPr>
          <w:ilvl w:val="1"/>
          <w:numId w:val="45"/>
        </w:numPr>
        <w:ind w:left="567" w:hanging="567"/>
        <w:jc w:val="both"/>
      </w:pPr>
      <w:r w:rsidRPr="002A0922">
        <w:t>De-delegation will be based on a per pupil formula</w:t>
      </w:r>
      <w:r w:rsidR="00886E5D">
        <w:t>,</w:t>
      </w:r>
      <w:r w:rsidR="004C64E9">
        <w:t xml:space="preserve"> </w:t>
      </w:r>
      <w:r w:rsidR="004C64E9" w:rsidRPr="004C64E9">
        <w:t xml:space="preserve">which </w:t>
      </w:r>
      <w:proofErr w:type="gramStart"/>
      <w:r w:rsidR="004C64E9" w:rsidRPr="004C64E9">
        <w:t>is considered to be</w:t>
      </w:r>
      <w:proofErr w:type="gramEnd"/>
      <w:r w:rsidR="004C64E9" w:rsidRPr="004C64E9">
        <w:t xml:space="preserve"> a fair way of accounting for the size of the school and its budget.  </w:t>
      </w:r>
    </w:p>
    <w:p w14:paraId="5E0D1815" w14:textId="77777777" w:rsidR="001A69D3" w:rsidRDefault="001A69D3" w:rsidP="001A69D3">
      <w:pPr>
        <w:pStyle w:val="ListParagraph"/>
        <w:ind w:left="567"/>
        <w:jc w:val="both"/>
      </w:pPr>
    </w:p>
    <w:p w14:paraId="5B76CD79" w14:textId="2059BFE7" w:rsidR="001A69D3" w:rsidRDefault="00B4156D" w:rsidP="00760256">
      <w:pPr>
        <w:pStyle w:val="ListParagraph"/>
        <w:numPr>
          <w:ilvl w:val="1"/>
          <w:numId w:val="45"/>
        </w:numPr>
        <w:ind w:left="567" w:hanging="567"/>
        <w:jc w:val="both"/>
      </w:pPr>
      <w:r>
        <w:t>As set out elsewhere in the agenda, the 2023-24 National Funding Formula will attract an increase in pupil-led funding of</w:t>
      </w:r>
      <w:r w:rsidR="00202CCC">
        <w:t xml:space="preserve"> </w:t>
      </w:r>
      <w:r>
        <w:t>0.5% per pupil</w:t>
      </w:r>
      <w:r w:rsidR="0018621F">
        <w:t xml:space="preserve"> based on 2022-23 settlement plus the </w:t>
      </w:r>
      <w:r w:rsidR="00C96FB3">
        <w:t>S</w:t>
      </w:r>
      <w:r w:rsidR="0018621F">
        <w:t>upplement</w:t>
      </w:r>
      <w:r w:rsidR="00C96FB3">
        <w:t>ary Grant</w:t>
      </w:r>
      <w:r>
        <w:t xml:space="preserve">.  </w:t>
      </w:r>
    </w:p>
    <w:p w14:paraId="0A5C649C" w14:textId="77777777" w:rsidR="001A69D3" w:rsidRDefault="001A69D3" w:rsidP="001A69D3">
      <w:pPr>
        <w:pStyle w:val="ListParagraph"/>
        <w:ind w:left="567"/>
        <w:jc w:val="both"/>
      </w:pPr>
    </w:p>
    <w:p w14:paraId="3182022B" w14:textId="60455906" w:rsidR="00760256" w:rsidRDefault="00136089" w:rsidP="00760256">
      <w:pPr>
        <w:pStyle w:val="ListParagraph"/>
        <w:numPr>
          <w:ilvl w:val="1"/>
          <w:numId w:val="45"/>
        </w:numPr>
        <w:ind w:left="567" w:hanging="567"/>
        <w:jc w:val="both"/>
      </w:pPr>
      <w:r>
        <w:t>F</w:t>
      </w:r>
      <w:r w:rsidR="004C64E9" w:rsidRPr="004C64E9">
        <w:t xml:space="preserve">or each item we have provided figures on the overall </w:t>
      </w:r>
      <w:r w:rsidR="00BD75DD">
        <w:t xml:space="preserve">final </w:t>
      </w:r>
      <w:r w:rsidR="004C64E9" w:rsidRPr="004C64E9">
        <w:t>expenditure</w:t>
      </w:r>
      <w:r w:rsidR="002C019B">
        <w:t xml:space="preserve"> in 2021/22</w:t>
      </w:r>
      <w:r w:rsidR="004C64E9" w:rsidRPr="004C64E9">
        <w:t xml:space="preserve"> and the per pupil rate.  </w:t>
      </w:r>
    </w:p>
    <w:p w14:paraId="7AA2A8B6" w14:textId="77777777" w:rsidR="00136089" w:rsidRDefault="00136089" w:rsidP="00136089">
      <w:pPr>
        <w:pStyle w:val="ListParagraph"/>
      </w:pPr>
    </w:p>
    <w:p w14:paraId="677F810B" w14:textId="77777777" w:rsidR="00491888" w:rsidRDefault="00491888" w:rsidP="00136089">
      <w:pPr>
        <w:pStyle w:val="ListParagraph"/>
      </w:pPr>
    </w:p>
    <w:p w14:paraId="33882804" w14:textId="77777777" w:rsidR="00E94072" w:rsidRDefault="00E94072" w:rsidP="00136089">
      <w:pPr>
        <w:pStyle w:val="ListParagraph"/>
      </w:pPr>
    </w:p>
    <w:p w14:paraId="199B6C9E" w14:textId="32F52144" w:rsidR="00136089" w:rsidRPr="00457227" w:rsidRDefault="00616855" w:rsidP="00136089">
      <w:pPr>
        <w:pStyle w:val="ListParagraph"/>
        <w:numPr>
          <w:ilvl w:val="0"/>
          <w:numId w:val="45"/>
        </w:numPr>
        <w:jc w:val="both"/>
        <w:rPr>
          <w:b/>
          <w:bCs/>
        </w:rPr>
      </w:pPr>
      <w:r w:rsidRPr="00457227">
        <w:rPr>
          <w:b/>
          <w:bCs/>
        </w:rPr>
        <w:t>Schools Specific Contingency</w:t>
      </w:r>
      <w:r w:rsidR="009A45D4" w:rsidRPr="00457227">
        <w:rPr>
          <w:b/>
          <w:bCs/>
        </w:rPr>
        <w:t xml:space="preserve"> (not growth)</w:t>
      </w:r>
    </w:p>
    <w:p w14:paraId="4A7424BE" w14:textId="77777777" w:rsidR="00616855" w:rsidRDefault="00616855" w:rsidP="00616855">
      <w:pPr>
        <w:pStyle w:val="ListParagraph"/>
        <w:ind w:left="360"/>
        <w:jc w:val="both"/>
      </w:pPr>
    </w:p>
    <w:p w14:paraId="3978A402" w14:textId="6E24571C" w:rsidR="00616855" w:rsidRDefault="008419E7" w:rsidP="00616855">
      <w:pPr>
        <w:pStyle w:val="ListParagraph"/>
        <w:ind w:left="360"/>
        <w:jc w:val="both"/>
      </w:pPr>
      <w:r>
        <w:t xml:space="preserve">Amount </w:t>
      </w:r>
      <w:r w:rsidR="00694E50">
        <w:t>De Delegated</w:t>
      </w:r>
      <w:r>
        <w:t xml:space="preserve">: </w:t>
      </w:r>
      <w:r w:rsidR="007F7E22">
        <w:tab/>
      </w:r>
      <w:r w:rsidRPr="00DC3F5F">
        <w:rPr>
          <w:b/>
          <w:bCs/>
        </w:rPr>
        <w:t>£</w:t>
      </w:r>
      <w:r w:rsidR="00337335" w:rsidRPr="00DC3F5F">
        <w:rPr>
          <w:b/>
          <w:bCs/>
        </w:rPr>
        <w:t>444.23k</w:t>
      </w:r>
    </w:p>
    <w:p w14:paraId="5F9FCF3C" w14:textId="77777777" w:rsidR="001C0800" w:rsidRDefault="001C0800" w:rsidP="00616855">
      <w:pPr>
        <w:pStyle w:val="ListParagraph"/>
        <w:ind w:left="360"/>
        <w:jc w:val="both"/>
      </w:pPr>
    </w:p>
    <w:p w14:paraId="35CCFD00" w14:textId="7984EB16" w:rsidR="001C0800" w:rsidRDefault="001C0800" w:rsidP="00616855">
      <w:pPr>
        <w:pStyle w:val="ListParagraph"/>
        <w:ind w:left="360"/>
        <w:jc w:val="both"/>
      </w:pPr>
      <w:r>
        <w:t>Per Pupil Rate:</w:t>
      </w:r>
      <w:r>
        <w:tab/>
      </w:r>
      <w:r w:rsidRPr="00DC3F5F">
        <w:rPr>
          <w:b/>
          <w:bCs/>
        </w:rPr>
        <w:t>£</w:t>
      </w:r>
      <w:r w:rsidR="007F7E22" w:rsidRPr="00DC3F5F">
        <w:rPr>
          <w:b/>
          <w:bCs/>
        </w:rPr>
        <w:t>15.50</w:t>
      </w:r>
    </w:p>
    <w:p w14:paraId="437E0B85" w14:textId="77777777" w:rsidR="007F7E22" w:rsidRDefault="007F7E22" w:rsidP="00616855">
      <w:pPr>
        <w:pStyle w:val="ListParagraph"/>
        <w:ind w:left="360"/>
        <w:jc w:val="both"/>
      </w:pPr>
    </w:p>
    <w:p w14:paraId="14A73C5F" w14:textId="55AA5082" w:rsidR="007F7E22" w:rsidRDefault="002B0759" w:rsidP="00616855">
      <w:pPr>
        <w:pStyle w:val="ListParagraph"/>
        <w:ind w:left="360"/>
        <w:jc w:val="both"/>
      </w:pPr>
      <w:r>
        <w:t xml:space="preserve">The table below shows </w:t>
      </w:r>
      <w:r w:rsidR="00B23681">
        <w:t xml:space="preserve">the actual expenditure and </w:t>
      </w:r>
      <w:r>
        <w:t xml:space="preserve">what </w:t>
      </w:r>
      <w:r w:rsidR="00B90F19">
        <w:t>wa</w:t>
      </w:r>
      <w:r>
        <w:t>s funded by this money:</w:t>
      </w:r>
    </w:p>
    <w:p w14:paraId="6BB9B475" w14:textId="77777777" w:rsidR="00DA636C" w:rsidRDefault="00DA636C" w:rsidP="00616855">
      <w:pPr>
        <w:pStyle w:val="ListParagraph"/>
        <w:ind w:left="360"/>
        <w:jc w:val="both"/>
      </w:pPr>
    </w:p>
    <w:tbl>
      <w:tblPr>
        <w:tblStyle w:val="TableGrid"/>
        <w:tblW w:w="0" w:type="auto"/>
        <w:tblInd w:w="360" w:type="dxa"/>
        <w:tblLook w:val="04A0" w:firstRow="1" w:lastRow="0" w:firstColumn="1" w:lastColumn="0" w:noHBand="0" w:noVBand="1"/>
      </w:tblPr>
      <w:tblGrid>
        <w:gridCol w:w="6978"/>
        <w:gridCol w:w="1948"/>
      </w:tblGrid>
      <w:tr w:rsidR="00A51555" w14:paraId="56B0452B" w14:textId="77777777" w:rsidTr="00A51555">
        <w:tc>
          <w:tcPr>
            <w:tcW w:w="6978" w:type="dxa"/>
          </w:tcPr>
          <w:p w14:paraId="5278A719" w14:textId="32F2715C" w:rsidR="00A51555" w:rsidRPr="00A51555" w:rsidRDefault="00A51555" w:rsidP="00616855">
            <w:pPr>
              <w:pStyle w:val="ListParagraph"/>
              <w:ind w:left="0"/>
              <w:jc w:val="both"/>
              <w:rPr>
                <w:b/>
                <w:bCs/>
              </w:rPr>
            </w:pPr>
            <w:r>
              <w:rPr>
                <w:b/>
                <w:bCs/>
              </w:rPr>
              <w:t>Item</w:t>
            </w:r>
          </w:p>
        </w:tc>
        <w:tc>
          <w:tcPr>
            <w:tcW w:w="1948" w:type="dxa"/>
          </w:tcPr>
          <w:p w14:paraId="79AF572D" w14:textId="09D1E864" w:rsidR="00A51555" w:rsidRPr="00A51555" w:rsidRDefault="00A51555" w:rsidP="00616855">
            <w:pPr>
              <w:pStyle w:val="ListParagraph"/>
              <w:ind w:left="0"/>
              <w:jc w:val="both"/>
              <w:rPr>
                <w:b/>
                <w:bCs/>
              </w:rPr>
            </w:pPr>
            <w:r w:rsidRPr="00A51555">
              <w:rPr>
                <w:b/>
                <w:bCs/>
              </w:rPr>
              <w:t>Amount (£k)</w:t>
            </w:r>
          </w:p>
        </w:tc>
      </w:tr>
      <w:tr w:rsidR="00A51555" w14:paraId="25FD5618" w14:textId="77777777" w:rsidTr="00A51555">
        <w:tc>
          <w:tcPr>
            <w:tcW w:w="6978" w:type="dxa"/>
          </w:tcPr>
          <w:p w14:paraId="5B47AA47" w14:textId="77777777" w:rsidR="00F42817" w:rsidRDefault="00901424" w:rsidP="00F42817">
            <w:pPr>
              <w:autoSpaceDE w:val="0"/>
              <w:autoSpaceDN w:val="0"/>
              <w:adjustRightInd w:val="0"/>
              <w:rPr>
                <w:rFonts w:cs="Arial"/>
                <w:b/>
                <w:color w:val="000000"/>
              </w:rPr>
            </w:pPr>
            <w:r w:rsidRPr="00EA0EE3">
              <w:rPr>
                <w:rFonts w:cs="Arial"/>
                <w:b/>
                <w:color w:val="000000"/>
              </w:rPr>
              <w:t>Schools Block Contingencies’ Include:</w:t>
            </w:r>
          </w:p>
          <w:p w14:paraId="5BCADB73" w14:textId="77777777" w:rsidR="00F42817" w:rsidRDefault="00F42817" w:rsidP="000D1C63">
            <w:pPr>
              <w:autoSpaceDE w:val="0"/>
              <w:autoSpaceDN w:val="0"/>
              <w:adjustRightInd w:val="0"/>
              <w:spacing w:after="120"/>
              <w:rPr>
                <w:rFonts w:cs="Arial"/>
                <w:b/>
                <w:color w:val="000000"/>
              </w:rPr>
            </w:pPr>
          </w:p>
          <w:p w14:paraId="27D1AEE4" w14:textId="04DABD6A" w:rsidR="000D1C63" w:rsidRDefault="00901424" w:rsidP="000D1C63">
            <w:pPr>
              <w:autoSpaceDE w:val="0"/>
              <w:autoSpaceDN w:val="0"/>
              <w:adjustRightInd w:val="0"/>
              <w:spacing w:after="120"/>
              <w:rPr>
                <w:rFonts w:cs="Arial"/>
                <w:color w:val="000000"/>
              </w:rPr>
            </w:pPr>
            <w:r w:rsidRPr="00EA0EE3">
              <w:rPr>
                <w:rFonts w:cs="Arial"/>
                <w:color w:val="000000"/>
              </w:rPr>
              <w:t>i. Exceptional unforeseen costs which it would be unreasonable to expect governing bodies to meet</w:t>
            </w:r>
          </w:p>
          <w:p w14:paraId="66E40301" w14:textId="2656133C" w:rsidR="00901424" w:rsidRDefault="00901424" w:rsidP="000D1C63">
            <w:pPr>
              <w:autoSpaceDE w:val="0"/>
              <w:autoSpaceDN w:val="0"/>
              <w:adjustRightInd w:val="0"/>
              <w:spacing w:after="120"/>
              <w:rPr>
                <w:rFonts w:cs="Arial"/>
                <w:color w:val="000000"/>
              </w:rPr>
            </w:pPr>
            <w:r w:rsidRPr="00EA0EE3">
              <w:rPr>
                <w:rFonts w:cs="Arial"/>
                <w:color w:val="000000"/>
              </w:rPr>
              <w:t>ii. Schools in financial difficulty</w:t>
            </w:r>
          </w:p>
          <w:p w14:paraId="727AC15F" w14:textId="230D799A" w:rsidR="002A09FC" w:rsidRDefault="00901424" w:rsidP="000D1C63">
            <w:pPr>
              <w:autoSpaceDE w:val="0"/>
              <w:autoSpaceDN w:val="0"/>
              <w:adjustRightInd w:val="0"/>
              <w:spacing w:after="120"/>
              <w:rPr>
                <w:rFonts w:cs="Arial"/>
                <w:color w:val="000000"/>
              </w:rPr>
            </w:pPr>
            <w:r w:rsidRPr="00EA0EE3">
              <w:rPr>
                <w:rFonts w:cs="Arial"/>
                <w:color w:val="000000"/>
              </w:rPr>
              <w:t>iii. Additional costs relating to</w:t>
            </w:r>
            <w:r w:rsidR="00F42817">
              <w:rPr>
                <w:rFonts w:cs="Arial"/>
                <w:color w:val="000000"/>
              </w:rPr>
              <w:t xml:space="preserve"> </w:t>
            </w:r>
            <w:r w:rsidRPr="00EA0EE3">
              <w:rPr>
                <w:rFonts w:cs="Arial"/>
                <w:color w:val="000000"/>
              </w:rPr>
              <w:t>reorganised or closing schools.</w:t>
            </w:r>
          </w:p>
          <w:p w14:paraId="7C8F445E" w14:textId="2B99396E" w:rsidR="002A09FC" w:rsidRPr="00EA0EE3" w:rsidRDefault="002A09FC" w:rsidP="000D1C63">
            <w:pPr>
              <w:autoSpaceDE w:val="0"/>
              <w:autoSpaceDN w:val="0"/>
              <w:adjustRightInd w:val="0"/>
              <w:spacing w:after="120"/>
              <w:rPr>
                <w:rFonts w:cs="Arial"/>
                <w:color w:val="000000"/>
              </w:rPr>
            </w:pPr>
            <w:r>
              <w:rPr>
                <w:rFonts w:cs="Arial"/>
                <w:color w:val="000000"/>
              </w:rPr>
              <w:t xml:space="preserve">iv. </w:t>
            </w:r>
            <w:r w:rsidR="009A72CC">
              <w:rPr>
                <w:rFonts w:cs="Arial"/>
                <w:color w:val="000000"/>
              </w:rPr>
              <w:t>Funding for Schools HR project</w:t>
            </w:r>
          </w:p>
          <w:p w14:paraId="435A6B25" w14:textId="77777777" w:rsidR="00A51555" w:rsidRDefault="00A51555" w:rsidP="00616855">
            <w:pPr>
              <w:pStyle w:val="ListParagraph"/>
              <w:ind w:left="0"/>
              <w:jc w:val="both"/>
            </w:pPr>
          </w:p>
        </w:tc>
        <w:tc>
          <w:tcPr>
            <w:tcW w:w="1948" w:type="dxa"/>
          </w:tcPr>
          <w:p w14:paraId="7ECD5330" w14:textId="6E63E484" w:rsidR="00A51555" w:rsidRDefault="00184C98" w:rsidP="00616855">
            <w:pPr>
              <w:pStyle w:val="ListParagraph"/>
              <w:ind w:left="0"/>
              <w:jc w:val="both"/>
            </w:pPr>
            <w:r>
              <w:t>491.473</w:t>
            </w:r>
          </w:p>
        </w:tc>
      </w:tr>
    </w:tbl>
    <w:p w14:paraId="75FF919C" w14:textId="77777777" w:rsidR="00DA636C" w:rsidRDefault="00DA636C" w:rsidP="00616855">
      <w:pPr>
        <w:pStyle w:val="ListParagraph"/>
        <w:ind w:left="360"/>
        <w:jc w:val="both"/>
      </w:pPr>
    </w:p>
    <w:p w14:paraId="375847E2" w14:textId="2F049481" w:rsidR="00FB7E76" w:rsidRDefault="00FB7E76" w:rsidP="00FB7E76">
      <w:pPr>
        <w:rPr>
          <w:b/>
          <w:i/>
        </w:rPr>
      </w:pPr>
      <w:r>
        <w:rPr>
          <w:b/>
          <w:i/>
        </w:rPr>
        <w:t>What is provided</w:t>
      </w:r>
      <w:r w:rsidR="008B0C7C">
        <w:rPr>
          <w:b/>
          <w:i/>
        </w:rPr>
        <w:t xml:space="preserve"> and reason for </w:t>
      </w:r>
      <w:r w:rsidR="00E863F8">
        <w:rPr>
          <w:b/>
          <w:i/>
        </w:rPr>
        <w:t>de delegation</w:t>
      </w:r>
      <w:r>
        <w:rPr>
          <w:b/>
          <w:i/>
        </w:rPr>
        <w:t xml:space="preserve"> </w:t>
      </w:r>
    </w:p>
    <w:p w14:paraId="50CA8B42" w14:textId="77777777" w:rsidR="00FB7E76" w:rsidRDefault="00FB7E76" w:rsidP="00FB7E76">
      <w:pPr>
        <w:rPr>
          <w:b/>
          <w:i/>
        </w:rPr>
      </w:pPr>
    </w:p>
    <w:p w14:paraId="2D7A0F80" w14:textId="77777777" w:rsidR="001F744A" w:rsidRDefault="00FB7E76" w:rsidP="008B67FD">
      <w:r>
        <w:t xml:space="preserve">The contingency fund provides for unforeseen expenses in schools during the year.  </w:t>
      </w:r>
      <w:r w:rsidR="008B67FD">
        <w:t xml:space="preserve">Without a central fund, individual schools facing an unforeseen significant cost may find themselves unable to operate within their delegated budgets.  Individual schools may not by themselves be able to build up sufficient contingency to cover this.  </w:t>
      </w:r>
    </w:p>
    <w:p w14:paraId="4E47B1FF" w14:textId="32B838AF" w:rsidR="002B0759" w:rsidRDefault="002B0759" w:rsidP="002943F1"/>
    <w:p w14:paraId="0237BB6E" w14:textId="77777777" w:rsidR="00337335" w:rsidRDefault="00337335" w:rsidP="00616855">
      <w:pPr>
        <w:pStyle w:val="ListParagraph"/>
        <w:ind w:left="360"/>
        <w:jc w:val="both"/>
      </w:pPr>
    </w:p>
    <w:p w14:paraId="01ECE120" w14:textId="0752A7A2" w:rsidR="00616855" w:rsidRPr="00FB1DB0" w:rsidRDefault="007D415B" w:rsidP="00136089">
      <w:pPr>
        <w:pStyle w:val="ListParagraph"/>
        <w:numPr>
          <w:ilvl w:val="0"/>
          <w:numId w:val="45"/>
        </w:numPr>
        <w:jc w:val="both"/>
        <w:rPr>
          <w:b/>
          <w:bCs/>
        </w:rPr>
      </w:pPr>
      <w:r w:rsidRPr="00FB1DB0">
        <w:rPr>
          <w:b/>
          <w:bCs/>
        </w:rPr>
        <w:t>Free School Meal Eligibility Assessment</w:t>
      </w:r>
    </w:p>
    <w:p w14:paraId="72FD76D5" w14:textId="77777777" w:rsidR="007E361C" w:rsidRDefault="007E361C" w:rsidP="007E361C">
      <w:pPr>
        <w:pStyle w:val="ListParagraph"/>
        <w:ind w:left="360"/>
        <w:jc w:val="both"/>
      </w:pPr>
    </w:p>
    <w:p w14:paraId="3BC149C1" w14:textId="5FAB5658" w:rsidR="007E361C" w:rsidRDefault="007E361C" w:rsidP="007E361C">
      <w:pPr>
        <w:pStyle w:val="ListParagraph"/>
        <w:ind w:left="360"/>
        <w:jc w:val="both"/>
      </w:pPr>
      <w:r>
        <w:t xml:space="preserve">Amount De Delegated: </w:t>
      </w:r>
      <w:r>
        <w:tab/>
      </w:r>
      <w:r w:rsidRPr="00DC3F5F">
        <w:rPr>
          <w:b/>
          <w:bCs/>
        </w:rPr>
        <w:t>£</w:t>
      </w:r>
      <w:r w:rsidR="002A3146">
        <w:rPr>
          <w:b/>
          <w:bCs/>
        </w:rPr>
        <w:t>114.64</w:t>
      </w:r>
      <w:r w:rsidRPr="00DC3F5F">
        <w:rPr>
          <w:b/>
          <w:bCs/>
        </w:rPr>
        <w:t>k</w:t>
      </w:r>
    </w:p>
    <w:p w14:paraId="01374616" w14:textId="77777777" w:rsidR="007E361C" w:rsidRDefault="007E361C" w:rsidP="007E361C">
      <w:pPr>
        <w:pStyle w:val="ListParagraph"/>
        <w:ind w:left="360"/>
        <w:jc w:val="both"/>
      </w:pPr>
    </w:p>
    <w:p w14:paraId="40886CB8" w14:textId="1A198260" w:rsidR="007E361C" w:rsidRDefault="007E361C" w:rsidP="007E361C">
      <w:pPr>
        <w:pStyle w:val="ListParagraph"/>
        <w:ind w:left="360"/>
        <w:jc w:val="both"/>
      </w:pPr>
      <w:r>
        <w:t>Per Pupil Rate:</w:t>
      </w:r>
      <w:r>
        <w:tab/>
      </w:r>
      <w:r w:rsidRPr="00DC3F5F">
        <w:rPr>
          <w:b/>
          <w:bCs/>
        </w:rPr>
        <w:t>£</w:t>
      </w:r>
      <w:r w:rsidR="00534955">
        <w:rPr>
          <w:b/>
          <w:bCs/>
        </w:rPr>
        <w:t>4.00</w:t>
      </w:r>
    </w:p>
    <w:p w14:paraId="4CBFA78F" w14:textId="77777777" w:rsidR="007E361C" w:rsidRDefault="007E361C" w:rsidP="007E361C">
      <w:pPr>
        <w:pStyle w:val="ListParagraph"/>
        <w:ind w:left="360"/>
        <w:jc w:val="both"/>
      </w:pPr>
    </w:p>
    <w:p w14:paraId="6F8C00A6" w14:textId="77777777" w:rsidR="007E361C" w:rsidRDefault="007E361C" w:rsidP="007E361C">
      <w:pPr>
        <w:pStyle w:val="ListParagraph"/>
        <w:ind w:left="360"/>
        <w:jc w:val="both"/>
      </w:pPr>
      <w:r>
        <w:t>The table below shows the actual expenditure and what was funded by this money:</w:t>
      </w:r>
    </w:p>
    <w:p w14:paraId="198A1E77" w14:textId="77777777" w:rsidR="007E361C" w:rsidRDefault="007E361C" w:rsidP="007E361C">
      <w:pPr>
        <w:pStyle w:val="ListParagraph"/>
        <w:ind w:left="360"/>
        <w:jc w:val="both"/>
      </w:pPr>
    </w:p>
    <w:tbl>
      <w:tblPr>
        <w:tblStyle w:val="TableGrid"/>
        <w:tblW w:w="0" w:type="auto"/>
        <w:tblInd w:w="360" w:type="dxa"/>
        <w:tblLook w:val="04A0" w:firstRow="1" w:lastRow="0" w:firstColumn="1" w:lastColumn="0" w:noHBand="0" w:noVBand="1"/>
      </w:tblPr>
      <w:tblGrid>
        <w:gridCol w:w="6978"/>
        <w:gridCol w:w="1948"/>
      </w:tblGrid>
      <w:tr w:rsidR="00534955" w14:paraId="45219A24" w14:textId="77777777" w:rsidTr="00EC0A68">
        <w:tc>
          <w:tcPr>
            <w:tcW w:w="6978" w:type="dxa"/>
          </w:tcPr>
          <w:p w14:paraId="5B8CD5B9" w14:textId="77777777" w:rsidR="00534955" w:rsidRPr="00A51555" w:rsidRDefault="00534955" w:rsidP="00EC0A68">
            <w:pPr>
              <w:pStyle w:val="ListParagraph"/>
              <w:ind w:left="0"/>
              <w:jc w:val="both"/>
              <w:rPr>
                <w:b/>
                <w:bCs/>
              </w:rPr>
            </w:pPr>
            <w:r>
              <w:rPr>
                <w:b/>
                <w:bCs/>
              </w:rPr>
              <w:t>Item</w:t>
            </w:r>
          </w:p>
        </w:tc>
        <w:tc>
          <w:tcPr>
            <w:tcW w:w="1948" w:type="dxa"/>
          </w:tcPr>
          <w:p w14:paraId="44EFF89E" w14:textId="77777777" w:rsidR="00534955" w:rsidRPr="00A51555" w:rsidRDefault="00534955" w:rsidP="00EC0A68">
            <w:pPr>
              <w:pStyle w:val="ListParagraph"/>
              <w:ind w:left="0"/>
              <w:jc w:val="both"/>
              <w:rPr>
                <w:b/>
                <w:bCs/>
              </w:rPr>
            </w:pPr>
            <w:r w:rsidRPr="00A51555">
              <w:rPr>
                <w:b/>
                <w:bCs/>
              </w:rPr>
              <w:t>Amount (£k)</w:t>
            </w:r>
          </w:p>
        </w:tc>
      </w:tr>
      <w:tr w:rsidR="00534955" w14:paraId="3A11FD22" w14:textId="77777777" w:rsidTr="00EC0A68">
        <w:tc>
          <w:tcPr>
            <w:tcW w:w="6978" w:type="dxa"/>
          </w:tcPr>
          <w:p w14:paraId="2AC95A8E" w14:textId="77777777" w:rsidR="00534955" w:rsidRDefault="00581165" w:rsidP="00EC0A68">
            <w:pPr>
              <w:pStyle w:val="ListParagraph"/>
              <w:ind w:left="0"/>
              <w:jc w:val="both"/>
            </w:pPr>
            <w:r w:rsidRPr="00EA0EE3">
              <w:t xml:space="preserve">SLA with the Council’s Housing Benefit Service </w:t>
            </w:r>
          </w:p>
          <w:p w14:paraId="592C21A3" w14:textId="1D499442" w:rsidR="00581165" w:rsidRDefault="00581165" w:rsidP="00EC0A68">
            <w:pPr>
              <w:pStyle w:val="ListParagraph"/>
              <w:ind w:left="0"/>
              <w:jc w:val="both"/>
            </w:pPr>
          </w:p>
        </w:tc>
        <w:tc>
          <w:tcPr>
            <w:tcW w:w="1948" w:type="dxa"/>
          </w:tcPr>
          <w:p w14:paraId="0D13578A" w14:textId="24E51787" w:rsidR="00534955" w:rsidRDefault="008529FA" w:rsidP="00EC0A68">
            <w:pPr>
              <w:pStyle w:val="ListParagraph"/>
              <w:ind w:left="0"/>
              <w:jc w:val="both"/>
            </w:pPr>
            <w:r>
              <w:t>108.046</w:t>
            </w:r>
          </w:p>
        </w:tc>
      </w:tr>
    </w:tbl>
    <w:p w14:paraId="64351C5E" w14:textId="77777777" w:rsidR="007E361C" w:rsidRDefault="007E361C" w:rsidP="007E361C">
      <w:pPr>
        <w:pStyle w:val="ListParagraph"/>
        <w:ind w:left="360"/>
        <w:jc w:val="both"/>
      </w:pPr>
    </w:p>
    <w:p w14:paraId="7F89E12C" w14:textId="77777777" w:rsidR="00E863F8" w:rsidRDefault="00E863F8" w:rsidP="00E863F8">
      <w:pPr>
        <w:rPr>
          <w:b/>
          <w:i/>
        </w:rPr>
      </w:pPr>
      <w:r>
        <w:rPr>
          <w:b/>
          <w:i/>
        </w:rPr>
        <w:t xml:space="preserve">What is provided and reason for de delegation </w:t>
      </w:r>
    </w:p>
    <w:p w14:paraId="72AD69E0" w14:textId="2C1CC572" w:rsidR="009B5FB0" w:rsidRDefault="009B5FB0" w:rsidP="009B5FB0">
      <w:pPr>
        <w:spacing w:before="120" w:after="120"/>
        <w:jc w:val="both"/>
      </w:pPr>
      <w:r>
        <w:t>The service assesses pupils’ eligibility for free school meals</w:t>
      </w:r>
      <w:r w:rsidR="00377B3F">
        <w:t xml:space="preserve"> and</w:t>
      </w:r>
      <w:r>
        <w:t xml:space="preserve"> notifies individual schools on a regular basis of their pupils’ eligibility.  </w:t>
      </w:r>
    </w:p>
    <w:p w14:paraId="4C571C7A" w14:textId="74C8ED79" w:rsidR="009B5FB0" w:rsidRDefault="009B5FB0" w:rsidP="009B5FB0">
      <w:pPr>
        <w:spacing w:before="120" w:after="120"/>
        <w:jc w:val="both"/>
      </w:pPr>
      <w:r>
        <w:t>Providing this service centrall</w:t>
      </w:r>
      <w:r w:rsidR="00377B3F">
        <w:t>y</w:t>
      </w:r>
      <w:r>
        <w:t xml:space="preserve"> means that efficiencies can be gained</w:t>
      </w:r>
      <w:r w:rsidR="00736AEE">
        <w:t>.</w:t>
      </w:r>
      <w:r>
        <w:t xml:space="preserve">  Administration at individual school level would be burdensome as entitlement checking would have to be done manuall</w:t>
      </w:r>
      <w:r w:rsidR="00684833">
        <w:t>y.</w:t>
      </w:r>
      <w:r>
        <w:t xml:space="preserve">  </w:t>
      </w:r>
      <w:r w:rsidR="00E979D6">
        <w:t xml:space="preserve">The service also conducts campaigns on behalf of schools, </w:t>
      </w:r>
      <w:r>
        <w:t>resulting in increased take up.</w:t>
      </w:r>
    </w:p>
    <w:p w14:paraId="35D5F547" w14:textId="3DE90B9E" w:rsidR="007E361C" w:rsidRPr="00772BC8" w:rsidRDefault="00636E2F" w:rsidP="00136089">
      <w:pPr>
        <w:pStyle w:val="ListParagraph"/>
        <w:numPr>
          <w:ilvl w:val="0"/>
          <w:numId w:val="45"/>
        </w:numPr>
        <w:jc w:val="both"/>
        <w:rPr>
          <w:b/>
          <w:bCs/>
        </w:rPr>
      </w:pPr>
      <w:r w:rsidRPr="00772BC8">
        <w:rPr>
          <w:b/>
          <w:bCs/>
        </w:rPr>
        <w:t>Trade Union Facilities</w:t>
      </w:r>
    </w:p>
    <w:p w14:paraId="0EB763F4" w14:textId="77777777" w:rsidR="00636E2F" w:rsidRDefault="00636E2F" w:rsidP="00636E2F">
      <w:pPr>
        <w:jc w:val="both"/>
      </w:pPr>
    </w:p>
    <w:p w14:paraId="2C824037" w14:textId="7D7F250D" w:rsidR="00636E2F" w:rsidRDefault="00636E2F" w:rsidP="00636E2F">
      <w:pPr>
        <w:pStyle w:val="ListParagraph"/>
        <w:ind w:left="360"/>
        <w:jc w:val="both"/>
      </w:pPr>
      <w:r>
        <w:lastRenderedPageBreak/>
        <w:t xml:space="preserve">Amount De Delegated: </w:t>
      </w:r>
      <w:r>
        <w:tab/>
      </w:r>
      <w:r w:rsidRPr="00DC3F5F">
        <w:rPr>
          <w:b/>
          <w:bCs/>
        </w:rPr>
        <w:t>£</w:t>
      </w:r>
      <w:r>
        <w:rPr>
          <w:b/>
          <w:bCs/>
        </w:rPr>
        <w:t>146.</w:t>
      </w:r>
      <w:r w:rsidR="00AA1BFB">
        <w:rPr>
          <w:b/>
          <w:bCs/>
        </w:rPr>
        <w:t>17</w:t>
      </w:r>
      <w:r w:rsidRPr="00DC3F5F">
        <w:rPr>
          <w:b/>
          <w:bCs/>
        </w:rPr>
        <w:t>k</w:t>
      </w:r>
    </w:p>
    <w:p w14:paraId="1BE636C7" w14:textId="77777777" w:rsidR="00636E2F" w:rsidRDefault="00636E2F" w:rsidP="00636E2F">
      <w:pPr>
        <w:pStyle w:val="ListParagraph"/>
        <w:ind w:left="360"/>
        <w:jc w:val="both"/>
      </w:pPr>
    </w:p>
    <w:p w14:paraId="69D03DFE" w14:textId="385C143B" w:rsidR="00636E2F" w:rsidRDefault="00636E2F" w:rsidP="00636E2F">
      <w:pPr>
        <w:pStyle w:val="ListParagraph"/>
        <w:ind w:left="360"/>
        <w:jc w:val="both"/>
      </w:pPr>
      <w:r>
        <w:t>Per Pupil Rate:</w:t>
      </w:r>
      <w:r>
        <w:tab/>
      </w:r>
      <w:r w:rsidRPr="00DC3F5F">
        <w:rPr>
          <w:b/>
          <w:bCs/>
        </w:rPr>
        <w:t>£</w:t>
      </w:r>
      <w:r w:rsidR="00AA1BFB">
        <w:rPr>
          <w:b/>
          <w:bCs/>
        </w:rPr>
        <w:t>5.10</w:t>
      </w:r>
    </w:p>
    <w:p w14:paraId="74E720F9" w14:textId="77777777" w:rsidR="00636E2F" w:rsidRDefault="00636E2F" w:rsidP="00636E2F">
      <w:pPr>
        <w:pStyle w:val="ListParagraph"/>
        <w:ind w:left="360"/>
        <w:jc w:val="both"/>
      </w:pPr>
    </w:p>
    <w:p w14:paraId="61E8D948" w14:textId="77777777" w:rsidR="00636E2F" w:rsidRDefault="00636E2F" w:rsidP="00636E2F">
      <w:pPr>
        <w:pStyle w:val="ListParagraph"/>
        <w:ind w:left="360"/>
        <w:jc w:val="both"/>
      </w:pPr>
      <w:r>
        <w:t>The table below shows the actual expenditure and what was funded by this money:</w:t>
      </w:r>
    </w:p>
    <w:p w14:paraId="3CE47D7E" w14:textId="77777777" w:rsidR="00636E2F" w:rsidRDefault="00636E2F" w:rsidP="00636E2F">
      <w:pPr>
        <w:pStyle w:val="ListParagraph"/>
        <w:ind w:left="360"/>
        <w:jc w:val="both"/>
      </w:pPr>
    </w:p>
    <w:tbl>
      <w:tblPr>
        <w:tblStyle w:val="TableGrid"/>
        <w:tblW w:w="0" w:type="auto"/>
        <w:tblInd w:w="360" w:type="dxa"/>
        <w:tblLook w:val="04A0" w:firstRow="1" w:lastRow="0" w:firstColumn="1" w:lastColumn="0" w:noHBand="0" w:noVBand="1"/>
      </w:tblPr>
      <w:tblGrid>
        <w:gridCol w:w="6978"/>
        <w:gridCol w:w="1948"/>
      </w:tblGrid>
      <w:tr w:rsidR="00636E2F" w14:paraId="793A9CBE" w14:textId="77777777" w:rsidTr="00EC0A68">
        <w:tc>
          <w:tcPr>
            <w:tcW w:w="6978" w:type="dxa"/>
          </w:tcPr>
          <w:p w14:paraId="24AF188D" w14:textId="77777777" w:rsidR="00636E2F" w:rsidRPr="00A51555" w:rsidRDefault="00636E2F" w:rsidP="00EC0A68">
            <w:pPr>
              <w:pStyle w:val="ListParagraph"/>
              <w:ind w:left="0"/>
              <w:jc w:val="both"/>
              <w:rPr>
                <w:b/>
                <w:bCs/>
              </w:rPr>
            </w:pPr>
            <w:r>
              <w:rPr>
                <w:b/>
                <w:bCs/>
              </w:rPr>
              <w:t>Item</w:t>
            </w:r>
          </w:p>
        </w:tc>
        <w:tc>
          <w:tcPr>
            <w:tcW w:w="1948" w:type="dxa"/>
          </w:tcPr>
          <w:p w14:paraId="6C4DA187" w14:textId="77777777" w:rsidR="00636E2F" w:rsidRPr="00A51555" w:rsidRDefault="00636E2F" w:rsidP="00EC0A68">
            <w:pPr>
              <w:pStyle w:val="ListParagraph"/>
              <w:ind w:left="0"/>
              <w:jc w:val="both"/>
              <w:rPr>
                <w:b/>
                <w:bCs/>
              </w:rPr>
            </w:pPr>
            <w:r w:rsidRPr="00A51555">
              <w:rPr>
                <w:b/>
                <w:bCs/>
              </w:rPr>
              <w:t>Amount (£k)</w:t>
            </w:r>
          </w:p>
        </w:tc>
      </w:tr>
      <w:tr w:rsidR="00636E2F" w14:paraId="3677BCC0" w14:textId="77777777" w:rsidTr="00EC0A68">
        <w:tc>
          <w:tcPr>
            <w:tcW w:w="6978" w:type="dxa"/>
          </w:tcPr>
          <w:p w14:paraId="589C2A05" w14:textId="463EAC29" w:rsidR="00636E2F" w:rsidRDefault="007621AC" w:rsidP="00EC0A68">
            <w:pPr>
              <w:pStyle w:val="ListParagraph"/>
              <w:ind w:left="0"/>
              <w:jc w:val="both"/>
            </w:pPr>
            <w:r>
              <w:t xml:space="preserve">Backfill cover for Trade </w:t>
            </w:r>
            <w:r w:rsidR="00051179">
              <w:t>Union</w:t>
            </w:r>
            <w:r w:rsidR="006655F2">
              <w:t xml:space="preserve"> (TU)</w:t>
            </w:r>
            <w:r w:rsidR="00051179">
              <w:t xml:space="preserve"> Facilities Agreement</w:t>
            </w:r>
            <w:r w:rsidR="00D04E29">
              <w:t xml:space="preserve"> including</w:t>
            </w:r>
            <w:r w:rsidR="0089125F">
              <w:t xml:space="preserve"> £45k</w:t>
            </w:r>
            <w:r w:rsidR="00D04E29">
              <w:t xml:space="preserve"> </w:t>
            </w:r>
            <w:r w:rsidR="00AE580E">
              <w:t>prior years backdated claims</w:t>
            </w:r>
          </w:p>
          <w:p w14:paraId="7A04EB89" w14:textId="77777777" w:rsidR="00636E2F" w:rsidRDefault="00636E2F" w:rsidP="00EC0A68">
            <w:pPr>
              <w:pStyle w:val="ListParagraph"/>
              <w:ind w:left="0"/>
              <w:jc w:val="both"/>
            </w:pPr>
          </w:p>
        </w:tc>
        <w:tc>
          <w:tcPr>
            <w:tcW w:w="1948" w:type="dxa"/>
          </w:tcPr>
          <w:p w14:paraId="29CCF24A" w14:textId="4E2312FA" w:rsidR="00636E2F" w:rsidRDefault="00E0744B" w:rsidP="00EC0A68">
            <w:pPr>
              <w:pStyle w:val="ListParagraph"/>
              <w:ind w:left="0"/>
              <w:jc w:val="both"/>
            </w:pPr>
            <w:r>
              <w:t>210.554</w:t>
            </w:r>
          </w:p>
        </w:tc>
      </w:tr>
    </w:tbl>
    <w:p w14:paraId="2A90F09C" w14:textId="77777777" w:rsidR="00636E2F" w:rsidRDefault="00636E2F" w:rsidP="00636E2F">
      <w:pPr>
        <w:pStyle w:val="ListParagraph"/>
        <w:ind w:left="360"/>
        <w:jc w:val="both"/>
      </w:pPr>
    </w:p>
    <w:p w14:paraId="156B68DE" w14:textId="77777777" w:rsidR="00636E2F" w:rsidRDefault="00636E2F" w:rsidP="00636E2F">
      <w:pPr>
        <w:rPr>
          <w:b/>
          <w:i/>
        </w:rPr>
      </w:pPr>
      <w:r>
        <w:rPr>
          <w:b/>
          <w:i/>
        </w:rPr>
        <w:t xml:space="preserve">What is provided and reason for de delegation </w:t>
      </w:r>
    </w:p>
    <w:p w14:paraId="3E0CA218" w14:textId="77777777" w:rsidR="00F63741" w:rsidRDefault="00F63741" w:rsidP="00636E2F">
      <w:pPr>
        <w:rPr>
          <w:b/>
          <w:i/>
        </w:rPr>
      </w:pPr>
    </w:p>
    <w:p w14:paraId="75480819" w14:textId="296042A6" w:rsidR="002D594F" w:rsidRDefault="006655F2" w:rsidP="002D594F">
      <w:pPr>
        <w:jc w:val="both"/>
      </w:pPr>
      <w:r>
        <w:t>The TU Facilities Agreement</w:t>
      </w:r>
      <w:r w:rsidR="002D594F">
        <w:t xml:space="preserve"> ensures that representatives are available to enable Schools to participate in collective bargaining and consultation processes.  </w:t>
      </w:r>
      <w:r w:rsidR="00F942E1">
        <w:t>By</w:t>
      </w:r>
      <w:r w:rsidR="002D594F">
        <w:t xml:space="preserve"> accompany</w:t>
      </w:r>
      <w:r w:rsidR="00F942E1">
        <w:t>ing</w:t>
      </w:r>
      <w:r w:rsidR="002D594F">
        <w:t xml:space="preserve"> staff to formal meetings enables Schools to progress formal actions under HR Procedures.  </w:t>
      </w:r>
    </w:p>
    <w:p w14:paraId="20785F39" w14:textId="77777777" w:rsidR="00367A5B" w:rsidRDefault="00367A5B" w:rsidP="002D594F">
      <w:pPr>
        <w:jc w:val="both"/>
      </w:pPr>
    </w:p>
    <w:p w14:paraId="34AEC321" w14:textId="77777777" w:rsidR="0018038E" w:rsidRDefault="002D594F" w:rsidP="0018038E">
      <w:pPr>
        <w:jc w:val="both"/>
      </w:pPr>
      <w:r>
        <w:t>Holding the</w:t>
      </w:r>
      <w:r w:rsidR="00F84BE8">
        <w:t xml:space="preserve"> </w:t>
      </w:r>
      <w:r>
        <w:t>budget centrally enables schools to share the costs of supply cover to support the T</w:t>
      </w:r>
      <w:r w:rsidR="00F84BE8">
        <w:t>U</w:t>
      </w:r>
      <w:r>
        <w:t xml:space="preserve"> facilities time agreement and ensures that individual </w:t>
      </w:r>
    </w:p>
    <w:p w14:paraId="4B8E34A9" w14:textId="77777777" w:rsidR="002D594F" w:rsidRDefault="002D594F" w:rsidP="0018038E">
      <w:r>
        <w:t>schools who emplo</w:t>
      </w:r>
      <w:r w:rsidR="0018038E">
        <w:t>y TU reps</w:t>
      </w:r>
      <w:r>
        <w:t xml:space="preserve"> are not disadvantaged. </w:t>
      </w:r>
    </w:p>
    <w:p w14:paraId="3E9B91BC" w14:textId="77777777" w:rsidR="00A80202" w:rsidRDefault="00A80202" w:rsidP="0018038E"/>
    <w:p w14:paraId="4179729A" w14:textId="77777777" w:rsidR="00A80202" w:rsidRDefault="00A80202" w:rsidP="0018038E"/>
    <w:p w14:paraId="3EB7A3C7" w14:textId="0B6B512E" w:rsidR="00636E2F" w:rsidRDefault="000648B0" w:rsidP="00136089">
      <w:pPr>
        <w:pStyle w:val="ListParagraph"/>
        <w:numPr>
          <w:ilvl w:val="0"/>
          <w:numId w:val="45"/>
        </w:numPr>
        <w:jc w:val="both"/>
        <w:rPr>
          <w:b/>
          <w:bCs/>
        </w:rPr>
      </w:pPr>
      <w:r w:rsidRPr="00D62BBC">
        <w:rPr>
          <w:b/>
          <w:bCs/>
        </w:rPr>
        <w:t>Behaviour Support Services</w:t>
      </w:r>
    </w:p>
    <w:p w14:paraId="5532DAC1" w14:textId="77777777" w:rsidR="00CD78CB" w:rsidRDefault="00CD78CB" w:rsidP="00CD78CB">
      <w:pPr>
        <w:pStyle w:val="ListParagraph"/>
        <w:ind w:left="360"/>
        <w:jc w:val="both"/>
        <w:rPr>
          <w:b/>
          <w:bCs/>
        </w:rPr>
      </w:pPr>
    </w:p>
    <w:p w14:paraId="1B2B5E8B" w14:textId="7D98C47F" w:rsidR="00CD78CB" w:rsidRDefault="00CD78CB" w:rsidP="00CD78CB">
      <w:pPr>
        <w:pStyle w:val="ListParagraph"/>
        <w:ind w:left="360"/>
        <w:jc w:val="both"/>
      </w:pPr>
      <w:r>
        <w:t xml:space="preserve">Amount De Delegated: </w:t>
      </w:r>
      <w:r>
        <w:tab/>
      </w:r>
      <w:r w:rsidRPr="00DC3F5F">
        <w:rPr>
          <w:b/>
          <w:bCs/>
        </w:rPr>
        <w:t>£</w:t>
      </w:r>
      <w:r>
        <w:rPr>
          <w:b/>
          <w:bCs/>
        </w:rPr>
        <w:t>1</w:t>
      </w:r>
      <w:r w:rsidR="00E112E2">
        <w:rPr>
          <w:b/>
          <w:bCs/>
        </w:rPr>
        <w:t>52.22</w:t>
      </w:r>
      <w:r w:rsidRPr="00DC3F5F">
        <w:rPr>
          <w:b/>
          <w:bCs/>
        </w:rPr>
        <w:t>k</w:t>
      </w:r>
    </w:p>
    <w:p w14:paraId="69D6B77C" w14:textId="77777777" w:rsidR="00CD78CB" w:rsidRDefault="00CD78CB" w:rsidP="00CD78CB">
      <w:pPr>
        <w:pStyle w:val="ListParagraph"/>
        <w:ind w:left="360"/>
        <w:jc w:val="both"/>
      </w:pPr>
    </w:p>
    <w:p w14:paraId="6D4A0AB4" w14:textId="2D34026B" w:rsidR="00CD78CB" w:rsidRDefault="00CD78CB" w:rsidP="00CD78CB">
      <w:pPr>
        <w:pStyle w:val="ListParagraph"/>
        <w:ind w:left="360"/>
        <w:jc w:val="both"/>
        <w:rPr>
          <w:b/>
          <w:bCs/>
        </w:rPr>
      </w:pPr>
      <w:r>
        <w:t>Per Pupil Rate:</w:t>
      </w:r>
      <w:r>
        <w:tab/>
      </w:r>
      <w:r w:rsidRPr="00DC3F5F">
        <w:rPr>
          <w:b/>
          <w:bCs/>
        </w:rPr>
        <w:t>£</w:t>
      </w:r>
      <w:r w:rsidR="00EE0A48">
        <w:rPr>
          <w:b/>
          <w:bCs/>
        </w:rPr>
        <w:t xml:space="preserve">4.29 Primary </w:t>
      </w:r>
    </w:p>
    <w:p w14:paraId="1DEF55E6" w14:textId="2F8691F4" w:rsidR="00EE0A48" w:rsidRDefault="00EE0A48" w:rsidP="00CD78CB">
      <w:pPr>
        <w:pStyle w:val="ListParagraph"/>
        <w:ind w:left="360"/>
        <w:jc w:val="both"/>
      </w:pPr>
      <w:r>
        <w:rPr>
          <w:b/>
          <w:bCs/>
        </w:rPr>
        <w:tab/>
      </w:r>
      <w:r>
        <w:rPr>
          <w:b/>
          <w:bCs/>
        </w:rPr>
        <w:tab/>
      </w:r>
      <w:r>
        <w:rPr>
          <w:b/>
          <w:bCs/>
        </w:rPr>
        <w:tab/>
        <w:t>£7.38 Secondary</w:t>
      </w:r>
    </w:p>
    <w:p w14:paraId="0AC0A29F" w14:textId="77777777" w:rsidR="00CD78CB" w:rsidRDefault="00CD78CB" w:rsidP="00CD78CB">
      <w:pPr>
        <w:pStyle w:val="ListParagraph"/>
        <w:ind w:left="360"/>
        <w:jc w:val="both"/>
        <w:rPr>
          <w:b/>
          <w:bCs/>
        </w:rPr>
      </w:pPr>
    </w:p>
    <w:p w14:paraId="0E06B838" w14:textId="059D1C2B" w:rsidR="00CD78CB" w:rsidRDefault="00324F75" w:rsidP="00CD78CB">
      <w:pPr>
        <w:pStyle w:val="ListParagraph"/>
        <w:ind w:left="360"/>
        <w:jc w:val="both"/>
      </w:pPr>
      <w:r>
        <w:t>The outcome of this service is reported els</w:t>
      </w:r>
      <w:r w:rsidR="00DE1B72">
        <w:t>ewhere on the agenda.</w:t>
      </w:r>
    </w:p>
    <w:p w14:paraId="2A52BD8E" w14:textId="77777777" w:rsidR="00EE0A48" w:rsidRDefault="00EE0A48" w:rsidP="00CD78CB">
      <w:pPr>
        <w:pStyle w:val="ListParagraph"/>
        <w:ind w:left="360"/>
        <w:jc w:val="both"/>
      </w:pPr>
    </w:p>
    <w:p w14:paraId="59D7758E" w14:textId="77777777" w:rsidR="00EE0A48" w:rsidRPr="00CD78CB" w:rsidRDefault="00EE0A48" w:rsidP="00CD78CB">
      <w:pPr>
        <w:pStyle w:val="ListParagraph"/>
        <w:ind w:left="360"/>
        <w:jc w:val="both"/>
      </w:pPr>
    </w:p>
    <w:p w14:paraId="45C53668" w14:textId="352D0CB2" w:rsidR="00CD78CB" w:rsidRDefault="00031C0E" w:rsidP="00136089">
      <w:pPr>
        <w:pStyle w:val="ListParagraph"/>
        <w:numPr>
          <w:ilvl w:val="0"/>
          <w:numId w:val="45"/>
        </w:numPr>
        <w:jc w:val="both"/>
        <w:rPr>
          <w:b/>
          <w:bCs/>
        </w:rPr>
      </w:pPr>
      <w:r>
        <w:rPr>
          <w:b/>
          <w:bCs/>
        </w:rPr>
        <w:t>Additional School Improvement</w:t>
      </w:r>
    </w:p>
    <w:p w14:paraId="4B7E4536" w14:textId="77777777" w:rsidR="00072762" w:rsidRDefault="00072762" w:rsidP="00072762">
      <w:pPr>
        <w:pStyle w:val="ListParagraph"/>
        <w:ind w:left="360"/>
        <w:jc w:val="both"/>
        <w:rPr>
          <w:b/>
          <w:bCs/>
        </w:rPr>
      </w:pPr>
    </w:p>
    <w:p w14:paraId="07F6CFC8" w14:textId="15340158" w:rsidR="00072762" w:rsidRDefault="001F7252" w:rsidP="00072762">
      <w:pPr>
        <w:pStyle w:val="ListParagraph"/>
        <w:ind w:left="360"/>
        <w:jc w:val="both"/>
      </w:pPr>
      <w:r>
        <w:t xml:space="preserve">In addition to the existing de-delegated budgets, </w:t>
      </w:r>
      <w:r w:rsidR="00305A09">
        <w:t>Schools Forum agreed</w:t>
      </w:r>
      <w:r w:rsidR="00CF27C4">
        <w:t xml:space="preserve"> from 2022-23</w:t>
      </w:r>
      <w:r w:rsidR="00305A09">
        <w:t xml:space="preserve"> to</w:t>
      </w:r>
      <w:r w:rsidR="004A417E">
        <w:t xml:space="preserve"> the</w:t>
      </w:r>
      <w:r w:rsidR="00305A09">
        <w:t xml:space="preserve"> additional de-delegati</w:t>
      </w:r>
      <w:r w:rsidR="007A4188">
        <w:t>o</w:t>
      </w:r>
      <w:r w:rsidR="00305A09">
        <w:t xml:space="preserve">n of the School Improvement </w:t>
      </w:r>
      <w:r w:rsidR="007A4188">
        <w:t>S</w:t>
      </w:r>
      <w:r w:rsidR="00305A09">
        <w:t>ervice</w:t>
      </w:r>
      <w:r w:rsidR="007A4188">
        <w:t xml:space="preserve"> following the phasing out of the Schools Moderation and Brokering grant</w:t>
      </w:r>
      <w:r w:rsidR="004A417E">
        <w:t xml:space="preserve">.  </w:t>
      </w:r>
    </w:p>
    <w:p w14:paraId="2435FA97" w14:textId="77777777" w:rsidR="00FE2055" w:rsidRDefault="00FE2055" w:rsidP="00072762">
      <w:pPr>
        <w:pStyle w:val="ListParagraph"/>
        <w:ind w:left="360"/>
        <w:jc w:val="both"/>
      </w:pPr>
    </w:p>
    <w:p w14:paraId="5D2BE092" w14:textId="1F5A6FB0" w:rsidR="00AF24CA" w:rsidRDefault="00FE2055" w:rsidP="00660036">
      <w:pPr>
        <w:pStyle w:val="ListParagraph"/>
        <w:ind w:left="360"/>
        <w:jc w:val="both"/>
      </w:pPr>
      <w:r w:rsidRPr="00FE2055">
        <w:t xml:space="preserve">This grant is allocated to local authorities to allow them to monitor and support performance of maintained schools, broker school improvement provision and provide intervention to raise standards.  </w:t>
      </w:r>
      <w:r w:rsidR="007B05FA" w:rsidRPr="007B05FA">
        <w:t xml:space="preserve">This funding </w:t>
      </w:r>
      <w:r w:rsidR="00F353FB">
        <w:t>will be</w:t>
      </w:r>
      <w:r w:rsidR="007B05FA" w:rsidRPr="007B05FA">
        <w:t xml:space="preserve"> fully passported to THEP.</w:t>
      </w:r>
      <w:r w:rsidR="00660036">
        <w:t xml:space="preserve">  </w:t>
      </w:r>
    </w:p>
    <w:p w14:paraId="4CF85BDB" w14:textId="77777777" w:rsidR="00AF24CA" w:rsidRDefault="00AF24CA" w:rsidP="00660036">
      <w:pPr>
        <w:pStyle w:val="ListParagraph"/>
        <w:ind w:left="360"/>
        <w:jc w:val="both"/>
      </w:pPr>
    </w:p>
    <w:sectPr w:rsidR="00AF24CA" w:rsidSect="004C11CF">
      <w:headerReference w:type="default" r:id="rId11"/>
      <w:footerReference w:type="default" r:id="rId12"/>
      <w:pgSz w:w="11906" w:h="16838" w:code="9"/>
      <w:pgMar w:top="1503"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8E38B2" w14:textId="77777777" w:rsidR="00FA6648" w:rsidRDefault="00FA6648">
      <w:r>
        <w:separator/>
      </w:r>
    </w:p>
  </w:endnote>
  <w:endnote w:type="continuationSeparator" w:id="0">
    <w:p w14:paraId="1AB57FCF" w14:textId="77777777" w:rsidR="00FA6648" w:rsidRDefault="00FA6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C32A5" w14:textId="38B11A91" w:rsidR="00336E0A" w:rsidRDefault="00336E0A" w:rsidP="00FE24AE">
    <w:pPr>
      <w:pStyle w:val="Footer"/>
      <w:jc w:val="center"/>
    </w:pPr>
    <w:r>
      <w:t>Schools Forum 12</w:t>
    </w:r>
    <w:r w:rsidRPr="00336E0A">
      <w:rPr>
        <w:vertAlign w:val="superscript"/>
      </w:rPr>
      <w:t>th</w:t>
    </w:r>
    <w:r>
      <w:t xml:space="preserve"> October 2022</w:t>
    </w:r>
  </w:p>
  <w:p w14:paraId="7ABC7EDC" w14:textId="33A4F96E" w:rsidR="0096294A" w:rsidRDefault="0096294A">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2EB485" w14:textId="77777777" w:rsidR="00FA6648" w:rsidRDefault="00FA6648">
      <w:r>
        <w:separator/>
      </w:r>
    </w:p>
  </w:footnote>
  <w:footnote w:type="continuationSeparator" w:id="0">
    <w:p w14:paraId="7ED11F06" w14:textId="77777777" w:rsidR="00FA6648" w:rsidRDefault="00FA6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7EDA" w14:textId="1B3A11FB" w:rsidR="0096294A" w:rsidRDefault="0096294A">
    <w:pPr>
      <w:pStyle w:val="Header"/>
    </w:pPr>
    <w:r w:rsidRPr="00ED7730">
      <w:ptab w:relativeTo="margin" w:alignment="center" w:leader="none"/>
    </w:r>
  </w:p>
  <w:p w14:paraId="7ABC7EDB" w14:textId="77777777" w:rsidR="0096294A" w:rsidRDefault="00962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4392"/>
    <w:multiLevelType w:val="hybridMultilevel"/>
    <w:tmpl w:val="FD86B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C73AD"/>
    <w:multiLevelType w:val="hybridMultilevel"/>
    <w:tmpl w:val="F5321764"/>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360"/>
        </w:tabs>
        <w:ind w:left="360" w:hanging="360"/>
      </w:pPr>
      <w:rPr>
        <w:rFonts w:ascii="Courier New" w:hAnsi="Courier New" w:cs="Courier New" w:hint="default"/>
      </w:rPr>
    </w:lvl>
    <w:lvl w:ilvl="2" w:tplc="08090005">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2" w15:restartNumberingAfterBreak="0">
    <w:nsid w:val="020075F5"/>
    <w:multiLevelType w:val="hybridMultilevel"/>
    <w:tmpl w:val="33A2522C"/>
    <w:lvl w:ilvl="0" w:tplc="08090003">
      <w:start w:val="1"/>
      <w:numFmt w:val="bullet"/>
      <w:lvlText w:val="o"/>
      <w:lvlJc w:val="left"/>
      <w:pPr>
        <w:tabs>
          <w:tab w:val="num" w:pos="720"/>
        </w:tabs>
        <w:ind w:left="72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20B1021"/>
    <w:multiLevelType w:val="hybridMultilevel"/>
    <w:tmpl w:val="E286E8CE"/>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856108"/>
    <w:multiLevelType w:val="hybridMultilevel"/>
    <w:tmpl w:val="4D32DC7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68669EB"/>
    <w:multiLevelType w:val="hybridMultilevel"/>
    <w:tmpl w:val="C3C03882"/>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07852285"/>
    <w:multiLevelType w:val="hybridMultilevel"/>
    <w:tmpl w:val="11BA7422"/>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A464417"/>
    <w:multiLevelType w:val="hybridMultilevel"/>
    <w:tmpl w:val="EDF69FD8"/>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43440F"/>
    <w:multiLevelType w:val="hybridMultilevel"/>
    <w:tmpl w:val="6966D860"/>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EE4043D"/>
    <w:multiLevelType w:val="hybridMultilevel"/>
    <w:tmpl w:val="99C4A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1615AEE"/>
    <w:multiLevelType w:val="hybridMultilevel"/>
    <w:tmpl w:val="7052955E"/>
    <w:lvl w:ilvl="0" w:tplc="08090003">
      <w:start w:val="1"/>
      <w:numFmt w:val="bullet"/>
      <w:lvlText w:val="o"/>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04336F"/>
    <w:multiLevelType w:val="hybridMultilevel"/>
    <w:tmpl w:val="B352C6C8"/>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33C0C52"/>
    <w:multiLevelType w:val="hybridMultilevel"/>
    <w:tmpl w:val="421453C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58E277C"/>
    <w:multiLevelType w:val="hybridMultilevel"/>
    <w:tmpl w:val="1330A000"/>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4" w15:restartNumberingAfterBreak="0">
    <w:nsid w:val="16543C4D"/>
    <w:multiLevelType w:val="hybridMultilevel"/>
    <w:tmpl w:val="6DA49F10"/>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6" w15:restartNumberingAfterBreak="0">
    <w:nsid w:val="1B554CB6"/>
    <w:multiLevelType w:val="multilevel"/>
    <w:tmpl w:val="746CC27C"/>
    <w:lvl w:ilvl="0">
      <w:start w:val="1"/>
      <w:numFmt w:val="decimal"/>
      <w:lvlText w:val="%1."/>
      <w:lvlJc w:val="left"/>
      <w:pPr>
        <w:ind w:left="360" w:hanging="360"/>
      </w:pPr>
      <w:rPr>
        <w:rFonts w:hint="default"/>
      </w:rPr>
    </w:lvl>
    <w:lvl w:ilvl="1">
      <w:start w:val="1"/>
      <w:numFmt w:val="decimal"/>
      <w:lvlText w:val="%1.%2."/>
      <w:lvlJc w:val="left"/>
      <w:pPr>
        <w:ind w:left="999" w:hanging="432"/>
      </w:pPr>
      <w:rPr>
        <w:rFonts w:hint="default"/>
        <w:b w:val="0"/>
        <w:bCs/>
        <w:color w:val="auto"/>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D160010"/>
    <w:multiLevelType w:val="hybridMultilevel"/>
    <w:tmpl w:val="E6A85918"/>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213E7992"/>
    <w:multiLevelType w:val="hybridMultilevel"/>
    <w:tmpl w:val="3072F85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21DD51CF"/>
    <w:multiLevelType w:val="hybridMultilevel"/>
    <w:tmpl w:val="338A92C4"/>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257C2CF0"/>
    <w:multiLevelType w:val="hybridMultilevel"/>
    <w:tmpl w:val="52642EEC"/>
    <w:lvl w:ilvl="0" w:tplc="4AEA40A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2B575B6"/>
    <w:multiLevelType w:val="hybridMultilevel"/>
    <w:tmpl w:val="3AAAF8F4"/>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791159"/>
    <w:multiLevelType w:val="hybridMultilevel"/>
    <w:tmpl w:val="2B303074"/>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3" w15:restartNumberingAfterBreak="0">
    <w:nsid w:val="37CB2A54"/>
    <w:multiLevelType w:val="hybridMultilevel"/>
    <w:tmpl w:val="9726FA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9EC5F75"/>
    <w:multiLevelType w:val="hybridMultilevel"/>
    <w:tmpl w:val="9854324E"/>
    <w:lvl w:ilvl="0" w:tplc="08090003">
      <w:start w:val="1"/>
      <w:numFmt w:val="bullet"/>
      <w:lvlText w:val="o"/>
      <w:lvlJc w:val="left"/>
      <w:pPr>
        <w:tabs>
          <w:tab w:val="num" w:pos="720"/>
        </w:tabs>
        <w:ind w:left="720" w:hanging="360"/>
      </w:pPr>
      <w:rPr>
        <w:rFonts w:ascii="Courier New" w:hAnsi="Courier New" w:cs="Courier New"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EFC08EE"/>
    <w:multiLevelType w:val="hybridMultilevel"/>
    <w:tmpl w:val="62C81BA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6" w15:restartNumberingAfterBreak="0">
    <w:nsid w:val="44E53836"/>
    <w:multiLevelType w:val="hybridMultilevel"/>
    <w:tmpl w:val="A4A25A2A"/>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7" w15:restartNumberingAfterBreak="0">
    <w:nsid w:val="497D139D"/>
    <w:multiLevelType w:val="hybridMultilevel"/>
    <w:tmpl w:val="08D2A368"/>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8" w15:restartNumberingAfterBreak="0">
    <w:nsid w:val="49C1406B"/>
    <w:multiLevelType w:val="hybridMultilevel"/>
    <w:tmpl w:val="905CA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CEC36C2"/>
    <w:multiLevelType w:val="hybridMultilevel"/>
    <w:tmpl w:val="C9F42DDA"/>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0" w15:restartNumberingAfterBreak="0">
    <w:nsid w:val="4D073853"/>
    <w:multiLevelType w:val="hybridMultilevel"/>
    <w:tmpl w:val="05B2F83C"/>
    <w:lvl w:ilvl="0" w:tplc="08090003">
      <w:start w:val="1"/>
      <w:numFmt w:val="bullet"/>
      <w:lvlText w:val="o"/>
      <w:lvlJc w:val="left"/>
      <w:pPr>
        <w:tabs>
          <w:tab w:val="num" w:pos="1440"/>
        </w:tabs>
        <w:ind w:left="144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CD3BE9"/>
    <w:multiLevelType w:val="hybridMultilevel"/>
    <w:tmpl w:val="48A8E75A"/>
    <w:lvl w:ilvl="0" w:tplc="4AEA40A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55C10903"/>
    <w:multiLevelType w:val="hybridMultilevel"/>
    <w:tmpl w:val="CE342F0A"/>
    <w:lvl w:ilvl="0" w:tplc="8564C980">
      <w:start w:val="1"/>
      <w:numFmt w:val="decimal"/>
      <w:lvlText w:val="%1."/>
      <w:lvlJc w:val="left"/>
      <w:pPr>
        <w:ind w:left="1437" w:hanging="87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33" w15:restartNumberingAfterBreak="0">
    <w:nsid w:val="5BDE15B3"/>
    <w:multiLevelType w:val="hybridMultilevel"/>
    <w:tmpl w:val="692C468E"/>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4" w15:restartNumberingAfterBreak="0">
    <w:nsid w:val="5D153EFD"/>
    <w:multiLevelType w:val="hybridMultilevel"/>
    <w:tmpl w:val="3B684F0C"/>
    <w:lvl w:ilvl="0" w:tplc="3BB645D4">
      <w:start w:val="1"/>
      <w:numFmt w:val="lowerLetter"/>
      <w:lvlText w:val="%1)"/>
      <w:lvlJc w:val="left"/>
      <w:pPr>
        <w:tabs>
          <w:tab w:val="num" w:pos="1100"/>
        </w:tabs>
        <w:ind w:left="1100" w:hanging="20"/>
      </w:pPr>
      <w:rPr>
        <w:rFonts w:ascii="Arial" w:eastAsia="Lucida Console" w:hAnsi="Arial" w:cs="Lucida Console" w:hint="default"/>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35" w15:restartNumberingAfterBreak="0">
    <w:nsid w:val="5EC27ED5"/>
    <w:multiLevelType w:val="hybridMultilevel"/>
    <w:tmpl w:val="1A7AF970"/>
    <w:lvl w:ilvl="0" w:tplc="4AEA40A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40A20E3"/>
    <w:multiLevelType w:val="hybridMultilevel"/>
    <w:tmpl w:val="A61898E2"/>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37" w15:restartNumberingAfterBreak="0">
    <w:nsid w:val="658E48DF"/>
    <w:multiLevelType w:val="hybridMultilevel"/>
    <w:tmpl w:val="C5FCC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37731D"/>
    <w:multiLevelType w:val="hybridMultilevel"/>
    <w:tmpl w:val="F2240B4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36F2F4E"/>
    <w:multiLevelType w:val="hybridMultilevel"/>
    <w:tmpl w:val="0FD6D252"/>
    <w:lvl w:ilvl="0" w:tplc="CCDEF40A">
      <w:start w:val="1"/>
      <w:numFmt w:val="bullet"/>
      <w:lvlText w:val="o"/>
      <w:lvlJc w:val="left"/>
      <w:pPr>
        <w:tabs>
          <w:tab w:val="num" w:pos="301"/>
        </w:tabs>
        <w:ind w:left="224" w:hanging="224"/>
      </w:pPr>
      <w:rPr>
        <w:rFonts w:ascii="Courier New" w:hAnsi="Courier New" w:hint="default"/>
      </w:rPr>
    </w:lvl>
    <w:lvl w:ilvl="1" w:tplc="08090003" w:tentative="1">
      <w:start w:val="1"/>
      <w:numFmt w:val="bullet"/>
      <w:lvlText w:val="o"/>
      <w:lvlJc w:val="left"/>
      <w:pPr>
        <w:tabs>
          <w:tab w:val="num" w:pos="360"/>
        </w:tabs>
        <w:ind w:left="360" w:hanging="360"/>
      </w:pPr>
      <w:rPr>
        <w:rFonts w:ascii="Courier New" w:hAnsi="Courier New" w:cs="Courier New" w:hint="default"/>
      </w:rPr>
    </w:lvl>
    <w:lvl w:ilvl="2" w:tplc="08090005" w:tentative="1">
      <w:start w:val="1"/>
      <w:numFmt w:val="bullet"/>
      <w:lvlText w:val=""/>
      <w:lvlJc w:val="left"/>
      <w:pPr>
        <w:tabs>
          <w:tab w:val="num" w:pos="1080"/>
        </w:tabs>
        <w:ind w:left="1080" w:hanging="360"/>
      </w:pPr>
      <w:rPr>
        <w:rFonts w:ascii="Wingdings" w:hAnsi="Wingdings" w:hint="default"/>
      </w:rPr>
    </w:lvl>
    <w:lvl w:ilvl="3" w:tplc="08090001" w:tentative="1">
      <w:start w:val="1"/>
      <w:numFmt w:val="bullet"/>
      <w:lvlText w:val=""/>
      <w:lvlJc w:val="left"/>
      <w:pPr>
        <w:tabs>
          <w:tab w:val="num" w:pos="1800"/>
        </w:tabs>
        <w:ind w:left="1800" w:hanging="360"/>
      </w:pPr>
      <w:rPr>
        <w:rFonts w:ascii="Symbol" w:hAnsi="Symbol" w:hint="default"/>
      </w:rPr>
    </w:lvl>
    <w:lvl w:ilvl="4" w:tplc="08090003" w:tentative="1">
      <w:start w:val="1"/>
      <w:numFmt w:val="bullet"/>
      <w:lvlText w:val="o"/>
      <w:lvlJc w:val="left"/>
      <w:pPr>
        <w:tabs>
          <w:tab w:val="num" w:pos="2520"/>
        </w:tabs>
        <w:ind w:left="2520" w:hanging="360"/>
      </w:pPr>
      <w:rPr>
        <w:rFonts w:ascii="Courier New" w:hAnsi="Courier New" w:cs="Courier New" w:hint="default"/>
      </w:rPr>
    </w:lvl>
    <w:lvl w:ilvl="5" w:tplc="08090005" w:tentative="1">
      <w:start w:val="1"/>
      <w:numFmt w:val="bullet"/>
      <w:lvlText w:val=""/>
      <w:lvlJc w:val="left"/>
      <w:pPr>
        <w:tabs>
          <w:tab w:val="num" w:pos="3240"/>
        </w:tabs>
        <w:ind w:left="3240" w:hanging="360"/>
      </w:pPr>
      <w:rPr>
        <w:rFonts w:ascii="Wingdings" w:hAnsi="Wingdings" w:hint="default"/>
      </w:rPr>
    </w:lvl>
    <w:lvl w:ilvl="6" w:tplc="08090001" w:tentative="1">
      <w:start w:val="1"/>
      <w:numFmt w:val="bullet"/>
      <w:lvlText w:val=""/>
      <w:lvlJc w:val="left"/>
      <w:pPr>
        <w:tabs>
          <w:tab w:val="num" w:pos="3960"/>
        </w:tabs>
        <w:ind w:left="3960" w:hanging="360"/>
      </w:pPr>
      <w:rPr>
        <w:rFonts w:ascii="Symbol" w:hAnsi="Symbol" w:hint="default"/>
      </w:rPr>
    </w:lvl>
    <w:lvl w:ilvl="7" w:tplc="08090003" w:tentative="1">
      <w:start w:val="1"/>
      <w:numFmt w:val="bullet"/>
      <w:lvlText w:val="o"/>
      <w:lvlJc w:val="left"/>
      <w:pPr>
        <w:tabs>
          <w:tab w:val="num" w:pos="4680"/>
        </w:tabs>
        <w:ind w:left="4680" w:hanging="360"/>
      </w:pPr>
      <w:rPr>
        <w:rFonts w:ascii="Courier New" w:hAnsi="Courier New" w:cs="Courier New" w:hint="default"/>
      </w:rPr>
    </w:lvl>
    <w:lvl w:ilvl="8" w:tplc="08090005" w:tentative="1">
      <w:start w:val="1"/>
      <w:numFmt w:val="bullet"/>
      <w:lvlText w:val=""/>
      <w:lvlJc w:val="left"/>
      <w:pPr>
        <w:tabs>
          <w:tab w:val="num" w:pos="5400"/>
        </w:tabs>
        <w:ind w:left="5400" w:hanging="360"/>
      </w:pPr>
      <w:rPr>
        <w:rFonts w:ascii="Wingdings" w:hAnsi="Wingdings" w:hint="default"/>
      </w:rPr>
    </w:lvl>
  </w:abstractNum>
  <w:abstractNum w:abstractNumId="40" w15:restartNumberingAfterBreak="0">
    <w:nsid w:val="746E034F"/>
    <w:multiLevelType w:val="hybridMultilevel"/>
    <w:tmpl w:val="558C5DA0"/>
    <w:lvl w:ilvl="0" w:tplc="4AEA40A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46E7EA0"/>
    <w:multiLevelType w:val="multilevel"/>
    <w:tmpl w:val="02AA7E7A"/>
    <w:lvl w:ilvl="0">
      <w:start w:val="3"/>
      <w:numFmt w:val="decimal"/>
      <w:lvlText w:val="%1"/>
      <w:lvlJc w:val="left"/>
      <w:pPr>
        <w:tabs>
          <w:tab w:val="num" w:pos="690"/>
        </w:tabs>
        <w:ind w:left="690" w:hanging="690"/>
      </w:pPr>
      <w:rPr>
        <w:rFonts w:hint="default"/>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76590C01"/>
    <w:multiLevelType w:val="hybridMultilevel"/>
    <w:tmpl w:val="5D20F484"/>
    <w:lvl w:ilvl="0" w:tplc="4AEA40A2">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98B0B01"/>
    <w:multiLevelType w:val="hybridMultilevel"/>
    <w:tmpl w:val="B740B2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A6E333F"/>
    <w:multiLevelType w:val="hybridMultilevel"/>
    <w:tmpl w:val="290AEAE4"/>
    <w:lvl w:ilvl="0" w:tplc="8206A21A">
      <w:numFmt w:val="bullet"/>
      <w:lvlText w:val="-"/>
      <w:lvlJc w:val="left"/>
      <w:pPr>
        <w:tabs>
          <w:tab w:val="num" w:pos="360"/>
        </w:tabs>
        <w:ind w:left="360" w:hanging="360"/>
      </w:pPr>
      <w:rPr>
        <w:rFonts w:ascii="Arial" w:eastAsia="Times New Roman" w:hAnsi="Arial" w:cs="Aria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AE16CAC"/>
    <w:multiLevelType w:val="hybridMultilevel"/>
    <w:tmpl w:val="88C6A1B8"/>
    <w:lvl w:ilvl="0" w:tplc="08090017">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6" w15:restartNumberingAfterBreak="0">
    <w:nsid w:val="7CE24E21"/>
    <w:multiLevelType w:val="hybridMultilevel"/>
    <w:tmpl w:val="81BEF6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3"/>
  </w:num>
  <w:num w:numId="2">
    <w:abstractNumId w:val="42"/>
  </w:num>
  <w:num w:numId="3">
    <w:abstractNumId w:val="35"/>
  </w:num>
  <w:num w:numId="4">
    <w:abstractNumId w:val="5"/>
  </w:num>
  <w:num w:numId="5">
    <w:abstractNumId w:val="40"/>
  </w:num>
  <w:num w:numId="6">
    <w:abstractNumId w:val="20"/>
  </w:num>
  <w:num w:numId="7">
    <w:abstractNumId w:val="19"/>
  </w:num>
  <w:num w:numId="8">
    <w:abstractNumId w:val="14"/>
  </w:num>
  <w:num w:numId="9">
    <w:abstractNumId w:val="17"/>
  </w:num>
  <w:num w:numId="10">
    <w:abstractNumId w:val="26"/>
  </w:num>
  <w:num w:numId="11">
    <w:abstractNumId w:val="31"/>
  </w:num>
  <w:num w:numId="12">
    <w:abstractNumId w:val="44"/>
  </w:num>
  <w:num w:numId="13">
    <w:abstractNumId w:val="45"/>
  </w:num>
  <w:num w:numId="14">
    <w:abstractNumId w:val="11"/>
  </w:num>
  <w:num w:numId="15">
    <w:abstractNumId w:val="38"/>
  </w:num>
  <w:num w:numId="16">
    <w:abstractNumId w:val="4"/>
  </w:num>
  <w:num w:numId="17">
    <w:abstractNumId w:val="41"/>
  </w:num>
  <w:num w:numId="18">
    <w:abstractNumId w:val="7"/>
  </w:num>
  <w:num w:numId="19">
    <w:abstractNumId w:val="30"/>
  </w:num>
  <w:num w:numId="20">
    <w:abstractNumId w:val="18"/>
  </w:num>
  <w:num w:numId="21">
    <w:abstractNumId w:val="10"/>
  </w:num>
  <w:num w:numId="22">
    <w:abstractNumId w:val="21"/>
  </w:num>
  <w:num w:numId="23">
    <w:abstractNumId w:val="15"/>
  </w:num>
  <w:num w:numId="24">
    <w:abstractNumId w:val="33"/>
  </w:num>
  <w:num w:numId="25">
    <w:abstractNumId w:val="2"/>
  </w:num>
  <w:num w:numId="26">
    <w:abstractNumId w:val="24"/>
  </w:num>
  <w:num w:numId="27">
    <w:abstractNumId w:val="22"/>
  </w:num>
  <w:num w:numId="28">
    <w:abstractNumId w:val="13"/>
  </w:num>
  <w:num w:numId="29">
    <w:abstractNumId w:val="29"/>
  </w:num>
  <w:num w:numId="30">
    <w:abstractNumId w:val="6"/>
  </w:num>
  <w:num w:numId="31">
    <w:abstractNumId w:val="1"/>
  </w:num>
  <w:num w:numId="32">
    <w:abstractNumId w:val="3"/>
  </w:num>
  <w:num w:numId="33">
    <w:abstractNumId w:val="34"/>
  </w:num>
  <w:num w:numId="34">
    <w:abstractNumId w:val="36"/>
  </w:num>
  <w:num w:numId="35">
    <w:abstractNumId w:val="27"/>
  </w:num>
  <w:num w:numId="36">
    <w:abstractNumId w:val="12"/>
  </w:num>
  <w:num w:numId="37">
    <w:abstractNumId w:val="39"/>
  </w:num>
  <w:num w:numId="38">
    <w:abstractNumId w:val="8"/>
  </w:num>
  <w:num w:numId="39">
    <w:abstractNumId w:val="9"/>
  </w:num>
  <w:num w:numId="40">
    <w:abstractNumId w:val="0"/>
  </w:num>
  <w:num w:numId="41">
    <w:abstractNumId w:val="37"/>
  </w:num>
  <w:num w:numId="42">
    <w:abstractNumId w:val="28"/>
  </w:num>
  <w:num w:numId="43">
    <w:abstractNumId w:val="23"/>
  </w:num>
  <w:num w:numId="44">
    <w:abstractNumId w:val="46"/>
  </w:num>
  <w:num w:numId="45">
    <w:abstractNumId w:val="16"/>
  </w:num>
  <w:num w:numId="46">
    <w:abstractNumId w:val="25"/>
  </w:num>
  <w:num w:numId="4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3AC3"/>
    <w:rsid w:val="00003F1B"/>
    <w:rsid w:val="000079CF"/>
    <w:rsid w:val="000106AF"/>
    <w:rsid w:val="00011A38"/>
    <w:rsid w:val="0001228D"/>
    <w:rsid w:val="00014128"/>
    <w:rsid w:val="000149FD"/>
    <w:rsid w:val="00025F55"/>
    <w:rsid w:val="00026A03"/>
    <w:rsid w:val="00030F6F"/>
    <w:rsid w:val="00031C0E"/>
    <w:rsid w:val="000339DC"/>
    <w:rsid w:val="00041E9D"/>
    <w:rsid w:val="00046FCB"/>
    <w:rsid w:val="00051179"/>
    <w:rsid w:val="0005284B"/>
    <w:rsid w:val="00053B81"/>
    <w:rsid w:val="00060FED"/>
    <w:rsid w:val="000648B0"/>
    <w:rsid w:val="0007256E"/>
    <w:rsid w:val="00072762"/>
    <w:rsid w:val="00077299"/>
    <w:rsid w:val="00083BBE"/>
    <w:rsid w:val="00085410"/>
    <w:rsid w:val="00087E04"/>
    <w:rsid w:val="000A2234"/>
    <w:rsid w:val="000A3ED7"/>
    <w:rsid w:val="000A70DE"/>
    <w:rsid w:val="000A7872"/>
    <w:rsid w:val="000A78CA"/>
    <w:rsid w:val="000C1387"/>
    <w:rsid w:val="000D1C63"/>
    <w:rsid w:val="000D3037"/>
    <w:rsid w:val="000D5510"/>
    <w:rsid w:val="000D6FF5"/>
    <w:rsid w:val="000E153F"/>
    <w:rsid w:val="000E7C2D"/>
    <w:rsid w:val="000F0BCB"/>
    <w:rsid w:val="000F1054"/>
    <w:rsid w:val="000F2011"/>
    <w:rsid w:val="000F6E92"/>
    <w:rsid w:val="00102CEB"/>
    <w:rsid w:val="00110AE1"/>
    <w:rsid w:val="00112654"/>
    <w:rsid w:val="00116FD4"/>
    <w:rsid w:val="00125730"/>
    <w:rsid w:val="00126384"/>
    <w:rsid w:val="00127374"/>
    <w:rsid w:val="00131EEB"/>
    <w:rsid w:val="0013261A"/>
    <w:rsid w:val="00133AC3"/>
    <w:rsid w:val="00136089"/>
    <w:rsid w:val="001445AD"/>
    <w:rsid w:val="00151AD1"/>
    <w:rsid w:val="00152F4B"/>
    <w:rsid w:val="0015356B"/>
    <w:rsid w:val="001619A7"/>
    <w:rsid w:val="001637DD"/>
    <w:rsid w:val="001638D3"/>
    <w:rsid w:val="00171274"/>
    <w:rsid w:val="00177800"/>
    <w:rsid w:val="0018038E"/>
    <w:rsid w:val="00184A94"/>
    <w:rsid w:val="00184C98"/>
    <w:rsid w:val="0018621F"/>
    <w:rsid w:val="0019143A"/>
    <w:rsid w:val="001A2886"/>
    <w:rsid w:val="001A69D3"/>
    <w:rsid w:val="001A74CC"/>
    <w:rsid w:val="001B1591"/>
    <w:rsid w:val="001B259F"/>
    <w:rsid w:val="001C0800"/>
    <w:rsid w:val="001C209A"/>
    <w:rsid w:val="001C3D0E"/>
    <w:rsid w:val="001C6F21"/>
    <w:rsid w:val="001D32A0"/>
    <w:rsid w:val="001D4975"/>
    <w:rsid w:val="001D6BA4"/>
    <w:rsid w:val="001D7850"/>
    <w:rsid w:val="001E4116"/>
    <w:rsid w:val="001E472B"/>
    <w:rsid w:val="001E70F6"/>
    <w:rsid w:val="001F7252"/>
    <w:rsid w:val="001F744A"/>
    <w:rsid w:val="00202CCC"/>
    <w:rsid w:val="00205496"/>
    <w:rsid w:val="002204BC"/>
    <w:rsid w:val="00221B84"/>
    <w:rsid w:val="00223AA8"/>
    <w:rsid w:val="002246CA"/>
    <w:rsid w:val="00231641"/>
    <w:rsid w:val="002374A3"/>
    <w:rsid w:val="00246254"/>
    <w:rsid w:val="002467C4"/>
    <w:rsid w:val="00253B34"/>
    <w:rsid w:val="00256938"/>
    <w:rsid w:val="00257D10"/>
    <w:rsid w:val="0026062F"/>
    <w:rsid w:val="0026098B"/>
    <w:rsid w:val="002640E1"/>
    <w:rsid w:val="00264249"/>
    <w:rsid w:val="00266DE2"/>
    <w:rsid w:val="00287DBD"/>
    <w:rsid w:val="0029022D"/>
    <w:rsid w:val="00291476"/>
    <w:rsid w:val="0029323C"/>
    <w:rsid w:val="002943F1"/>
    <w:rsid w:val="002958F1"/>
    <w:rsid w:val="002A0922"/>
    <w:rsid w:val="002A09FC"/>
    <w:rsid w:val="002A3146"/>
    <w:rsid w:val="002A69DC"/>
    <w:rsid w:val="002A6C58"/>
    <w:rsid w:val="002A734B"/>
    <w:rsid w:val="002B0759"/>
    <w:rsid w:val="002C019B"/>
    <w:rsid w:val="002C7139"/>
    <w:rsid w:val="002D594F"/>
    <w:rsid w:val="002F18E1"/>
    <w:rsid w:val="002F4FB8"/>
    <w:rsid w:val="002F55A8"/>
    <w:rsid w:val="003044B1"/>
    <w:rsid w:val="0030490E"/>
    <w:rsid w:val="00304E15"/>
    <w:rsid w:val="00305A09"/>
    <w:rsid w:val="00322E4D"/>
    <w:rsid w:val="00324F75"/>
    <w:rsid w:val="003322EA"/>
    <w:rsid w:val="00336E0A"/>
    <w:rsid w:val="00337335"/>
    <w:rsid w:val="00351F12"/>
    <w:rsid w:val="003531BB"/>
    <w:rsid w:val="003564B6"/>
    <w:rsid w:val="00361F94"/>
    <w:rsid w:val="00367A5B"/>
    <w:rsid w:val="00377B3F"/>
    <w:rsid w:val="0038332C"/>
    <w:rsid w:val="003867AC"/>
    <w:rsid w:val="003920CB"/>
    <w:rsid w:val="003925D5"/>
    <w:rsid w:val="00397511"/>
    <w:rsid w:val="003B2548"/>
    <w:rsid w:val="003B3B0E"/>
    <w:rsid w:val="003B700C"/>
    <w:rsid w:val="003B7621"/>
    <w:rsid w:val="003C4300"/>
    <w:rsid w:val="003D08B1"/>
    <w:rsid w:val="003D29D2"/>
    <w:rsid w:val="003D435E"/>
    <w:rsid w:val="003D4611"/>
    <w:rsid w:val="003E00BB"/>
    <w:rsid w:val="00405B39"/>
    <w:rsid w:val="00407F2D"/>
    <w:rsid w:val="00410D37"/>
    <w:rsid w:val="00411EEB"/>
    <w:rsid w:val="00421266"/>
    <w:rsid w:val="004256EA"/>
    <w:rsid w:val="00432D77"/>
    <w:rsid w:val="004338B5"/>
    <w:rsid w:val="00434EDA"/>
    <w:rsid w:val="00444C0E"/>
    <w:rsid w:val="00446519"/>
    <w:rsid w:val="004478AE"/>
    <w:rsid w:val="00447E7C"/>
    <w:rsid w:val="004503C6"/>
    <w:rsid w:val="0045059B"/>
    <w:rsid w:val="00451CF7"/>
    <w:rsid w:val="00457227"/>
    <w:rsid w:val="00457528"/>
    <w:rsid w:val="00465312"/>
    <w:rsid w:val="0046718D"/>
    <w:rsid w:val="004705A1"/>
    <w:rsid w:val="00471FB5"/>
    <w:rsid w:val="004862AC"/>
    <w:rsid w:val="004862E0"/>
    <w:rsid w:val="00486492"/>
    <w:rsid w:val="00491888"/>
    <w:rsid w:val="004A0F22"/>
    <w:rsid w:val="004A2E94"/>
    <w:rsid w:val="004A417E"/>
    <w:rsid w:val="004B6ED7"/>
    <w:rsid w:val="004C11CF"/>
    <w:rsid w:val="004C64E9"/>
    <w:rsid w:val="004D4FF7"/>
    <w:rsid w:val="004D5C22"/>
    <w:rsid w:val="004D7D73"/>
    <w:rsid w:val="004E30CA"/>
    <w:rsid w:val="004F67E3"/>
    <w:rsid w:val="00501776"/>
    <w:rsid w:val="005018CC"/>
    <w:rsid w:val="0050651C"/>
    <w:rsid w:val="005065B0"/>
    <w:rsid w:val="00510168"/>
    <w:rsid w:val="005210A6"/>
    <w:rsid w:val="00534955"/>
    <w:rsid w:val="00537428"/>
    <w:rsid w:val="0054015A"/>
    <w:rsid w:val="00540291"/>
    <w:rsid w:val="00545A21"/>
    <w:rsid w:val="00550AD9"/>
    <w:rsid w:val="00552A9D"/>
    <w:rsid w:val="00563512"/>
    <w:rsid w:val="00565F48"/>
    <w:rsid w:val="00572E2A"/>
    <w:rsid w:val="00580113"/>
    <w:rsid w:val="00581165"/>
    <w:rsid w:val="00581CFC"/>
    <w:rsid w:val="00582A23"/>
    <w:rsid w:val="005840FC"/>
    <w:rsid w:val="00584A63"/>
    <w:rsid w:val="005934AD"/>
    <w:rsid w:val="005A2910"/>
    <w:rsid w:val="005A29F4"/>
    <w:rsid w:val="005A3C4D"/>
    <w:rsid w:val="005D57DA"/>
    <w:rsid w:val="005E12B9"/>
    <w:rsid w:val="005E7EBC"/>
    <w:rsid w:val="005F1CE0"/>
    <w:rsid w:val="005F399C"/>
    <w:rsid w:val="00603459"/>
    <w:rsid w:val="00604DF8"/>
    <w:rsid w:val="00611B3F"/>
    <w:rsid w:val="006134FA"/>
    <w:rsid w:val="00613717"/>
    <w:rsid w:val="00616855"/>
    <w:rsid w:val="00636E2F"/>
    <w:rsid w:val="0064655C"/>
    <w:rsid w:val="00646D3B"/>
    <w:rsid w:val="0065202F"/>
    <w:rsid w:val="00653145"/>
    <w:rsid w:val="00657B24"/>
    <w:rsid w:val="00660036"/>
    <w:rsid w:val="00664ED4"/>
    <w:rsid w:val="006655F2"/>
    <w:rsid w:val="006706BB"/>
    <w:rsid w:val="00671CCB"/>
    <w:rsid w:val="0067369D"/>
    <w:rsid w:val="00673A87"/>
    <w:rsid w:val="00674AD4"/>
    <w:rsid w:val="006802FB"/>
    <w:rsid w:val="006815FE"/>
    <w:rsid w:val="00684833"/>
    <w:rsid w:val="00690471"/>
    <w:rsid w:val="00694E50"/>
    <w:rsid w:val="00695F0A"/>
    <w:rsid w:val="0069748F"/>
    <w:rsid w:val="006A1261"/>
    <w:rsid w:val="006B15C2"/>
    <w:rsid w:val="006C3030"/>
    <w:rsid w:val="006C3E43"/>
    <w:rsid w:val="006C5DF1"/>
    <w:rsid w:val="006C63CE"/>
    <w:rsid w:val="006C6470"/>
    <w:rsid w:val="006C75C1"/>
    <w:rsid w:val="006C7A55"/>
    <w:rsid w:val="006D52F7"/>
    <w:rsid w:val="006D64E4"/>
    <w:rsid w:val="006F119E"/>
    <w:rsid w:val="006F1734"/>
    <w:rsid w:val="006F2AAB"/>
    <w:rsid w:val="006F2E0C"/>
    <w:rsid w:val="007047E2"/>
    <w:rsid w:val="0070740D"/>
    <w:rsid w:val="0071067E"/>
    <w:rsid w:val="00715428"/>
    <w:rsid w:val="00715552"/>
    <w:rsid w:val="007303C1"/>
    <w:rsid w:val="00734345"/>
    <w:rsid w:val="00736AEE"/>
    <w:rsid w:val="00740519"/>
    <w:rsid w:val="007420EE"/>
    <w:rsid w:val="007443D5"/>
    <w:rsid w:val="00755561"/>
    <w:rsid w:val="00760256"/>
    <w:rsid w:val="007621AC"/>
    <w:rsid w:val="00764A57"/>
    <w:rsid w:val="007654C8"/>
    <w:rsid w:val="00772BC8"/>
    <w:rsid w:val="00775279"/>
    <w:rsid w:val="00777C75"/>
    <w:rsid w:val="0078151E"/>
    <w:rsid w:val="007830A0"/>
    <w:rsid w:val="00793F85"/>
    <w:rsid w:val="007976AC"/>
    <w:rsid w:val="00797C2F"/>
    <w:rsid w:val="007A4188"/>
    <w:rsid w:val="007B05FA"/>
    <w:rsid w:val="007B267B"/>
    <w:rsid w:val="007B3045"/>
    <w:rsid w:val="007C0808"/>
    <w:rsid w:val="007C5374"/>
    <w:rsid w:val="007D15CC"/>
    <w:rsid w:val="007D3E13"/>
    <w:rsid w:val="007D415B"/>
    <w:rsid w:val="007D695C"/>
    <w:rsid w:val="007D76FE"/>
    <w:rsid w:val="007E361C"/>
    <w:rsid w:val="007E4B79"/>
    <w:rsid w:val="007F442C"/>
    <w:rsid w:val="007F598E"/>
    <w:rsid w:val="007F68E4"/>
    <w:rsid w:val="007F7E22"/>
    <w:rsid w:val="008016EC"/>
    <w:rsid w:val="008059CF"/>
    <w:rsid w:val="008113A1"/>
    <w:rsid w:val="00811614"/>
    <w:rsid w:val="00816F02"/>
    <w:rsid w:val="0082686D"/>
    <w:rsid w:val="008276F5"/>
    <w:rsid w:val="00827831"/>
    <w:rsid w:val="00830781"/>
    <w:rsid w:val="0083113B"/>
    <w:rsid w:val="008311F6"/>
    <w:rsid w:val="00833A23"/>
    <w:rsid w:val="008415CA"/>
    <w:rsid w:val="008419E7"/>
    <w:rsid w:val="00842A36"/>
    <w:rsid w:val="00843CA0"/>
    <w:rsid w:val="00851B78"/>
    <w:rsid w:val="008529FA"/>
    <w:rsid w:val="00853979"/>
    <w:rsid w:val="008551AC"/>
    <w:rsid w:val="00862649"/>
    <w:rsid w:val="00875173"/>
    <w:rsid w:val="00876D9E"/>
    <w:rsid w:val="008779FF"/>
    <w:rsid w:val="00882D92"/>
    <w:rsid w:val="00884935"/>
    <w:rsid w:val="00886E5D"/>
    <w:rsid w:val="00887A6A"/>
    <w:rsid w:val="0089125F"/>
    <w:rsid w:val="008918D0"/>
    <w:rsid w:val="00892075"/>
    <w:rsid w:val="00894385"/>
    <w:rsid w:val="0089533B"/>
    <w:rsid w:val="00897094"/>
    <w:rsid w:val="008B0C7C"/>
    <w:rsid w:val="008B3A21"/>
    <w:rsid w:val="008B67FD"/>
    <w:rsid w:val="008B6878"/>
    <w:rsid w:val="008C0499"/>
    <w:rsid w:val="008C10D0"/>
    <w:rsid w:val="008C1863"/>
    <w:rsid w:val="008C709C"/>
    <w:rsid w:val="008D3826"/>
    <w:rsid w:val="008E4D27"/>
    <w:rsid w:val="008E7125"/>
    <w:rsid w:val="008F1F04"/>
    <w:rsid w:val="008F308F"/>
    <w:rsid w:val="00901424"/>
    <w:rsid w:val="00901921"/>
    <w:rsid w:val="00903441"/>
    <w:rsid w:val="00910A9D"/>
    <w:rsid w:val="00910F12"/>
    <w:rsid w:val="0092367A"/>
    <w:rsid w:val="00926117"/>
    <w:rsid w:val="009324CE"/>
    <w:rsid w:val="00933C6E"/>
    <w:rsid w:val="00937126"/>
    <w:rsid w:val="009376B7"/>
    <w:rsid w:val="0096294A"/>
    <w:rsid w:val="00967412"/>
    <w:rsid w:val="0097070D"/>
    <w:rsid w:val="00974443"/>
    <w:rsid w:val="00977FE3"/>
    <w:rsid w:val="00982C1A"/>
    <w:rsid w:val="00983BE3"/>
    <w:rsid w:val="009A45D4"/>
    <w:rsid w:val="009A6B26"/>
    <w:rsid w:val="009A71E5"/>
    <w:rsid w:val="009A72CC"/>
    <w:rsid w:val="009A7BC6"/>
    <w:rsid w:val="009B5F87"/>
    <w:rsid w:val="009B5FB0"/>
    <w:rsid w:val="009C3508"/>
    <w:rsid w:val="009C6A63"/>
    <w:rsid w:val="009D02BA"/>
    <w:rsid w:val="009D7EF1"/>
    <w:rsid w:val="009E2CE1"/>
    <w:rsid w:val="009E6084"/>
    <w:rsid w:val="009F0DD3"/>
    <w:rsid w:val="00A021D0"/>
    <w:rsid w:val="00A02309"/>
    <w:rsid w:val="00A0264B"/>
    <w:rsid w:val="00A2571C"/>
    <w:rsid w:val="00A270FB"/>
    <w:rsid w:val="00A3092C"/>
    <w:rsid w:val="00A35101"/>
    <w:rsid w:val="00A37785"/>
    <w:rsid w:val="00A4191B"/>
    <w:rsid w:val="00A41FDD"/>
    <w:rsid w:val="00A46BC0"/>
    <w:rsid w:val="00A47AD0"/>
    <w:rsid w:val="00A51555"/>
    <w:rsid w:val="00A7074D"/>
    <w:rsid w:val="00A70D06"/>
    <w:rsid w:val="00A73462"/>
    <w:rsid w:val="00A80202"/>
    <w:rsid w:val="00A869BA"/>
    <w:rsid w:val="00A90D5D"/>
    <w:rsid w:val="00A90DE9"/>
    <w:rsid w:val="00A9242E"/>
    <w:rsid w:val="00AA1BFB"/>
    <w:rsid w:val="00AB7124"/>
    <w:rsid w:val="00AC481F"/>
    <w:rsid w:val="00AC6895"/>
    <w:rsid w:val="00AD467E"/>
    <w:rsid w:val="00AE2D02"/>
    <w:rsid w:val="00AE3E41"/>
    <w:rsid w:val="00AE580E"/>
    <w:rsid w:val="00AE78B5"/>
    <w:rsid w:val="00AF24CA"/>
    <w:rsid w:val="00AF4619"/>
    <w:rsid w:val="00AF69EA"/>
    <w:rsid w:val="00AF72A6"/>
    <w:rsid w:val="00B006AA"/>
    <w:rsid w:val="00B00BFF"/>
    <w:rsid w:val="00B114C5"/>
    <w:rsid w:val="00B156F5"/>
    <w:rsid w:val="00B23309"/>
    <w:rsid w:val="00B23681"/>
    <w:rsid w:val="00B265D3"/>
    <w:rsid w:val="00B35C52"/>
    <w:rsid w:val="00B4156D"/>
    <w:rsid w:val="00B42738"/>
    <w:rsid w:val="00B42912"/>
    <w:rsid w:val="00B51BA6"/>
    <w:rsid w:val="00B52078"/>
    <w:rsid w:val="00B57BC9"/>
    <w:rsid w:val="00B57F41"/>
    <w:rsid w:val="00B60546"/>
    <w:rsid w:val="00B61622"/>
    <w:rsid w:val="00B62473"/>
    <w:rsid w:val="00B63F5E"/>
    <w:rsid w:val="00B676D3"/>
    <w:rsid w:val="00B7111E"/>
    <w:rsid w:val="00B72A24"/>
    <w:rsid w:val="00B72BE2"/>
    <w:rsid w:val="00B83052"/>
    <w:rsid w:val="00B8684F"/>
    <w:rsid w:val="00B87DE5"/>
    <w:rsid w:val="00B90F19"/>
    <w:rsid w:val="00B91F4A"/>
    <w:rsid w:val="00BB00C3"/>
    <w:rsid w:val="00BB0A45"/>
    <w:rsid w:val="00BB2B36"/>
    <w:rsid w:val="00BB2F65"/>
    <w:rsid w:val="00BB4758"/>
    <w:rsid w:val="00BC510D"/>
    <w:rsid w:val="00BD0C88"/>
    <w:rsid w:val="00BD1077"/>
    <w:rsid w:val="00BD2F97"/>
    <w:rsid w:val="00BD403B"/>
    <w:rsid w:val="00BD75DD"/>
    <w:rsid w:val="00BE3436"/>
    <w:rsid w:val="00BF12DE"/>
    <w:rsid w:val="00BF6E7C"/>
    <w:rsid w:val="00BF75F9"/>
    <w:rsid w:val="00C12ABE"/>
    <w:rsid w:val="00C21CE7"/>
    <w:rsid w:val="00C26020"/>
    <w:rsid w:val="00C33AB2"/>
    <w:rsid w:val="00C36824"/>
    <w:rsid w:val="00C477AD"/>
    <w:rsid w:val="00C51271"/>
    <w:rsid w:val="00C53D18"/>
    <w:rsid w:val="00C56941"/>
    <w:rsid w:val="00C617F8"/>
    <w:rsid w:val="00C679E6"/>
    <w:rsid w:val="00C67FDD"/>
    <w:rsid w:val="00C72642"/>
    <w:rsid w:val="00C81B0D"/>
    <w:rsid w:val="00C85CF0"/>
    <w:rsid w:val="00C90FFA"/>
    <w:rsid w:val="00C96FB3"/>
    <w:rsid w:val="00CA4964"/>
    <w:rsid w:val="00CB440D"/>
    <w:rsid w:val="00CB458A"/>
    <w:rsid w:val="00CC3237"/>
    <w:rsid w:val="00CC73F0"/>
    <w:rsid w:val="00CD0D8A"/>
    <w:rsid w:val="00CD2C9C"/>
    <w:rsid w:val="00CD4FC5"/>
    <w:rsid w:val="00CD764A"/>
    <w:rsid w:val="00CD78CB"/>
    <w:rsid w:val="00CF1CF1"/>
    <w:rsid w:val="00CF27C4"/>
    <w:rsid w:val="00CF2A2E"/>
    <w:rsid w:val="00CF341E"/>
    <w:rsid w:val="00CF36A1"/>
    <w:rsid w:val="00D04E29"/>
    <w:rsid w:val="00D15AEC"/>
    <w:rsid w:val="00D25CD7"/>
    <w:rsid w:val="00D2769E"/>
    <w:rsid w:val="00D37CAC"/>
    <w:rsid w:val="00D4115F"/>
    <w:rsid w:val="00D46204"/>
    <w:rsid w:val="00D62A1F"/>
    <w:rsid w:val="00D62BBC"/>
    <w:rsid w:val="00D702AB"/>
    <w:rsid w:val="00D728E7"/>
    <w:rsid w:val="00D74697"/>
    <w:rsid w:val="00D76549"/>
    <w:rsid w:val="00D85B68"/>
    <w:rsid w:val="00D86424"/>
    <w:rsid w:val="00D957DD"/>
    <w:rsid w:val="00DA22DF"/>
    <w:rsid w:val="00DA636C"/>
    <w:rsid w:val="00DB3C20"/>
    <w:rsid w:val="00DB7256"/>
    <w:rsid w:val="00DC3F5F"/>
    <w:rsid w:val="00DC5FA6"/>
    <w:rsid w:val="00DD39B8"/>
    <w:rsid w:val="00DE1B72"/>
    <w:rsid w:val="00DF7CEF"/>
    <w:rsid w:val="00E0744B"/>
    <w:rsid w:val="00E112E2"/>
    <w:rsid w:val="00E1295C"/>
    <w:rsid w:val="00E17E1C"/>
    <w:rsid w:val="00E21E4C"/>
    <w:rsid w:val="00E221C2"/>
    <w:rsid w:val="00E301F8"/>
    <w:rsid w:val="00E332A9"/>
    <w:rsid w:val="00E36F58"/>
    <w:rsid w:val="00E4193A"/>
    <w:rsid w:val="00E50602"/>
    <w:rsid w:val="00E56071"/>
    <w:rsid w:val="00E6124D"/>
    <w:rsid w:val="00E67ECA"/>
    <w:rsid w:val="00E863F8"/>
    <w:rsid w:val="00E93F8D"/>
    <w:rsid w:val="00E94072"/>
    <w:rsid w:val="00E968CD"/>
    <w:rsid w:val="00E979D6"/>
    <w:rsid w:val="00EB2573"/>
    <w:rsid w:val="00EB7424"/>
    <w:rsid w:val="00EC21D9"/>
    <w:rsid w:val="00EC41E4"/>
    <w:rsid w:val="00ED3BE6"/>
    <w:rsid w:val="00ED7730"/>
    <w:rsid w:val="00EE0A48"/>
    <w:rsid w:val="00EE5A0F"/>
    <w:rsid w:val="00EF05F1"/>
    <w:rsid w:val="00EF0FE3"/>
    <w:rsid w:val="00EF144A"/>
    <w:rsid w:val="00EF2266"/>
    <w:rsid w:val="00EF318C"/>
    <w:rsid w:val="00EF4132"/>
    <w:rsid w:val="00F01125"/>
    <w:rsid w:val="00F013C6"/>
    <w:rsid w:val="00F05E02"/>
    <w:rsid w:val="00F06936"/>
    <w:rsid w:val="00F1431A"/>
    <w:rsid w:val="00F2140C"/>
    <w:rsid w:val="00F22F45"/>
    <w:rsid w:val="00F2331E"/>
    <w:rsid w:val="00F24751"/>
    <w:rsid w:val="00F25E81"/>
    <w:rsid w:val="00F30356"/>
    <w:rsid w:val="00F325BC"/>
    <w:rsid w:val="00F33DE2"/>
    <w:rsid w:val="00F353FB"/>
    <w:rsid w:val="00F413F5"/>
    <w:rsid w:val="00F42817"/>
    <w:rsid w:val="00F44713"/>
    <w:rsid w:val="00F474E9"/>
    <w:rsid w:val="00F503A4"/>
    <w:rsid w:val="00F50B6B"/>
    <w:rsid w:val="00F51BA2"/>
    <w:rsid w:val="00F530A2"/>
    <w:rsid w:val="00F601D7"/>
    <w:rsid w:val="00F6086C"/>
    <w:rsid w:val="00F61F89"/>
    <w:rsid w:val="00F63741"/>
    <w:rsid w:val="00F6765F"/>
    <w:rsid w:val="00F67EAC"/>
    <w:rsid w:val="00F75550"/>
    <w:rsid w:val="00F8304B"/>
    <w:rsid w:val="00F84BE8"/>
    <w:rsid w:val="00F942E1"/>
    <w:rsid w:val="00F95A14"/>
    <w:rsid w:val="00FA6648"/>
    <w:rsid w:val="00FA7D95"/>
    <w:rsid w:val="00FB1C19"/>
    <w:rsid w:val="00FB1DB0"/>
    <w:rsid w:val="00FB7E76"/>
    <w:rsid w:val="00FC1F05"/>
    <w:rsid w:val="00FC333A"/>
    <w:rsid w:val="00FC6340"/>
    <w:rsid w:val="00FC74C6"/>
    <w:rsid w:val="00FD189B"/>
    <w:rsid w:val="00FE0176"/>
    <w:rsid w:val="00FE1AA1"/>
    <w:rsid w:val="00FE1E66"/>
    <w:rsid w:val="00FE2055"/>
    <w:rsid w:val="00FE24AE"/>
    <w:rsid w:val="00FE323D"/>
    <w:rsid w:val="00FE7B5E"/>
    <w:rsid w:val="00FF19BC"/>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BC7EC2"/>
  <w15:docId w15:val="{F95C2CC4-ACF6-48A6-AA8B-F66B4D7E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6E2F"/>
    <w:rPr>
      <w:rFonts w:ascii="Arial" w:hAnsi="Arial"/>
      <w:sz w:val="24"/>
      <w:szCs w:val="24"/>
    </w:rPr>
  </w:style>
  <w:style w:type="paragraph" w:styleId="Heading1">
    <w:name w:val="heading 1"/>
    <w:aliases w:val="Numbered - 1"/>
    <w:basedOn w:val="Normal"/>
    <w:next w:val="Normal"/>
    <w:qFormat/>
    <w:rsid w:val="003322EA"/>
    <w:pPr>
      <w:keepNext/>
      <w:keepLines/>
      <w:widowControl w:val="0"/>
      <w:spacing w:before="240" w:after="240"/>
      <w:outlineLvl w:val="0"/>
    </w:pPr>
    <w:rPr>
      <w:b/>
      <w:kern w:val="28"/>
      <w:sz w:val="22"/>
      <w:szCs w:val="20"/>
      <w:lang w:eastAsia="en-US"/>
    </w:rPr>
  </w:style>
  <w:style w:type="paragraph" w:styleId="Heading2">
    <w:name w:val="heading 2"/>
    <w:basedOn w:val="Normal"/>
    <w:next w:val="Normal"/>
    <w:qFormat/>
    <w:rsid w:val="00CF2A2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StyleArial">
    <w:name w:val="Style Arial"/>
    <w:basedOn w:val="Normal"/>
    <w:rsid w:val="002246CA"/>
    <w:pPr>
      <w:spacing w:after="120"/>
    </w:pPr>
    <w:rPr>
      <w:rFonts w:cs="Arial"/>
      <w:sz w:val="28"/>
      <w:szCs w:val="20"/>
      <w:lang w:eastAsia="en-US"/>
    </w:rPr>
  </w:style>
  <w:style w:type="paragraph" w:customStyle="1" w:styleId="Default">
    <w:name w:val="Default"/>
    <w:rsid w:val="00CD0D8A"/>
    <w:pPr>
      <w:autoSpaceDE w:val="0"/>
      <w:autoSpaceDN w:val="0"/>
      <w:adjustRightInd w:val="0"/>
    </w:pPr>
    <w:rPr>
      <w:color w:val="000000"/>
      <w:sz w:val="24"/>
      <w:szCs w:val="24"/>
    </w:rPr>
  </w:style>
  <w:style w:type="paragraph" w:customStyle="1" w:styleId="DfESOutNumbered">
    <w:name w:val="DfESOutNumbered"/>
    <w:basedOn w:val="Normal"/>
    <w:rsid w:val="00FE323D"/>
    <w:pPr>
      <w:widowControl w:val="0"/>
      <w:numPr>
        <w:numId w:val="23"/>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rsid w:val="003D08B1"/>
    <w:pPr>
      <w:tabs>
        <w:tab w:val="left" w:pos="360"/>
      </w:tabs>
      <w:spacing w:after="120"/>
      <w:ind w:left="360" w:hanging="360"/>
    </w:pPr>
    <w:rPr>
      <w:sz w:val="22"/>
      <w:szCs w:val="20"/>
      <w:lang w:val="en-US" w:eastAsia="en-US"/>
    </w:rPr>
  </w:style>
  <w:style w:type="character" w:styleId="Strong">
    <w:name w:val="Strong"/>
    <w:qFormat/>
    <w:rsid w:val="00D46204"/>
    <w:rPr>
      <w:b/>
      <w:bCs/>
    </w:rPr>
  </w:style>
  <w:style w:type="paragraph" w:styleId="BodyText">
    <w:name w:val="Body Text"/>
    <w:basedOn w:val="Normal"/>
    <w:rsid w:val="003322EA"/>
    <w:pPr>
      <w:spacing w:after="120"/>
    </w:pPr>
  </w:style>
  <w:style w:type="character" w:customStyle="1" w:styleId="endsenrhsennumparatext">
    <w:name w:val="ends enrhs ennumparatext"/>
    <w:basedOn w:val="DefaultParagraphFont"/>
    <w:rsid w:val="004503C6"/>
  </w:style>
  <w:style w:type="character" w:styleId="Hyperlink">
    <w:name w:val="Hyperlink"/>
    <w:rsid w:val="004503C6"/>
    <w:rPr>
      <w:color w:val="0000FF"/>
      <w:u w:val="single"/>
    </w:rPr>
  </w:style>
  <w:style w:type="paragraph" w:styleId="Revision">
    <w:name w:val="Revision"/>
    <w:hidden/>
    <w:uiPriority w:val="99"/>
    <w:semiHidden/>
    <w:rsid w:val="003044B1"/>
    <w:rPr>
      <w:rFonts w:ascii="Arial" w:hAnsi="Arial"/>
      <w:sz w:val="24"/>
      <w:szCs w:val="24"/>
    </w:rPr>
  </w:style>
  <w:style w:type="character" w:customStyle="1" w:styleId="HeaderChar">
    <w:name w:val="Header Char"/>
    <w:basedOn w:val="DefaultParagraphFont"/>
    <w:link w:val="Header"/>
    <w:uiPriority w:val="99"/>
    <w:rsid w:val="003044B1"/>
    <w:rPr>
      <w:rFonts w:ascii="Arial" w:hAnsi="Arial"/>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BF75F9"/>
    <w:pPr>
      <w:ind w:left="720"/>
      <w:contextualSpacing/>
    </w:pPr>
  </w:style>
  <w:style w:type="character" w:customStyle="1" w:styleId="FooterChar">
    <w:name w:val="Footer Char"/>
    <w:basedOn w:val="DefaultParagraphFont"/>
    <w:link w:val="Footer"/>
    <w:uiPriority w:val="99"/>
    <w:rsid w:val="00E1295C"/>
    <w:rPr>
      <w:rFonts w:ascii="Arial" w:hAnsi="Arial"/>
      <w:sz w:val="24"/>
      <w:szCs w:val="24"/>
    </w:rPr>
  </w:style>
  <w:style w:type="paragraph" w:styleId="Title">
    <w:name w:val="Title"/>
    <w:basedOn w:val="BodyTextIndent"/>
    <w:next w:val="Normal"/>
    <w:link w:val="TitleChar"/>
    <w:qFormat/>
    <w:rsid w:val="00112654"/>
    <w:pPr>
      <w:tabs>
        <w:tab w:val="clear" w:pos="360"/>
      </w:tabs>
      <w:ind w:left="0" w:firstLine="0"/>
      <w:jc w:val="both"/>
    </w:pPr>
    <w:rPr>
      <w:b/>
      <w:sz w:val="32"/>
      <w:szCs w:val="32"/>
    </w:rPr>
  </w:style>
  <w:style w:type="character" w:customStyle="1" w:styleId="TitleChar">
    <w:name w:val="Title Char"/>
    <w:basedOn w:val="DefaultParagraphFont"/>
    <w:link w:val="Title"/>
    <w:rsid w:val="00112654"/>
    <w:rPr>
      <w:rFonts w:ascii="Arial" w:hAnsi="Arial"/>
      <w:b/>
      <w:sz w:val="32"/>
      <w:szCs w:val="3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433036">
      <w:bodyDiv w:val="1"/>
      <w:marLeft w:val="0"/>
      <w:marRight w:val="0"/>
      <w:marTop w:val="0"/>
      <w:marBottom w:val="0"/>
      <w:divBdr>
        <w:top w:val="none" w:sz="0" w:space="0" w:color="auto"/>
        <w:left w:val="none" w:sz="0" w:space="0" w:color="auto"/>
        <w:bottom w:val="none" w:sz="0" w:space="0" w:color="auto"/>
        <w:right w:val="none" w:sz="0" w:space="0" w:color="auto"/>
      </w:divBdr>
    </w:div>
    <w:div w:id="415053442">
      <w:bodyDiv w:val="1"/>
      <w:marLeft w:val="0"/>
      <w:marRight w:val="0"/>
      <w:marTop w:val="0"/>
      <w:marBottom w:val="0"/>
      <w:divBdr>
        <w:top w:val="none" w:sz="0" w:space="0" w:color="auto"/>
        <w:left w:val="none" w:sz="0" w:space="0" w:color="auto"/>
        <w:bottom w:val="none" w:sz="0" w:space="0" w:color="auto"/>
        <w:right w:val="none" w:sz="0" w:space="0" w:color="auto"/>
      </w:divBdr>
    </w:div>
    <w:div w:id="427700498">
      <w:bodyDiv w:val="1"/>
      <w:marLeft w:val="0"/>
      <w:marRight w:val="0"/>
      <w:marTop w:val="0"/>
      <w:marBottom w:val="0"/>
      <w:divBdr>
        <w:top w:val="none" w:sz="0" w:space="0" w:color="auto"/>
        <w:left w:val="none" w:sz="0" w:space="0" w:color="auto"/>
        <w:bottom w:val="none" w:sz="0" w:space="0" w:color="auto"/>
        <w:right w:val="none" w:sz="0" w:space="0" w:color="auto"/>
      </w:divBdr>
    </w:div>
    <w:div w:id="509226230">
      <w:bodyDiv w:val="1"/>
      <w:marLeft w:val="0"/>
      <w:marRight w:val="0"/>
      <w:marTop w:val="0"/>
      <w:marBottom w:val="0"/>
      <w:divBdr>
        <w:top w:val="none" w:sz="0" w:space="0" w:color="auto"/>
        <w:left w:val="none" w:sz="0" w:space="0" w:color="auto"/>
        <w:bottom w:val="none" w:sz="0" w:space="0" w:color="auto"/>
        <w:right w:val="none" w:sz="0" w:space="0" w:color="auto"/>
      </w:divBdr>
    </w:div>
    <w:div w:id="603533794">
      <w:bodyDiv w:val="1"/>
      <w:marLeft w:val="0"/>
      <w:marRight w:val="0"/>
      <w:marTop w:val="0"/>
      <w:marBottom w:val="0"/>
      <w:divBdr>
        <w:top w:val="none" w:sz="0" w:space="0" w:color="auto"/>
        <w:left w:val="none" w:sz="0" w:space="0" w:color="auto"/>
        <w:bottom w:val="none" w:sz="0" w:space="0" w:color="auto"/>
        <w:right w:val="none" w:sz="0" w:space="0" w:color="auto"/>
      </w:divBdr>
    </w:div>
    <w:div w:id="630719211">
      <w:bodyDiv w:val="1"/>
      <w:marLeft w:val="0"/>
      <w:marRight w:val="0"/>
      <w:marTop w:val="0"/>
      <w:marBottom w:val="0"/>
      <w:divBdr>
        <w:top w:val="none" w:sz="0" w:space="0" w:color="auto"/>
        <w:left w:val="none" w:sz="0" w:space="0" w:color="auto"/>
        <w:bottom w:val="none" w:sz="0" w:space="0" w:color="auto"/>
        <w:right w:val="none" w:sz="0" w:space="0" w:color="auto"/>
      </w:divBdr>
    </w:div>
    <w:div w:id="811874710">
      <w:bodyDiv w:val="1"/>
      <w:marLeft w:val="0"/>
      <w:marRight w:val="0"/>
      <w:marTop w:val="0"/>
      <w:marBottom w:val="0"/>
      <w:divBdr>
        <w:top w:val="none" w:sz="0" w:space="0" w:color="auto"/>
        <w:left w:val="none" w:sz="0" w:space="0" w:color="auto"/>
        <w:bottom w:val="none" w:sz="0" w:space="0" w:color="auto"/>
        <w:right w:val="none" w:sz="0" w:space="0" w:color="auto"/>
      </w:divBdr>
    </w:div>
    <w:div w:id="982854105">
      <w:bodyDiv w:val="1"/>
      <w:marLeft w:val="0"/>
      <w:marRight w:val="0"/>
      <w:marTop w:val="0"/>
      <w:marBottom w:val="0"/>
      <w:divBdr>
        <w:top w:val="none" w:sz="0" w:space="0" w:color="auto"/>
        <w:left w:val="none" w:sz="0" w:space="0" w:color="auto"/>
        <w:bottom w:val="none" w:sz="0" w:space="0" w:color="auto"/>
        <w:right w:val="none" w:sz="0" w:space="0" w:color="auto"/>
      </w:divBdr>
    </w:div>
    <w:div w:id="1292860967">
      <w:bodyDiv w:val="1"/>
      <w:marLeft w:val="0"/>
      <w:marRight w:val="0"/>
      <w:marTop w:val="0"/>
      <w:marBottom w:val="0"/>
      <w:divBdr>
        <w:top w:val="none" w:sz="0" w:space="0" w:color="auto"/>
        <w:left w:val="none" w:sz="0" w:space="0" w:color="auto"/>
        <w:bottom w:val="none" w:sz="0" w:space="0" w:color="auto"/>
        <w:right w:val="none" w:sz="0" w:space="0" w:color="auto"/>
      </w:divBdr>
    </w:div>
    <w:div w:id="1299458805">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87748885">
      <w:bodyDiv w:val="1"/>
      <w:marLeft w:val="0"/>
      <w:marRight w:val="0"/>
      <w:marTop w:val="0"/>
      <w:marBottom w:val="0"/>
      <w:divBdr>
        <w:top w:val="none" w:sz="0" w:space="0" w:color="auto"/>
        <w:left w:val="none" w:sz="0" w:space="0" w:color="auto"/>
        <w:bottom w:val="none" w:sz="0" w:space="0" w:color="auto"/>
        <w:right w:val="none" w:sz="0" w:space="0" w:color="auto"/>
      </w:divBdr>
    </w:div>
    <w:div w:id="1790053945">
      <w:bodyDiv w:val="1"/>
      <w:marLeft w:val="0"/>
      <w:marRight w:val="0"/>
      <w:marTop w:val="0"/>
      <w:marBottom w:val="0"/>
      <w:divBdr>
        <w:top w:val="none" w:sz="0" w:space="0" w:color="auto"/>
        <w:left w:val="none" w:sz="0" w:space="0" w:color="auto"/>
        <w:bottom w:val="none" w:sz="0" w:space="0" w:color="auto"/>
        <w:right w:val="none" w:sz="0" w:space="0" w:color="auto"/>
      </w:divBdr>
    </w:div>
    <w:div w:id="21211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6" ma:contentTypeDescription="Create a new document." ma:contentTypeScope="" ma:versionID="c55be5c4856c147cf072aba43e2c0743">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63e26bc531ea084e734d7506d8187469"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8753e4-6763-4ccc-a875-b7474a820090}"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30d79745-92fc-4b4e-a213-f975f2a6d945" xsi:nil="true"/>
    <lcf76f155ced4ddcb4097134ff3c332f xmlns="deec781b-51b2-41f5-8977-d833afa0cdb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791712A-EB33-4915-8713-4B65E7A48CC6}">
  <ds:schemaRefs>
    <ds:schemaRef ds:uri="http://schemas.microsoft.com/sharepoint/v3/contenttype/forms"/>
  </ds:schemaRefs>
</ds:datastoreItem>
</file>

<file path=customXml/itemProps2.xml><?xml version="1.0" encoding="utf-8"?>
<ds:datastoreItem xmlns:ds="http://schemas.openxmlformats.org/officeDocument/2006/customXml" ds:itemID="{940C6576-0210-46B9-ABEA-3EFD15BAB8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5B4ADC-D77C-4880-9D88-76E9512F4557}">
  <ds:schemaRefs>
    <ds:schemaRef ds:uri="http://schemas.openxmlformats.org/officeDocument/2006/bibliography"/>
  </ds:schemaRefs>
</ds:datastoreItem>
</file>

<file path=customXml/itemProps4.xml><?xml version="1.0" encoding="utf-8"?>
<ds:datastoreItem xmlns:ds="http://schemas.openxmlformats.org/officeDocument/2006/customXml" ds:itemID="{0E54C5B5-2502-44E5-BBD8-EC1863563C42}">
  <ds:schemaRefs>
    <ds:schemaRef ds:uri="http://schemas.microsoft.com/office/2006/documentManagement/types"/>
    <ds:schemaRef ds:uri="http://schemas.microsoft.com/office/infopath/2007/PartnerControls"/>
    <ds:schemaRef ds:uri="deec781b-51b2-41f5-8977-d833afa0cdb5"/>
    <ds:schemaRef ds:uri="http://purl.org/dc/dcmitype/"/>
    <ds:schemaRef ds:uri="http://purl.org/dc/terms/"/>
    <ds:schemaRef ds:uri="http://www.w3.org/XML/1998/namespace"/>
    <ds:schemaRef ds:uri="30d79745-92fc-4b4e-a213-f975f2a6d945"/>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3</Pages>
  <Words>680</Words>
  <Characters>3762</Characters>
  <Application>Microsoft Office Word</Application>
  <DocSecurity>0</DocSecurity>
  <Lines>144</Lines>
  <Paragraphs>76</Paragraphs>
  <ScaleCrop>false</ScaleCrop>
  <HeadingPairs>
    <vt:vector size="2" baseType="variant">
      <vt:variant>
        <vt:lpstr>Title</vt:lpstr>
      </vt:variant>
      <vt:variant>
        <vt:i4>1</vt:i4>
      </vt:variant>
    </vt:vector>
  </HeadingPairs>
  <TitlesOfParts>
    <vt:vector size="1" baseType="lpstr">
      <vt:lpstr>Children Schools and Families CMBM – July 2010</vt:lpstr>
    </vt:vector>
  </TitlesOfParts>
  <Company>London Borough of Tower Hamlets</Company>
  <LinksUpToDate>false</LinksUpToDate>
  <CharactersWithSpaces>4366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 Delegation Service Review</dc:title>
  <dc:creator>David Tully</dc:creator>
  <cp:lastModifiedBy>Phillip Nduoyo</cp:lastModifiedBy>
  <cp:revision>158</cp:revision>
  <cp:lastPrinted>2013-09-11T15:08:00Z</cp:lastPrinted>
  <dcterms:created xsi:type="dcterms:W3CDTF">2022-09-21T08:15:00Z</dcterms:created>
  <dcterms:modified xsi:type="dcterms:W3CDTF">2023-01-11T09:46:00Z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y fmtid="{D5CDD505-2E9C-101B-9397-08002B2CF9AE}" pid="3" name="Order">
    <vt:r8>119800</vt:r8>
  </property>
  <property fmtid="{D5CDD505-2E9C-101B-9397-08002B2CF9AE}" pid="4" name="MediaServiceImageTags">
    <vt:lpwstr/>
  </property>
  <property fmtid="{D5CDD505-2E9C-101B-9397-08002B2CF9AE}" pid="5" name="GrammarlyDocumentId">
    <vt:lpwstr>5efc85c0ecfcc8cf5d9fef1a4ace8ee5f9c91a4e3f62afb0800b5924a51a1107</vt:lpwstr>
  </property>
</Properties>
</file>