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1321" w14:textId="77777777" w:rsidR="00917B3B" w:rsidRPr="00300352" w:rsidRDefault="00917B3B" w:rsidP="00917B3B"/>
    <w:p w14:paraId="06399C3A" w14:textId="248A14BA" w:rsidR="008F52EF" w:rsidRPr="00EE6230" w:rsidRDefault="008F52EF" w:rsidP="00EE6230">
      <w:pPr>
        <w:pStyle w:val="Heading1"/>
      </w:pPr>
      <w:r w:rsidRPr="00EE6230">
        <w:t xml:space="preserve">AGENDA ITEM </w:t>
      </w:r>
    </w:p>
    <w:p w14:paraId="66E3ADD2" w14:textId="30569FB4" w:rsidR="00A169D6" w:rsidRPr="008F52EF" w:rsidRDefault="00917B3B" w:rsidP="008F52EF">
      <w:pPr>
        <w:pStyle w:val="BodyTextIndent"/>
        <w:tabs>
          <w:tab w:val="clear" w:pos="360"/>
        </w:tabs>
        <w:ind w:left="0" w:firstLine="0"/>
        <w:jc w:val="both"/>
        <w:rPr>
          <w:rFonts w:cs="Arial"/>
          <w:b/>
        </w:rPr>
      </w:pPr>
      <w:r w:rsidRPr="00300352">
        <w:rPr>
          <w:b/>
          <w:sz w:val="32"/>
          <w:szCs w:val="32"/>
        </w:rPr>
        <w:t xml:space="preserve">Title of report: </w:t>
      </w:r>
      <w:r w:rsidR="00A169D6">
        <w:rPr>
          <w:rFonts w:cs="Arial"/>
          <w:b/>
        </w:rPr>
        <w:t>Falling Rolls fund</w:t>
      </w:r>
    </w:p>
    <w:p w14:paraId="547F789D" w14:textId="77777777" w:rsidR="00917B3B" w:rsidRPr="00300352" w:rsidRDefault="00917B3B" w:rsidP="008F52EF">
      <w:pPr>
        <w:rPr>
          <w:b/>
          <w:u w:val="single"/>
        </w:rPr>
      </w:pPr>
    </w:p>
    <w:p w14:paraId="3942F38E" w14:textId="361F00FE" w:rsidR="00917B3B" w:rsidRPr="00300352" w:rsidRDefault="00917B3B" w:rsidP="008F52EF">
      <w:pPr>
        <w:rPr>
          <w:rFonts w:cs="Arial"/>
        </w:rPr>
      </w:pPr>
      <w:r w:rsidRPr="00300352">
        <w:rPr>
          <w:rFonts w:cs="Arial"/>
          <w:b/>
        </w:rPr>
        <w:t xml:space="preserve">Author of the paper:   </w:t>
      </w:r>
      <w:r w:rsidR="00F55ADF">
        <w:rPr>
          <w:rFonts w:cs="Arial"/>
          <w:b/>
        </w:rPr>
        <w:t>Sara Walsingham</w:t>
      </w:r>
    </w:p>
    <w:p w14:paraId="5886643A" w14:textId="77777777" w:rsidR="00917B3B" w:rsidRPr="00300352" w:rsidRDefault="00917B3B" w:rsidP="008F52EF">
      <w:pPr>
        <w:rPr>
          <w:rFonts w:cs="Arial"/>
        </w:rPr>
      </w:pPr>
    </w:p>
    <w:p w14:paraId="36BFF683" w14:textId="400F1EBC" w:rsidR="00917B3B" w:rsidRPr="00300352" w:rsidRDefault="00917B3B" w:rsidP="008F52EF">
      <w:pPr>
        <w:rPr>
          <w:rFonts w:cs="Arial"/>
        </w:rPr>
      </w:pPr>
      <w:r w:rsidRPr="00300352">
        <w:rPr>
          <w:rFonts w:cs="Arial"/>
          <w:b/>
        </w:rPr>
        <w:t xml:space="preserve">Officer to present the paper to Schools Forum: </w:t>
      </w:r>
      <w:r>
        <w:rPr>
          <w:rFonts w:cs="Arial"/>
          <w:lang w:val="en-US"/>
        </w:rPr>
        <w:t>Kay Goodacre</w:t>
      </w:r>
      <w:r w:rsidRPr="00300352" w:rsidDel="00610DC3">
        <w:rPr>
          <w:rFonts w:cs="Arial"/>
          <w:b/>
        </w:rPr>
        <w:t xml:space="preserve"> </w:t>
      </w:r>
    </w:p>
    <w:p w14:paraId="7D60D993" w14:textId="77777777" w:rsidR="00917B3B" w:rsidRPr="00300352" w:rsidRDefault="00917B3B" w:rsidP="008F52EF">
      <w:pPr>
        <w:rPr>
          <w:rFonts w:cs="Arial"/>
        </w:rPr>
      </w:pPr>
    </w:p>
    <w:p w14:paraId="0787E261" w14:textId="77777777" w:rsidR="00917B3B" w:rsidRPr="00300352" w:rsidRDefault="00917B3B" w:rsidP="008F52EF">
      <w:pPr>
        <w:rPr>
          <w:rFonts w:cs="Arial"/>
          <w:b/>
        </w:rPr>
      </w:pPr>
      <w:r w:rsidRPr="00300352">
        <w:rPr>
          <w:rFonts w:cs="Arial"/>
          <w:b/>
        </w:rPr>
        <w:t>Details on who has been consulted with on this paper to date:</w:t>
      </w:r>
    </w:p>
    <w:p w14:paraId="03044E07" w14:textId="1F1AF774" w:rsidR="00917B3B" w:rsidRPr="00300352" w:rsidRDefault="00917B3B" w:rsidP="008F52EF">
      <w:pPr>
        <w:rPr>
          <w:rFonts w:cs="Arial"/>
        </w:rPr>
      </w:pPr>
      <w:r>
        <w:rPr>
          <w:rFonts w:cs="Arial"/>
          <w:lang w:val="en-US"/>
        </w:rPr>
        <w:t>Kay Goodacre, Nikki Parsons</w:t>
      </w:r>
    </w:p>
    <w:p w14:paraId="57320B27" w14:textId="57E13257" w:rsidR="00917B3B" w:rsidRDefault="00917B3B" w:rsidP="008F52EF">
      <w:pPr>
        <w:spacing w:after="120"/>
        <w:rPr>
          <w:rFonts w:cs="Arial"/>
          <w:b/>
        </w:rPr>
      </w:pPr>
    </w:p>
    <w:p w14:paraId="5C5BCFCA" w14:textId="77777777" w:rsidR="00DC74A3" w:rsidRPr="00300352" w:rsidRDefault="00DC74A3" w:rsidP="00DC74A3">
      <w:pPr>
        <w:rPr>
          <w:rFonts w:cs="Arial"/>
          <w:b/>
        </w:rPr>
      </w:pPr>
      <w:r w:rsidRPr="00300352">
        <w:rPr>
          <w:rFonts w:cs="Arial"/>
          <w:b/>
        </w:rPr>
        <w:t>Executive Summary.</w:t>
      </w:r>
    </w:p>
    <w:p w14:paraId="755516E2" w14:textId="493F639B" w:rsidR="00DC74A3" w:rsidRDefault="00DC74A3" w:rsidP="00DC74A3">
      <w:pPr>
        <w:spacing w:after="120"/>
        <w:rPr>
          <w:rFonts w:cs="Arial"/>
          <w:b/>
        </w:rPr>
      </w:pPr>
      <w:r w:rsidRPr="00300352">
        <w:t xml:space="preserve">Schools Forum </w:t>
      </w:r>
      <w:r>
        <w:t>to agree the criteria for operating a Falling Rolls Fund in 2023-24</w:t>
      </w:r>
    </w:p>
    <w:p w14:paraId="247E8BD8" w14:textId="77777777" w:rsidR="00DC74A3" w:rsidRPr="00300352" w:rsidRDefault="00DC74A3" w:rsidP="00DC74A3">
      <w:pPr>
        <w:pStyle w:val="Header"/>
        <w:rPr>
          <w:rFonts w:cs="Arial"/>
          <w:b/>
        </w:rPr>
      </w:pPr>
      <w:r w:rsidRPr="00300352">
        <w:rPr>
          <w:rFonts w:cs="Arial"/>
          <w:b/>
        </w:rPr>
        <w:t>Recommendations.</w:t>
      </w:r>
    </w:p>
    <w:p w14:paraId="25C79212" w14:textId="77777777" w:rsidR="00DC74A3" w:rsidRPr="00300352" w:rsidRDefault="00DC74A3" w:rsidP="00DC74A3">
      <w:pPr>
        <w:pStyle w:val="Header"/>
      </w:pPr>
      <w:r w:rsidRPr="00300352">
        <w:t>Forum is asked to</w:t>
      </w:r>
      <w:r>
        <w:t xml:space="preserve"> consider the criteria and funding as proposed and agree whether to pursue with a Falling Rolls allocation</w:t>
      </w:r>
    </w:p>
    <w:p w14:paraId="648AF805" w14:textId="77777777" w:rsidR="00917B3B" w:rsidRPr="002F653C" w:rsidRDefault="00917B3B" w:rsidP="00917B3B">
      <w:pPr>
        <w:pStyle w:val="Header"/>
        <w:rPr>
          <w:rFonts w:cs="Arial"/>
          <w:b/>
        </w:rPr>
      </w:pPr>
    </w:p>
    <w:p w14:paraId="7EBD18B0" w14:textId="77777777" w:rsidR="00917B3B" w:rsidRPr="002F653C" w:rsidRDefault="00917B3B" w:rsidP="00917B3B">
      <w:pPr>
        <w:pStyle w:val="Header"/>
        <w:rPr>
          <w:rFonts w:cs="Arial"/>
          <w:b/>
        </w:rPr>
      </w:pPr>
    </w:p>
    <w:p w14:paraId="0161C001" w14:textId="0F3C28C1" w:rsidR="00917B3B" w:rsidRDefault="00917B3B" w:rsidP="00EE6230">
      <w:pPr>
        <w:pStyle w:val="Heading2"/>
      </w:pPr>
      <w:r>
        <w:t>Background</w:t>
      </w:r>
    </w:p>
    <w:p w14:paraId="11F438AD" w14:textId="77777777" w:rsidR="00937210" w:rsidRDefault="00937210" w:rsidP="00937210">
      <w:pPr>
        <w:pStyle w:val="ListParagraph"/>
        <w:ind w:left="709"/>
        <w:rPr>
          <w:rFonts w:cs="Arial"/>
          <w:b/>
        </w:rPr>
      </w:pPr>
    </w:p>
    <w:p w14:paraId="59C7464F" w14:textId="4C9F24BA" w:rsidR="00A169D6" w:rsidRPr="00A169D6" w:rsidRDefault="00A169D6" w:rsidP="00A169D6">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A169D6">
        <w:rPr>
          <w:rFonts w:ascii="Arial" w:hAnsi="Arial" w:cs="Arial"/>
          <w:color w:val="0B0C0C"/>
        </w:rPr>
        <w:t>Local authorities are permitted to set aside schools block funding to create a small fund to support good schools with falling rolls, where local planning data shows that the surplus places will be needed within the next 3 financial years.</w:t>
      </w:r>
    </w:p>
    <w:p w14:paraId="1050DFFF" w14:textId="77777777" w:rsidR="00A169D6" w:rsidRPr="00A169D6" w:rsidRDefault="00A169D6" w:rsidP="00A169D6">
      <w:pPr>
        <w:pStyle w:val="NormalWeb"/>
        <w:shd w:val="clear" w:color="auto" w:fill="FFFFFF"/>
        <w:spacing w:before="0" w:beforeAutospacing="0" w:after="0" w:afterAutospacing="0"/>
        <w:ind w:left="567"/>
        <w:rPr>
          <w:rFonts w:ascii="Arial" w:hAnsi="Arial" w:cs="Arial"/>
          <w:color w:val="0B0C0C"/>
        </w:rPr>
      </w:pPr>
    </w:p>
    <w:p w14:paraId="4CE11B51" w14:textId="73344040" w:rsidR="00A169D6" w:rsidRDefault="00A169D6" w:rsidP="00A169D6">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A169D6">
        <w:rPr>
          <w:rFonts w:ascii="Arial" w:hAnsi="Arial" w:cs="Arial"/>
          <w:color w:val="0B0C0C"/>
        </w:rPr>
        <w:t xml:space="preserve">The schools forum should agree both the value of the fund and the criteria for allocation. As with the growth fund, the falling rolls fund is also within the NFF schools block. Any in-year reduction to the falling rolls fund needs to be agreed with the </w:t>
      </w:r>
      <w:r w:rsidR="00E95C51">
        <w:rPr>
          <w:rFonts w:ascii="Arial" w:hAnsi="Arial" w:cs="Arial"/>
          <w:color w:val="0B0C0C"/>
        </w:rPr>
        <w:t>S</w:t>
      </w:r>
      <w:r w:rsidRPr="00A169D6">
        <w:rPr>
          <w:rFonts w:ascii="Arial" w:hAnsi="Arial" w:cs="Arial"/>
          <w:color w:val="0B0C0C"/>
        </w:rPr>
        <w:t xml:space="preserve">chools </w:t>
      </w:r>
      <w:r w:rsidR="00E95C51">
        <w:rPr>
          <w:rFonts w:ascii="Arial" w:hAnsi="Arial" w:cs="Arial"/>
          <w:color w:val="0B0C0C"/>
        </w:rPr>
        <w:t>F</w:t>
      </w:r>
      <w:r w:rsidRPr="00A169D6">
        <w:rPr>
          <w:rFonts w:ascii="Arial" w:hAnsi="Arial" w:cs="Arial"/>
          <w:color w:val="0B0C0C"/>
        </w:rPr>
        <w:t>orum or Secretary of State if appropriate.</w:t>
      </w:r>
    </w:p>
    <w:p w14:paraId="2D84969B" w14:textId="77777777" w:rsidR="00697195" w:rsidRDefault="00697195" w:rsidP="00697195">
      <w:pPr>
        <w:pStyle w:val="ListParagraph"/>
        <w:rPr>
          <w:rFonts w:cs="Arial"/>
          <w:color w:val="0B0C0C"/>
        </w:rPr>
      </w:pPr>
    </w:p>
    <w:p w14:paraId="72E1CB5D" w14:textId="509E838D" w:rsidR="00A169D6" w:rsidRDefault="00A169D6" w:rsidP="00A169D6">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A169D6">
        <w:rPr>
          <w:rFonts w:ascii="Arial" w:hAnsi="Arial" w:cs="Arial"/>
          <w:color w:val="0B0C0C"/>
        </w:rPr>
        <w:t>Criteria for allocating falling rolls funding should contain clear objective trigger points for qualification, and a clear formula for calculating allocations. Differences in allocation methodology are permitted between phases.</w:t>
      </w:r>
    </w:p>
    <w:p w14:paraId="13567028" w14:textId="77777777" w:rsidR="00A169D6" w:rsidRDefault="00A169D6" w:rsidP="00A169D6">
      <w:pPr>
        <w:pStyle w:val="ListParagraph"/>
        <w:rPr>
          <w:rFonts w:cs="Arial"/>
          <w:color w:val="0B0C0C"/>
        </w:rPr>
      </w:pPr>
    </w:p>
    <w:p w14:paraId="40B06B9B" w14:textId="77777777" w:rsidR="004D3AB3" w:rsidRDefault="004D3AB3" w:rsidP="00EE6230">
      <w:pPr>
        <w:pStyle w:val="Heading2"/>
      </w:pPr>
      <w:r>
        <w:t>Proposed eligibility criteria for Falling Rolls Fund</w:t>
      </w:r>
      <w:r w:rsidRPr="00341922">
        <w:t xml:space="preserve"> </w:t>
      </w:r>
    </w:p>
    <w:p w14:paraId="4A8022EB" w14:textId="77777777" w:rsidR="00A169D6" w:rsidRPr="00A169D6" w:rsidRDefault="00A169D6" w:rsidP="00A169D6">
      <w:pPr>
        <w:pStyle w:val="ListParagraph"/>
        <w:ind w:left="709"/>
        <w:rPr>
          <w:rFonts w:cs="Arial"/>
          <w:b/>
        </w:rPr>
      </w:pPr>
    </w:p>
    <w:p w14:paraId="320EF1C3" w14:textId="77777777" w:rsidR="004D3AB3" w:rsidRDefault="004D3AB3" w:rsidP="004D3AB3">
      <w:pPr>
        <w:shd w:val="clear" w:color="auto" w:fill="FFFFFF"/>
        <w:spacing w:before="75" w:after="300"/>
        <w:rPr>
          <w:rFonts w:cs="Arial"/>
          <w:color w:val="0B0C0C"/>
        </w:rPr>
      </w:pPr>
      <w:r w:rsidRPr="00697195">
        <w:rPr>
          <w:rFonts w:cs="Arial"/>
          <w:color w:val="0B0C0C"/>
        </w:rPr>
        <w:t>Falling rolls funding should only be used to support schools where the places are forecast to be needed over the short term</w:t>
      </w:r>
      <w:r>
        <w:rPr>
          <w:rFonts w:cs="Arial"/>
          <w:color w:val="0B0C0C"/>
        </w:rPr>
        <w:t>.  The fund should enable a</w:t>
      </w:r>
      <w:r w:rsidRPr="00697195">
        <w:rPr>
          <w:rFonts w:cs="Arial"/>
          <w:color w:val="0B0C0C"/>
        </w:rPr>
        <w:t xml:space="preserve"> school </w:t>
      </w:r>
      <w:r>
        <w:rPr>
          <w:rFonts w:cs="Arial"/>
          <w:color w:val="0B0C0C"/>
        </w:rPr>
        <w:t xml:space="preserve">to </w:t>
      </w:r>
      <w:r w:rsidRPr="00697195">
        <w:rPr>
          <w:rFonts w:cs="Arial"/>
          <w:color w:val="0B0C0C"/>
        </w:rPr>
        <w:t xml:space="preserve">avoid detriment </w:t>
      </w:r>
      <w:r>
        <w:rPr>
          <w:rFonts w:cs="Arial"/>
          <w:color w:val="0B0C0C"/>
        </w:rPr>
        <w:t>in</w:t>
      </w:r>
      <w:r w:rsidRPr="00697195">
        <w:rPr>
          <w:rFonts w:cs="Arial"/>
          <w:color w:val="0B0C0C"/>
        </w:rPr>
        <w:t xml:space="preserve"> the educational offer</w:t>
      </w:r>
      <w:r>
        <w:rPr>
          <w:rFonts w:cs="Arial"/>
          <w:color w:val="0B0C0C"/>
        </w:rPr>
        <w:t xml:space="preserve"> to pupils whist undergoing a significant drop in roll due to external circumstances, beyond the schools control. </w:t>
      </w:r>
    </w:p>
    <w:p w14:paraId="128CD57D" w14:textId="31E95021" w:rsidR="00937210" w:rsidRPr="00937210" w:rsidRDefault="00937210" w:rsidP="00937210">
      <w:pPr>
        <w:shd w:val="clear" w:color="auto" w:fill="FFFFFF"/>
        <w:spacing w:before="75" w:after="300"/>
        <w:rPr>
          <w:rFonts w:cs="Arial"/>
          <w:color w:val="0B0C0C"/>
        </w:rPr>
      </w:pPr>
      <w:r>
        <w:rPr>
          <w:rFonts w:cs="Arial"/>
          <w:color w:val="0B0C0C"/>
        </w:rPr>
        <w:t>To qualify for f</w:t>
      </w:r>
      <w:r w:rsidR="009F7516">
        <w:rPr>
          <w:rFonts w:cs="Arial"/>
          <w:color w:val="0B0C0C"/>
        </w:rPr>
        <w:t>alling rolls f</w:t>
      </w:r>
      <w:r>
        <w:rPr>
          <w:rFonts w:cs="Arial"/>
          <w:color w:val="0B0C0C"/>
        </w:rPr>
        <w:t>und support schools must meet the following criteria:</w:t>
      </w:r>
    </w:p>
    <w:p w14:paraId="4EFE037B" w14:textId="70B66FE0" w:rsidR="00937210" w:rsidRDefault="00125360" w:rsidP="00937210">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The </w:t>
      </w:r>
      <w:r w:rsidR="00937210" w:rsidRPr="00937210">
        <w:rPr>
          <w:rFonts w:ascii="Arial" w:hAnsi="Arial" w:cs="Arial"/>
          <w:color w:val="0B0C0C"/>
        </w:rPr>
        <w:t xml:space="preserve">school </w:t>
      </w:r>
      <w:r w:rsidR="009F7516">
        <w:rPr>
          <w:rFonts w:ascii="Arial" w:hAnsi="Arial" w:cs="Arial"/>
          <w:color w:val="0B0C0C"/>
        </w:rPr>
        <w:t xml:space="preserve">must have been </w:t>
      </w:r>
      <w:r w:rsidR="00937210" w:rsidRPr="00937210">
        <w:rPr>
          <w:rFonts w:ascii="Arial" w:hAnsi="Arial" w:cs="Arial"/>
          <w:color w:val="0B0C0C"/>
        </w:rPr>
        <w:t>judged as good or outstanding at their last Ofsted inspection (mandatory)</w:t>
      </w:r>
    </w:p>
    <w:p w14:paraId="077A2ABF" w14:textId="77777777" w:rsidR="009F7516" w:rsidRPr="00937210" w:rsidRDefault="009F7516" w:rsidP="009F7516">
      <w:pPr>
        <w:pStyle w:val="NormalWeb"/>
        <w:shd w:val="clear" w:color="auto" w:fill="FFFFFF"/>
        <w:spacing w:before="0" w:beforeAutospacing="0" w:after="0" w:afterAutospacing="0"/>
        <w:ind w:left="567"/>
        <w:rPr>
          <w:rFonts w:ascii="Arial" w:hAnsi="Arial" w:cs="Arial"/>
          <w:color w:val="0B0C0C"/>
        </w:rPr>
      </w:pPr>
    </w:p>
    <w:p w14:paraId="7C86EE87" w14:textId="291F2B6A" w:rsidR="00937210" w:rsidRPr="0014003B" w:rsidRDefault="00125360" w:rsidP="00CC4D5A">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14003B">
        <w:rPr>
          <w:rFonts w:ascii="Arial" w:hAnsi="Arial" w:cs="Arial"/>
          <w:color w:val="0B0C0C"/>
        </w:rPr>
        <w:t>T</w:t>
      </w:r>
      <w:r>
        <w:rPr>
          <w:rFonts w:ascii="Arial" w:hAnsi="Arial" w:cs="Arial"/>
          <w:color w:val="0B0C0C"/>
        </w:rPr>
        <w:t>he t</w:t>
      </w:r>
      <w:r w:rsidR="009F7516" w:rsidRPr="0014003B">
        <w:rPr>
          <w:rFonts w:ascii="Arial" w:hAnsi="Arial" w:cs="Arial"/>
          <w:color w:val="0B0C0C"/>
        </w:rPr>
        <w:t xml:space="preserve">otal </w:t>
      </w:r>
      <w:r w:rsidR="00937210" w:rsidRPr="00937210">
        <w:rPr>
          <w:rFonts w:ascii="Arial" w:hAnsi="Arial" w:cs="Arial"/>
          <w:color w:val="0B0C0C"/>
        </w:rPr>
        <w:t xml:space="preserve">number on roll </w:t>
      </w:r>
      <w:r w:rsidR="009F7516" w:rsidRPr="0014003B">
        <w:rPr>
          <w:rFonts w:ascii="Arial" w:hAnsi="Arial" w:cs="Arial"/>
          <w:color w:val="0B0C0C"/>
        </w:rPr>
        <w:t>(excluding early years</w:t>
      </w:r>
      <w:r>
        <w:rPr>
          <w:rFonts w:ascii="Arial" w:hAnsi="Arial" w:cs="Arial"/>
          <w:color w:val="0B0C0C"/>
        </w:rPr>
        <w:t>/post 16</w:t>
      </w:r>
      <w:r w:rsidR="009F7516" w:rsidRPr="0014003B">
        <w:rPr>
          <w:rFonts w:ascii="Arial" w:hAnsi="Arial" w:cs="Arial"/>
          <w:color w:val="0B0C0C"/>
        </w:rPr>
        <w:t>) is</w:t>
      </w:r>
      <w:r w:rsidR="00937210" w:rsidRPr="00937210">
        <w:rPr>
          <w:rFonts w:ascii="Arial" w:hAnsi="Arial" w:cs="Arial"/>
          <w:color w:val="0B0C0C"/>
        </w:rPr>
        <w:t xml:space="preserve"> less than 80% of total planned admission number (PAN)</w:t>
      </w:r>
      <w:r w:rsidR="009F7516" w:rsidRPr="0014003B">
        <w:rPr>
          <w:rFonts w:ascii="Arial" w:hAnsi="Arial" w:cs="Arial"/>
          <w:color w:val="0B0C0C"/>
        </w:rPr>
        <w:t xml:space="preserve"> </w:t>
      </w:r>
      <w:r w:rsidR="0014003B" w:rsidRPr="0014003B">
        <w:rPr>
          <w:rFonts w:ascii="Arial" w:hAnsi="Arial" w:cs="Arial"/>
          <w:color w:val="0B0C0C"/>
        </w:rPr>
        <w:t xml:space="preserve">and </w:t>
      </w:r>
      <w:r w:rsidR="0014003B">
        <w:rPr>
          <w:rFonts w:ascii="Arial" w:hAnsi="Arial" w:cs="Arial"/>
          <w:color w:val="0B0C0C"/>
        </w:rPr>
        <w:t>t</w:t>
      </w:r>
      <w:r w:rsidR="0014003B" w:rsidRPr="0014003B">
        <w:rPr>
          <w:rFonts w:ascii="Arial" w:hAnsi="Arial" w:cs="Arial"/>
          <w:color w:val="0B0C0C"/>
        </w:rPr>
        <w:t xml:space="preserve">he total NOR (excluding early </w:t>
      </w:r>
      <w:r w:rsidR="0014003B" w:rsidRPr="0014003B">
        <w:rPr>
          <w:rFonts w:ascii="Arial" w:hAnsi="Arial" w:cs="Arial"/>
          <w:color w:val="0B0C0C"/>
        </w:rPr>
        <w:lastRenderedPageBreak/>
        <w:t>years</w:t>
      </w:r>
      <w:r>
        <w:rPr>
          <w:rFonts w:ascii="Arial" w:hAnsi="Arial" w:cs="Arial"/>
          <w:color w:val="0B0C0C"/>
        </w:rPr>
        <w:t>/post 16</w:t>
      </w:r>
      <w:r w:rsidR="0014003B" w:rsidRPr="0014003B">
        <w:rPr>
          <w:rFonts w:ascii="Arial" w:hAnsi="Arial" w:cs="Arial"/>
          <w:color w:val="0B0C0C"/>
        </w:rPr>
        <w:t>) has dropped by at least 5% between last October census and the previous year’s October census</w:t>
      </w:r>
    </w:p>
    <w:p w14:paraId="33AC016C" w14:textId="77777777" w:rsidR="009F7516" w:rsidRDefault="009F7516" w:rsidP="009F7516">
      <w:pPr>
        <w:pStyle w:val="ListParagraph"/>
        <w:rPr>
          <w:rFonts w:cs="Arial"/>
          <w:color w:val="0B0C0C"/>
        </w:rPr>
      </w:pPr>
    </w:p>
    <w:p w14:paraId="21AA6684" w14:textId="6B77C900" w:rsidR="009F7516" w:rsidRDefault="00125360" w:rsidP="00937210">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The s</w:t>
      </w:r>
      <w:r w:rsidR="009F7516">
        <w:rPr>
          <w:rFonts w:ascii="Arial" w:hAnsi="Arial" w:cs="Arial"/>
          <w:color w:val="0B0C0C"/>
        </w:rPr>
        <w:t xml:space="preserve">chool is not undergoing a planned reduction in </w:t>
      </w:r>
      <w:r w:rsidR="004D3AB3">
        <w:rPr>
          <w:rFonts w:ascii="Arial" w:hAnsi="Arial" w:cs="Arial"/>
          <w:color w:val="0B0C0C"/>
        </w:rPr>
        <w:t>PAN</w:t>
      </w:r>
      <w:r w:rsidR="009F7516">
        <w:rPr>
          <w:rFonts w:ascii="Arial" w:hAnsi="Arial" w:cs="Arial"/>
          <w:color w:val="0B0C0C"/>
        </w:rPr>
        <w:t>, that would have allowed a measured reduction in expenditure</w:t>
      </w:r>
    </w:p>
    <w:p w14:paraId="212BA23B" w14:textId="77777777" w:rsidR="009F7516" w:rsidRDefault="009F7516" w:rsidP="009F7516">
      <w:pPr>
        <w:pStyle w:val="ListParagraph"/>
        <w:rPr>
          <w:rFonts w:cs="Arial"/>
          <w:color w:val="0B0C0C"/>
        </w:rPr>
      </w:pPr>
    </w:p>
    <w:p w14:paraId="0D604699" w14:textId="261213FC" w:rsidR="0014003B" w:rsidRPr="0014003B" w:rsidRDefault="00125360" w:rsidP="0014003B">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The </w:t>
      </w:r>
      <w:r w:rsidR="00937210" w:rsidRPr="00937210">
        <w:rPr>
          <w:rFonts w:ascii="Arial" w:hAnsi="Arial" w:cs="Arial"/>
          <w:color w:val="0B0C0C"/>
        </w:rPr>
        <w:t xml:space="preserve">school is in a planning area where the vacant places are </w:t>
      </w:r>
      <w:r w:rsidR="00FC3795" w:rsidRPr="00937210">
        <w:rPr>
          <w:rFonts w:ascii="Arial" w:hAnsi="Arial" w:cs="Arial"/>
          <w:color w:val="0B0C0C"/>
        </w:rPr>
        <w:t>required,</w:t>
      </w:r>
      <w:r w:rsidR="0014003B">
        <w:rPr>
          <w:rFonts w:ascii="Arial" w:hAnsi="Arial" w:cs="Arial"/>
          <w:color w:val="0B0C0C"/>
        </w:rPr>
        <w:t xml:space="preserve"> and </w:t>
      </w:r>
      <w:r w:rsidR="0014003B" w:rsidRPr="0014003B">
        <w:rPr>
          <w:rFonts w:ascii="Arial" w:hAnsi="Arial" w:cs="Arial"/>
          <w:color w:val="0B0C0C"/>
        </w:rPr>
        <w:t>local planning data shows the places will be required within the next 3 - 5 years</w:t>
      </w:r>
    </w:p>
    <w:p w14:paraId="738600A3" w14:textId="41811EA5" w:rsidR="0080146B" w:rsidRPr="0014003B" w:rsidRDefault="0080146B" w:rsidP="0014003B">
      <w:pPr>
        <w:pStyle w:val="NormalWeb"/>
        <w:shd w:val="clear" w:color="auto" w:fill="FFFFFF"/>
        <w:spacing w:before="0" w:beforeAutospacing="0" w:after="0" w:afterAutospacing="0"/>
        <w:ind w:left="567"/>
        <w:rPr>
          <w:rFonts w:cs="Arial"/>
          <w:bCs/>
        </w:rPr>
      </w:pPr>
    </w:p>
    <w:p w14:paraId="56915E0C" w14:textId="77777777" w:rsidR="00B2678E" w:rsidRDefault="00B2678E" w:rsidP="00B2678E">
      <w:pPr>
        <w:pStyle w:val="ListParagraph"/>
        <w:ind w:left="709"/>
        <w:rPr>
          <w:rFonts w:cs="Arial"/>
          <w:b/>
        </w:rPr>
      </w:pPr>
    </w:p>
    <w:p w14:paraId="2D3F0E75" w14:textId="0ADC06D8" w:rsidR="0080146B" w:rsidRDefault="00697195" w:rsidP="00EE6230">
      <w:pPr>
        <w:pStyle w:val="Heading2"/>
      </w:pPr>
      <w:r>
        <w:t>Funding support allocated</w:t>
      </w:r>
    </w:p>
    <w:p w14:paraId="79ACECD6" w14:textId="77777777" w:rsidR="00CF2B27" w:rsidRPr="00CF2B27" w:rsidRDefault="00CF2B27" w:rsidP="00CF2B27">
      <w:pPr>
        <w:pStyle w:val="ListParagraph"/>
        <w:ind w:left="709"/>
        <w:rPr>
          <w:rFonts w:cs="Arial"/>
          <w:b/>
        </w:rPr>
      </w:pPr>
    </w:p>
    <w:p w14:paraId="3CDE285C" w14:textId="11368CF5" w:rsidR="0014003B" w:rsidRPr="0014003B" w:rsidRDefault="0014003B" w:rsidP="0014003B">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w:t>
      </w:r>
      <w:r w:rsidRPr="0014003B">
        <w:rPr>
          <w:rFonts w:ascii="Arial" w:hAnsi="Arial" w:cs="Arial"/>
          <w:color w:val="0B0C0C"/>
        </w:rPr>
        <w:t>he N</w:t>
      </w:r>
      <w:r w:rsidR="00125360">
        <w:rPr>
          <w:rFonts w:ascii="Arial" w:hAnsi="Arial" w:cs="Arial"/>
          <w:color w:val="0B0C0C"/>
        </w:rPr>
        <w:t>umber on roll (N</w:t>
      </w:r>
      <w:r w:rsidRPr="0014003B">
        <w:rPr>
          <w:rFonts w:ascii="Arial" w:hAnsi="Arial" w:cs="Arial"/>
          <w:color w:val="0B0C0C"/>
        </w:rPr>
        <w:t>OR</w:t>
      </w:r>
      <w:r w:rsidR="00125360">
        <w:rPr>
          <w:rFonts w:ascii="Arial" w:hAnsi="Arial" w:cs="Arial"/>
          <w:color w:val="0B0C0C"/>
        </w:rPr>
        <w:t>)</w:t>
      </w:r>
      <w:r w:rsidRPr="0014003B">
        <w:rPr>
          <w:rFonts w:ascii="Arial" w:hAnsi="Arial" w:cs="Arial"/>
          <w:color w:val="0B0C0C"/>
        </w:rPr>
        <w:t> as at last October census will be deducted from the NOR of the previous October’s census. The result will be multiplied by the current base rate appropriate to phase, pro rata April - August (5 months)</w:t>
      </w:r>
      <w:r w:rsidR="00125360">
        <w:rPr>
          <w:rFonts w:ascii="Arial" w:hAnsi="Arial" w:cs="Arial"/>
          <w:color w:val="0B0C0C"/>
        </w:rPr>
        <w:t>.</w:t>
      </w:r>
    </w:p>
    <w:p w14:paraId="44C08637" w14:textId="77777777" w:rsidR="00697195" w:rsidRDefault="00697195" w:rsidP="00697195">
      <w:pPr>
        <w:pStyle w:val="ListParagraph"/>
        <w:rPr>
          <w:rFonts w:cs="Arial"/>
          <w:color w:val="0B0C0C"/>
        </w:rPr>
      </w:pPr>
    </w:p>
    <w:p w14:paraId="563275DD" w14:textId="77777777" w:rsidR="00125360" w:rsidRDefault="00697195" w:rsidP="00697195">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Funding will extend for </w:t>
      </w:r>
      <w:r w:rsidRPr="00697195">
        <w:rPr>
          <w:rFonts w:ascii="Arial" w:hAnsi="Arial" w:cs="Arial"/>
          <w:color w:val="0B0C0C"/>
        </w:rPr>
        <w:t xml:space="preserve">a maximum of </w:t>
      </w:r>
      <w:r>
        <w:rPr>
          <w:rFonts w:ascii="Arial" w:hAnsi="Arial" w:cs="Arial"/>
          <w:color w:val="0B0C0C"/>
        </w:rPr>
        <w:t>3</w:t>
      </w:r>
      <w:r w:rsidRPr="00697195">
        <w:rPr>
          <w:rFonts w:ascii="Arial" w:hAnsi="Arial" w:cs="Arial"/>
          <w:color w:val="0B0C0C"/>
        </w:rPr>
        <w:t xml:space="preserve"> years</w:t>
      </w:r>
      <w:r>
        <w:rPr>
          <w:rFonts w:ascii="Arial" w:hAnsi="Arial" w:cs="Arial"/>
          <w:color w:val="0B0C0C"/>
        </w:rPr>
        <w:t>, reviewed at the beginning of each financial year.</w:t>
      </w:r>
    </w:p>
    <w:p w14:paraId="68E088C8" w14:textId="77777777" w:rsidR="00125360" w:rsidRDefault="00125360" w:rsidP="00125360">
      <w:pPr>
        <w:pStyle w:val="ListParagraph"/>
        <w:rPr>
          <w:rFonts w:cs="Arial"/>
          <w:color w:val="0B0C0C"/>
        </w:rPr>
      </w:pPr>
    </w:p>
    <w:p w14:paraId="684936C1" w14:textId="6348A7C5" w:rsidR="00222F99" w:rsidRPr="00222F99" w:rsidRDefault="00222F99" w:rsidP="006076AA">
      <w:pPr>
        <w:pStyle w:val="NormalWeb"/>
        <w:numPr>
          <w:ilvl w:val="1"/>
          <w:numId w:val="9"/>
        </w:numPr>
        <w:shd w:val="clear" w:color="auto" w:fill="FFFFFF"/>
        <w:spacing w:before="0" w:beforeAutospacing="0" w:after="0" w:afterAutospacing="0"/>
        <w:ind w:left="567" w:hanging="567"/>
        <w:rPr>
          <w:rFonts w:cs="Arial"/>
          <w:color w:val="0B0C0C"/>
          <w:sz w:val="29"/>
          <w:szCs w:val="29"/>
        </w:rPr>
      </w:pPr>
      <w:r w:rsidRPr="00222F99">
        <w:rPr>
          <w:rFonts w:ascii="Arial" w:hAnsi="Arial" w:cs="Arial"/>
          <w:color w:val="0B0C0C"/>
        </w:rPr>
        <w:t>The local authority should report any falling rolls funds remaining at the end of the financial year to the schools forum. Funding may be carried forward to the following funding period, as with any other centrally retained budget a</w:t>
      </w:r>
      <w:r>
        <w:rPr>
          <w:rFonts w:ascii="Arial" w:hAnsi="Arial" w:cs="Arial"/>
          <w:color w:val="0B0C0C"/>
        </w:rPr>
        <w:t xml:space="preserve">s the </w:t>
      </w:r>
      <w:r w:rsidRPr="00222F99">
        <w:rPr>
          <w:rFonts w:ascii="Arial" w:hAnsi="Arial" w:cs="Arial"/>
          <w:color w:val="0B0C0C"/>
        </w:rPr>
        <w:t>local authorit</w:t>
      </w:r>
      <w:r>
        <w:rPr>
          <w:rFonts w:ascii="Arial" w:hAnsi="Arial" w:cs="Arial"/>
          <w:color w:val="0B0C0C"/>
        </w:rPr>
        <w:t xml:space="preserve">y deems appropriate, which could include </w:t>
      </w:r>
      <w:r w:rsidRPr="00222F99">
        <w:rPr>
          <w:rFonts w:ascii="Arial" w:hAnsi="Arial" w:cs="Arial"/>
          <w:color w:val="0B0C0C"/>
        </w:rPr>
        <w:t>us</w:t>
      </w:r>
      <w:r>
        <w:rPr>
          <w:rFonts w:ascii="Arial" w:hAnsi="Arial" w:cs="Arial"/>
          <w:color w:val="0B0C0C"/>
        </w:rPr>
        <w:t xml:space="preserve">ing </w:t>
      </w:r>
      <w:r w:rsidRPr="00222F99">
        <w:rPr>
          <w:rFonts w:ascii="Arial" w:hAnsi="Arial" w:cs="Arial"/>
          <w:color w:val="0B0C0C"/>
        </w:rPr>
        <w:t>it specifically for falling rolls</w:t>
      </w:r>
      <w:r w:rsidRPr="00222F99">
        <w:rPr>
          <w:rFonts w:cs="Arial"/>
          <w:color w:val="0B0C0C"/>
          <w:sz w:val="29"/>
          <w:szCs w:val="29"/>
        </w:rPr>
        <w:t>.</w:t>
      </w:r>
    </w:p>
    <w:p w14:paraId="0855B876" w14:textId="77777777" w:rsidR="00697195" w:rsidRDefault="00697195" w:rsidP="00697195">
      <w:pPr>
        <w:pStyle w:val="ListParagraph"/>
        <w:rPr>
          <w:rFonts w:cs="Arial"/>
          <w:color w:val="0B0C0C"/>
        </w:rPr>
      </w:pPr>
    </w:p>
    <w:p w14:paraId="7D0B7859" w14:textId="77777777" w:rsidR="00697195" w:rsidRDefault="00697195" w:rsidP="007D1937">
      <w:pPr>
        <w:pStyle w:val="ListParagraph"/>
        <w:ind w:left="0"/>
        <w:rPr>
          <w:rFonts w:ascii="Calibri" w:hAnsi="Calibri" w:cs="Calibri"/>
          <w:b/>
          <w:bCs/>
          <w:color w:val="000000"/>
          <w:sz w:val="22"/>
          <w:szCs w:val="22"/>
        </w:rPr>
      </w:pPr>
    </w:p>
    <w:p w14:paraId="330E3EE0" w14:textId="7BB79FEE" w:rsidR="00917B3B" w:rsidRPr="00EE6230" w:rsidRDefault="00917B3B" w:rsidP="00EE6230">
      <w:pPr>
        <w:pStyle w:val="Heading2"/>
      </w:pPr>
      <w:r w:rsidRPr="00EE6230">
        <w:t xml:space="preserve">Conclusions </w:t>
      </w:r>
    </w:p>
    <w:p w14:paraId="4E7F65A5" w14:textId="77777777" w:rsidR="00D723A1" w:rsidRPr="002F653C" w:rsidRDefault="00D723A1" w:rsidP="00D723A1">
      <w:pPr>
        <w:pStyle w:val="ListParagraph"/>
        <w:ind w:left="709"/>
      </w:pPr>
    </w:p>
    <w:p w14:paraId="0326DAFC" w14:textId="506CCAF3" w:rsidR="00631F6D" w:rsidRPr="00222F99" w:rsidRDefault="0014003B" w:rsidP="00222F99">
      <w:pPr>
        <w:rPr>
          <w:rFonts w:cs="Arial"/>
          <w:color w:val="0B0C0C"/>
        </w:rPr>
      </w:pPr>
      <w:r w:rsidRPr="0014003B">
        <w:t>The proposed criteria have been set to ensure that funding supports good and outstanding schools with falling rolls in planning areas where places are needed</w:t>
      </w:r>
      <w:r w:rsidR="0041044F">
        <w:t>.  T</w:t>
      </w:r>
      <w:r w:rsidRPr="0014003B">
        <w:t xml:space="preserve">he local authority cannot support reductions in PAN and does not support schools that have vacant places if they have increased </w:t>
      </w:r>
      <w:r w:rsidRPr="00222F99">
        <w:rPr>
          <w:rFonts w:cs="Arial"/>
          <w:color w:val="0B0C0C"/>
        </w:rPr>
        <w:t>their PAN for reasons other than addressing basic need.</w:t>
      </w:r>
    </w:p>
    <w:sectPr w:rsidR="00631F6D" w:rsidRPr="00222F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4E80" w14:textId="77777777" w:rsidR="00CD475B" w:rsidRDefault="00CD475B" w:rsidP="00286ACC">
      <w:r>
        <w:separator/>
      </w:r>
    </w:p>
  </w:endnote>
  <w:endnote w:type="continuationSeparator" w:id="0">
    <w:p w14:paraId="2F979FEA" w14:textId="77777777" w:rsidR="00CD475B" w:rsidRDefault="00CD475B" w:rsidP="0028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B3D" w14:textId="6A83EB81" w:rsidR="00286ACC" w:rsidRDefault="00286ACC" w:rsidP="00286ACC">
    <w:pPr>
      <w:pStyle w:val="Footer"/>
      <w:jc w:val="center"/>
    </w:pPr>
    <w:r>
      <w:t>Schools Forum 1</w:t>
    </w:r>
    <w:r w:rsidR="00125360">
      <w:t>2</w:t>
    </w:r>
    <w:r w:rsidRPr="00286ACC">
      <w:rPr>
        <w:vertAlign w:val="superscript"/>
      </w:rPr>
      <w:t>th</w:t>
    </w:r>
    <w:r>
      <w:t xml:space="preserve"> October 202</w:t>
    </w:r>
    <w:r w:rsidR="00125360">
      <w:t>2</w:t>
    </w:r>
    <w:r>
      <w:t xml:space="preserve"> </w:t>
    </w:r>
  </w:p>
  <w:p w14:paraId="5D102BA6" w14:textId="77777777" w:rsidR="00286ACC" w:rsidRDefault="0028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31FD" w14:textId="77777777" w:rsidR="00CD475B" w:rsidRDefault="00CD475B" w:rsidP="00286ACC">
      <w:r>
        <w:separator/>
      </w:r>
    </w:p>
  </w:footnote>
  <w:footnote w:type="continuationSeparator" w:id="0">
    <w:p w14:paraId="215B3C60" w14:textId="77777777" w:rsidR="00CD475B" w:rsidRDefault="00CD475B" w:rsidP="0028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75B"/>
    <w:multiLevelType w:val="hybridMultilevel"/>
    <w:tmpl w:val="EDDCB4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0CBD6951"/>
    <w:multiLevelType w:val="multilevel"/>
    <w:tmpl w:val="4AD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21022"/>
    <w:multiLevelType w:val="multilevel"/>
    <w:tmpl w:val="140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E057F"/>
    <w:multiLevelType w:val="hybridMultilevel"/>
    <w:tmpl w:val="ED78CF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BC46FAB"/>
    <w:multiLevelType w:val="hybridMultilevel"/>
    <w:tmpl w:val="74DC90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E617D"/>
    <w:multiLevelType w:val="multilevel"/>
    <w:tmpl w:val="933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F012E"/>
    <w:multiLevelType w:val="hybridMultilevel"/>
    <w:tmpl w:val="EE8871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95588"/>
    <w:multiLevelType w:val="multilevel"/>
    <w:tmpl w:val="F0F222E4"/>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364360"/>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11F70"/>
    <w:multiLevelType w:val="multilevel"/>
    <w:tmpl w:val="403ED94C"/>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E34204D"/>
    <w:multiLevelType w:val="multilevel"/>
    <w:tmpl w:val="A59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BD66F4"/>
    <w:multiLevelType w:val="multilevel"/>
    <w:tmpl w:val="78D863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786647"/>
    <w:multiLevelType w:val="multilevel"/>
    <w:tmpl w:val="31447524"/>
    <w:lvl w:ilvl="0">
      <w:start w:val="1"/>
      <w:numFmt w:val="decimal"/>
      <w:pStyle w:val="Heading2"/>
      <w:lvlText w:val="%1."/>
      <w:lvlJc w:val="left"/>
      <w:pPr>
        <w:ind w:left="1353" w:hanging="360"/>
      </w:pPr>
      <w:rPr>
        <w:rFonts w:hint="default"/>
        <w:b/>
        <w:bCs/>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DA6F81"/>
    <w:multiLevelType w:val="multilevel"/>
    <w:tmpl w:val="DED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082655"/>
    <w:multiLevelType w:val="hybridMultilevel"/>
    <w:tmpl w:val="A63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B1A73"/>
    <w:multiLevelType w:val="multilevel"/>
    <w:tmpl w:val="B27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15"/>
  </w:num>
  <w:num w:numId="4">
    <w:abstractNumId w:val="0"/>
  </w:num>
  <w:num w:numId="5">
    <w:abstractNumId w:val="9"/>
  </w:num>
  <w:num w:numId="6">
    <w:abstractNumId w:val="8"/>
  </w:num>
  <w:num w:numId="7">
    <w:abstractNumId w:val="4"/>
  </w:num>
  <w:num w:numId="8">
    <w:abstractNumId w:val="6"/>
  </w:num>
  <w:num w:numId="9">
    <w:abstractNumId w:val="13"/>
  </w:num>
  <w:num w:numId="10">
    <w:abstractNumId w:val="12"/>
  </w:num>
  <w:num w:numId="11">
    <w:abstractNumId w:val="7"/>
  </w:num>
  <w:num w:numId="12">
    <w:abstractNumId w:val="3"/>
  </w:num>
  <w:num w:numId="13">
    <w:abstractNumId w:val="2"/>
  </w:num>
  <w:num w:numId="14">
    <w:abstractNumId w:val="16"/>
  </w:num>
  <w:num w:numId="15">
    <w:abstractNumId w:val="14"/>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3B"/>
    <w:rsid w:val="00072925"/>
    <w:rsid w:val="00125360"/>
    <w:rsid w:val="0014003B"/>
    <w:rsid w:val="00222F99"/>
    <w:rsid w:val="00286ACC"/>
    <w:rsid w:val="003F31D2"/>
    <w:rsid w:val="0041044F"/>
    <w:rsid w:val="00423382"/>
    <w:rsid w:val="00445BCD"/>
    <w:rsid w:val="004D3AB3"/>
    <w:rsid w:val="0053018B"/>
    <w:rsid w:val="00593F2B"/>
    <w:rsid w:val="005C34A4"/>
    <w:rsid w:val="00611A2A"/>
    <w:rsid w:val="00631F6D"/>
    <w:rsid w:val="0069179E"/>
    <w:rsid w:val="00697195"/>
    <w:rsid w:val="007D1937"/>
    <w:rsid w:val="007F203D"/>
    <w:rsid w:val="0080146B"/>
    <w:rsid w:val="00847454"/>
    <w:rsid w:val="00852D7B"/>
    <w:rsid w:val="008F3040"/>
    <w:rsid w:val="008F52EF"/>
    <w:rsid w:val="00917B3B"/>
    <w:rsid w:val="00937210"/>
    <w:rsid w:val="009F7516"/>
    <w:rsid w:val="00A169D6"/>
    <w:rsid w:val="00B2678E"/>
    <w:rsid w:val="00CD475B"/>
    <w:rsid w:val="00CF0D6C"/>
    <w:rsid w:val="00CF2B27"/>
    <w:rsid w:val="00D723A1"/>
    <w:rsid w:val="00DC74A3"/>
    <w:rsid w:val="00E47F98"/>
    <w:rsid w:val="00E95C51"/>
    <w:rsid w:val="00EE6230"/>
    <w:rsid w:val="00F55ADF"/>
    <w:rsid w:val="00FC3795"/>
    <w:rsid w:val="00FD13F2"/>
    <w:rsid w:val="00FF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5AFD"/>
  <w15:chartTrackingRefBased/>
  <w15:docId w15:val="{6634EF96-1318-4EE3-B0D8-887F62A3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3B"/>
    <w:pPr>
      <w:spacing w:after="0" w:line="240" w:lineRule="auto"/>
    </w:pPr>
    <w:rPr>
      <w:rFonts w:ascii="Arial" w:eastAsia="Times New Roman" w:hAnsi="Arial" w:cs="Times New Roman"/>
      <w:sz w:val="24"/>
      <w:szCs w:val="24"/>
      <w:lang w:eastAsia="en-GB"/>
    </w:rPr>
  </w:style>
  <w:style w:type="paragraph" w:styleId="Heading1">
    <w:name w:val="heading 1"/>
    <w:basedOn w:val="BodyTextIndent"/>
    <w:next w:val="Normal"/>
    <w:link w:val="Heading1Char"/>
    <w:uiPriority w:val="9"/>
    <w:qFormat/>
    <w:rsid w:val="00EE6230"/>
    <w:pPr>
      <w:tabs>
        <w:tab w:val="clear" w:pos="360"/>
      </w:tabs>
      <w:ind w:left="0" w:firstLine="0"/>
      <w:jc w:val="both"/>
      <w:outlineLvl w:val="0"/>
    </w:pPr>
    <w:rPr>
      <w:b/>
      <w:sz w:val="32"/>
      <w:szCs w:val="32"/>
    </w:rPr>
  </w:style>
  <w:style w:type="paragraph" w:styleId="Heading2">
    <w:name w:val="heading 2"/>
    <w:basedOn w:val="ListParagraph"/>
    <w:next w:val="Normal"/>
    <w:link w:val="Heading2Char"/>
    <w:qFormat/>
    <w:rsid w:val="00EE6230"/>
    <w:pPr>
      <w:numPr>
        <w:numId w:val="9"/>
      </w:numPr>
      <w:ind w:left="709" w:hanging="709"/>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6230"/>
    <w:rPr>
      <w:rFonts w:ascii="Arial" w:eastAsia="Times New Roman" w:hAnsi="Arial" w:cs="Arial"/>
      <w:b/>
      <w:sz w:val="24"/>
      <w:szCs w:val="24"/>
      <w:lang w:eastAsia="en-GB"/>
    </w:rPr>
  </w:style>
  <w:style w:type="table" w:styleId="TableGrid">
    <w:name w:val="Table Grid"/>
    <w:basedOn w:val="TableNormal"/>
    <w:rsid w:val="00917B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7B3B"/>
    <w:pPr>
      <w:tabs>
        <w:tab w:val="center" w:pos="4153"/>
        <w:tab w:val="right" w:pos="8306"/>
      </w:tabs>
    </w:pPr>
  </w:style>
  <w:style w:type="character" w:customStyle="1" w:styleId="HeaderChar">
    <w:name w:val="Header Char"/>
    <w:basedOn w:val="DefaultParagraphFont"/>
    <w:link w:val="Header"/>
    <w:uiPriority w:val="99"/>
    <w:rsid w:val="00917B3B"/>
    <w:rPr>
      <w:rFonts w:ascii="Arial" w:eastAsia="Times New Roman" w:hAnsi="Arial" w:cs="Times New Roman"/>
      <w:sz w:val="24"/>
      <w:szCs w:val="24"/>
      <w:lang w:eastAsia="en-GB"/>
    </w:rPr>
  </w:style>
  <w:style w:type="paragraph" w:styleId="BodyTextIndent">
    <w:name w:val="Body Text Indent"/>
    <w:basedOn w:val="Normal"/>
    <w:link w:val="BodyTextIndentChar"/>
    <w:rsid w:val="00917B3B"/>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rsid w:val="00917B3B"/>
    <w:rPr>
      <w:rFonts w:ascii="Arial" w:eastAsia="Times New Roman" w:hAnsi="Arial" w:cs="Times New Roman"/>
      <w:szCs w:val="20"/>
      <w:lang w:val="en-US"/>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917B3B"/>
    <w:pPr>
      <w:ind w:left="720"/>
      <w:contextualSpacing/>
    </w:p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917B3B"/>
    <w:rPr>
      <w:rFonts w:ascii="Arial" w:eastAsia="Times New Roman" w:hAnsi="Arial" w:cs="Times New Roman"/>
      <w:sz w:val="24"/>
      <w:szCs w:val="24"/>
      <w:lang w:eastAsia="en-GB"/>
    </w:rPr>
  </w:style>
  <w:style w:type="paragraph" w:styleId="NoSpacing">
    <w:name w:val="No Spacing"/>
    <w:basedOn w:val="Normal"/>
    <w:link w:val="NoSpacingChar"/>
    <w:uiPriority w:val="1"/>
    <w:qFormat/>
    <w:rsid w:val="00917B3B"/>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917B3B"/>
    <w:rPr>
      <w:rFonts w:eastAsiaTheme="minorEastAsia"/>
    </w:rPr>
  </w:style>
  <w:style w:type="paragraph" w:styleId="Footer">
    <w:name w:val="footer"/>
    <w:basedOn w:val="Normal"/>
    <w:link w:val="FooterChar"/>
    <w:uiPriority w:val="99"/>
    <w:unhideWhenUsed/>
    <w:rsid w:val="00286ACC"/>
    <w:pPr>
      <w:tabs>
        <w:tab w:val="center" w:pos="4513"/>
        <w:tab w:val="right" w:pos="9026"/>
      </w:tabs>
    </w:pPr>
  </w:style>
  <w:style w:type="character" w:customStyle="1" w:styleId="FooterChar">
    <w:name w:val="Footer Char"/>
    <w:basedOn w:val="DefaultParagraphFont"/>
    <w:link w:val="Footer"/>
    <w:uiPriority w:val="99"/>
    <w:rsid w:val="00286ACC"/>
    <w:rPr>
      <w:rFonts w:ascii="Arial" w:eastAsia="Times New Roman" w:hAnsi="Arial" w:cs="Times New Roman"/>
      <w:sz w:val="24"/>
      <w:szCs w:val="24"/>
      <w:lang w:eastAsia="en-GB"/>
    </w:rPr>
  </w:style>
  <w:style w:type="paragraph" w:styleId="NormalWeb">
    <w:name w:val="Normal (Web)"/>
    <w:basedOn w:val="Normal"/>
    <w:uiPriority w:val="99"/>
    <w:unhideWhenUsed/>
    <w:rsid w:val="00A169D6"/>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EE6230"/>
    <w:rPr>
      <w:rFonts w:ascii="Arial" w:eastAsia="Times New Roman" w:hAnsi="Arial" w:cs="Times New Roman"/>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780">
      <w:bodyDiv w:val="1"/>
      <w:marLeft w:val="0"/>
      <w:marRight w:val="0"/>
      <w:marTop w:val="0"/>
      <w:marBottom w:val="0"/>
      <w:divBdr>
        <w:top w:val="none" w:sz="0" w:space="0" w:color="auto"/>
        <w:left w:val="none" w:sz="0" w:space="0" w:color="auto"/>
        <w:bottom w:val="none" w:sz="0" w:space="0" w:color="auto"/>
        <w:right w:val="none" w:sz="0" w:space="0" w:color="auto"/>
      </w:divBdr>
    </w:div>
    <w:div w:id="283655377">
      <w:bodyDiv w:val="1"/>
      <w:marLeft w:val="0"/>
      <w:marRight w:val="0"/>
      <w:marTop w:val="0"/>
      <w:marBottom w:val="0"/>
      <w:divBdr>
        <w:top w:val="none" w:sz="0" w:space="0" w:color="auto"/>
        <w:left w:val="none" w:sz="0" w:space="0" w:color="auto"/>
        <w:bottom w:val="none" w:sz="0" w:space="0" w:color="auto"/>
        <w:right w:val="none" w:sz="0" w:space="0" w:color="auto"/>
      </w:divBdr>
    </w:div>
    <w:div w:id="323365531">
      <w:bodyDiv w:val="1"/>
      <w:marLeft w:val="0"/>
      <w:marRight w:val="0"/>
      <w:marTop w:val="0"/>
      <w:marBottom w:val="0"/>
      <w:divBdr>
        <w:top w:val="none" w:sz="0" w:space="0" w:color="auto"/>
        <w:left w:val="none" w:sz="0" w:space="0" w:color="auto"/>
        <w:bottom w:val="none" w:sz="0" w:space="0" w:color="auto"/>
        <w:right w:val="none" w:sz="0" w:space="0" w:color="auto"/>
      </w:divBdr>
    </w:div>
    <w:div w:id="336151782">
      <w:bodyDiv w:val="1"/>
      <w:marLeft w:val="0"/>
      <w:marRight w:val="0"/>
      <w:marTop w:val="0"/>
      <w:marBottom w:val="0"/>
      <w:divBdr>
        <w:top w:val="none" w:sz="0" w:space="0" w:color="auto"/>
        <w:left w:val="none" w:sz="0" w:space="0" w:color="auto"/>
        <w:bottom w:val="none" w:sz="0" w:space="0" w:color="auto"/>
        <w:right w:val="none" w:sz="0" w:space="0" w:color="auto"/>
      </w:divBdr>
    </w:div>
    <w:div w:id="499270069">
      <w:bodyDiv w:val="1"/>
      <w:marLeft w:val="0"/>
      <w:marRight w:val="0"/>
      <w:marTop w:val="0"/>
      <w:marBottom w:val="0"/>
      <w:divBdr>
        <w:top w:val="none" w:sz="0" w:space="0" w:color="auto"/>
        <w:left w:val="none" w:sz="0" w:space="0" w:color="auto"/>
        <w:bottom w:val="none" w:sz="0" w:space="0" w:color="auto"/>
        <w:right w:val="none" w:sz="0" w:space="0" w:color="auto"/>
      </w:divBdr>
    </w:div>
    <w:div w:id="684096800">
      <w:bodyDiv w:val="1"/>
      <w:marLeft w:val="0"/>
      <w:marRight w:val="0"/>
      <w:marTop w:val="0"/>
      <w:marBottom w:val="0"/>
      <w:divBdr>
        <w:top w:val="none" w:sz="0" w:space="0" w:color="auto"/>
        <w:left w:val="none" w:sz="0" w:space="0" w:color="auto"/>
        <w:bottom w:val="none" w:sz="0" w:space="0" w:color="auto"/>
        <w:right w:val="none" w:sz="0" w:space="0" w:color="auto"/>
      </w:divBdr>
    </w:div>
    <w:div w:id="942568546">
      <w:bodyDiv w:val="1"/>
      <w:marLeft w:val="0"/>
      <w:marRight w:val="0"/>
      <w:marTop w:val="0"/>
      <w:marBottom w:val="0"/>
      <w:divBdr>
        <w:top w:val="none" w:sz="0" w:space="0" w:color="auto"/>
        <w:left w:val="none" w:sz="0" w:space="0" w:color="auto"/>
        <w:bottom w:val="none" w:sz="0" w:space="0" w:color="auto"/>
        <w:right w:val="none" w:sz="0" w:space="0" w:color="auto"/>
      </w:divBdr>
    </w:div>
    <w:div w:id="1868564441">
      <w:bodyDiv w:val="1"/>
      <w:marLeft w:val="0"/>
      <w:marRight w:val="0"/>
      <w:marTop w:val="0"/>
      <w:marBottom w:val="0"/>
      <w:divBdr>
        <w:top w:val="none" w:sz="0" w:space="0" w:color="auto"/>
        <w:left w:val="none" w:sz="0" w:space="0" w:color="auto"/>
        <w:bottom w:val="none" w:sz="0" w:space="0" w:color="auto"/>
        <w:right w:val="none" w:sz="0" w:space="0" w:color="auto"/>
      </w:divBdr>
    </w:div>
    <w:div w:id="21419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06B3-6B6C-4CEE-AD44-112514578523}">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2.xml><?xml version="1.0" encoding="utf-8"?>
<ds:datastoreItem xmlns:ds="http://schemas.openxmlformats.org/officeDocument/2006/customXml" ds:itemID="{DBA89B35-87FE-4414-8E02-64E9FE2FD292}">
  <ds:schemaRefs>
    <ds:schemaRef ds:uri="http://schemas.microsoft.com/sharepoint/v3/contenttype/forms"/>
  </ds:schemaRefs>
</ds:datastoreItem>
</file>

<file path=customXml/itemProps3.xml><?xml version="1.0" encoding="utf-8"?>
<ds:datastoreItem xmlns:ds="http://schemas.openxmlformats.org/officeDocument/2006/customXml" ds:itemID="{34B793D4-828E-458B-99BC-8754329B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2855</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Walsingham</dc:creator>
  <cp:keywords/>
  <dc:description/>
  <cp:lastModifiedBy>Phillip Nduoyo</cp:lastModifiedBy>
  <cp:revision>10</cp:revision>
  <dcterms:created xsi:type="dcterms:W3CDTF">2022-09-08T14:41:00Z</dcterms:created>
  <dcterms:modified xsi:type="dcterms:W3CDTF">2023-01-11T09:47:00Z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f0141a17cecb2841cf2c1b99ceb795e8a738fafdbbf0eb40cd0dad512c69acd8</vt:lpwstr>
  </property>
</Properties>
</file>