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2A87" w14:textId="57BE052A" w:rsidR="00B03012" w:rsidRPr="00547DFE" w:rsidRDefault="00037088" w:rsidP="00547DFE">
      <w:pPr>
        <w:pStyle w:val="Heading1"/>
      </w:pPr>
      <w:r w:rsidRPr="00547DFE">
        <w:t>LB</w:t>
      </w:r>
      <w:r w:rsidR="008D63E0" w:rsidRPr="00547DFE">
        <w:t xml:space="preserve"> TOWER HAMLETS</w:t>
      </w:r>
      <w:r w:rsidR="00CD7502" w:rsidRPr="00547DFE">
        <w:t xml:space="preserve"> SCH</w:t>
      </w:r>
      <w:r w:rsidRPr="00547DFE">
        <w:t>OOLS FORUM</w:t>
      </w:r>
    </w:p>
    <w:tbl>
      <w:tblPr>
        <w:tblStyle w:val="TableGrid"/>
        <w:tblW w:w="9753" w:type="dxa"/>
        <w:tblLook w:val="01E0" w:firstRow="1" w:lastRow="1" w:firstColumn="1" w:lastColumn="1" w:noHBand="0" w:noVBand="0"/>
      </w:tblPr>
      <w:tblGrid>
        <w:gridCol w:w="2240"/>
        <w:gridCol w:w="7513"/>
      </w:tblGrid>
      <w:tr w:rsidR="00C6350C" w:rsidRPr="00C6350C" w14:paraId="56914BC1" w14:textId="77777777" w:rsidTr="00547DFE">
        <w:tc>
          <w:tcPr>
            <w:tcW w:w="2240" w:type="dxa"/>
            <w:shd w:val="clear" w:color="auto" w:fill="8EAADB" w:themeFill="accent5" w:themeFillTint="99"/>
          </w:tcPr>
          <w:p w14:paraId="7DA35CCC" w14:textId="77777777" w:rsidR="00B03012" w:rsidRPr="00C6350C" w:rsidRDefault="00B03012" w:rsidP="00B734A3">
            <w:pPr>
              <w:pStyle w:val="Heading2"/>
              <w:spacing w:after="0"/>
              <w:ind w:right="-164"/>
              <w:jc w:val="both"/>
              <w:outlineLvl w:val="1"/>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Date of Meeting</w:t>
            </w:r>
          </w:p>
        </w:tc>
        <w:tc>
          <w:tcPr>
            <w:tcW w:w="7513" w:type="dxa"/>
          </w:tcPr>
          <w:p w14:paraId="7F2C038E" w14:textId="64BCCF4F" w:rsidR="00B03012" w:rsidRPr="00C6350C" w:rsidRDefault="00FC1367" w:rsidP="00B734A3">
            <w:pPr>
              <w:ind w:right="-164"/>
              <w:jc w:val="both"/>
              <w:rPr>
                <w:rFonts w:cstheme="minorHAnsi"/>
                <w:position w:val="-20"/>
                <w:sz w:val="24"/>
                <w:szCs w:val="24"/>
              </w:rPr>
            </w:pPr>
            <w:r w:rsidRPr="00C6350C">
              <w:rPr>
                <w:rFonts w:cstheme="minorHAnsi"/>
                <w:position w:val="-20"/>
                <w:sz w:val="24"/>
                <w:szCs w:val="24"/>
              </w:rPr>
              <w:t>13 January 2021</w:t>
            </w:r>
          </w:p>
        </w:tc>
      </w:tr>
      <w:tr w:rsidR="00C6350C" w:rsidRPr="00C6350C" w14:paraId="5A1EBBEF" w14:textId="77777777" w:rsidTr="00547DFE">
        <w:tc>
          <w:tcPr>
            <w:tcW w:w="2240" w:type="dxa"/>
            <w:shd w:val="clear" w:color="auto" w:fill="8EAADB" w:themeFill="accent5" w:themeFillTint="99"/>
          </w:tcPr>
          <w:p w14:paraId="1F141DFB" w14:textId="77777777" w:rsidR="00B03012" w:rsidRPr="00C6350C" w:rsidRDefault="00B03012" w:rsidP="00B734A3">
            <w:pPr>
              <w:pStyle w:val="Heading2"/>
              <w:spacing w:after="0"/>
              <w:ind w:right="-164"/>
              <w:jc w:val="both"/>
              <w:outlineLvl w:val="1"/>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Venue</w:t>
            </w:r>
          </w:p>
        </w:tc>
        <w:tc>
          <w:tcPr>
            <w:tcW w:w="7513" w:type="dxa"/>
          </w:tcPr>
          <w:p w14:paraId="61CEEB1E" w14:textId="1C033521" w:rsidR="00B03012" w:rsidRPr="00C6350C" w:rsidRDefault="007D652D" w:rsidP="00B734A3">
            <w:pPr>
              <w:ind w:right="-164"/>
              <w:jc w:val="both"/>
              <w:rPr>
                <w:rFonts w:cstheme="minorHAnsi"/>
                <w:position w:val="-20"/>
                <w:sz w:val="24"/>
                <w:szCs w:val="24"/>
              </w:rPr>
            </w:pPr>
            <w:r w:rsidRPr="00C6350C">
              <w:rPr>
                <w:rFonts w:cstheme="minorHAnsi"/>
                <w:position w:val="-20"/>
                <w:sz w:val="24"/>
                <w:szCs w:val="24"/>
              </w:rPr>
              <w:t>Virtually, via Zoom</w:t>
            </w:r>
          </w:p>
        </w:tc>
      </w:tr>
      <w:tr w:rsidR="00C6350C" w:rsidRPr="00C6350C" w14:paraId="1DCB05A6" w14:textId="77777777" w:rsidTr="00547DFE">
        <w:tc>
          <w:tcPr>
            <w:tcW w:w="2240" w:type="dxa"/>
            <w:shd w:val="clear" w:color="auto" w:fill="8EAADB" w:themeFill="accent5" w:themeFillTint="99"/>
          </w:tcPr>
          <w:p w14:paraId="681C9816" w14:textId="77777777" w:rsidR="00B03012" w:rsidRPr="00C6350C" w:rsidRDefault="00B03012" w:rsidP="00B734A3">
            <w:pPr>
              <w:pStyle w:val="Heading2"/>
              <w:spacing w:after="0"/>
              <w:ind w:right="-164"/>
              <w:jc w:val="both"/>
              <w:outlineLvl w:val="1"/>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Chair</w:t>
            </w:r>
          </w:p>
        </w:tc>
        <w:tc>
          <w:tcPr>
            <w:tcW w:w="7513" w:type="dxa"/>
          </w:tcPr>
          <w:p w14:paraId="2C038326" w14:textId="4872BE9F" w:rsidR="00B03012" w:rsidRPr="00C6350C" w:rsidRDefault="00401092" w:rsidP="00B734A3">
            <w:pPr>
              <w:ind w:right="-164"/>
              <w:jc w:val="both"/>
              <w:rPr>
                <w:rFonts w:cstheme="minorHAnsi"/>
                <w:position w:val="-20"/>
                <w:sz w:val="24"/>
                <w:szCs w:val="24"/>
              </w:rPr>
            </w:pPr>
            <w:r w:rsidRPr="00C6350C">
              <w:rPr>
                <w:rFonts w:cstheme="minorHAnsi"/>
                <w:position w:val="-20"/>
                <w:sz w:val="24"/>
                <w:szCs w:val="24"/>
              </w:rPr>
              <w:t>Fanoula Smith</w:t>
            </w:r>
          </w:p>
        </w:tc>
      </w:tr>
      <w:tr w:rsidR="00C6350C" w:rsidRPr="00C6350C" w14:paraId="6BD7925A" w14:textId="77777777" w:rsidTr="00547DFE">
        <w:tc>
          <w:tcPr>
            <w:tcW w:w="2240" w:type="dxa"/>
            <w:shd w:val="clear" w:color="auto" w:fill="8EAADB" w:themeFill="accent5" w:themeFillTint="99"/>
          </w:tcPr>
          <w:p w14:paraId="10A477AA" w14:textId="77777777" w:rsidR="00A001B9" w:rsidRPr="00C6350C" w:rsidRDefault="00A001B9" w:rsidP="00B734A3">
            <w:pPr>
              <w:pStyle w:val="Heading2"/>
              <w:spacing w:after="0"/>
              <w:ind w:right="-164"/>
              <w:jc w:val="both"/>
              <w:outlineLvl w:val="1"/>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Vice-Chair</w:t>
            </w:r>
          </w:p>
        </w:tc>
        <w:tc>
          <w:tcPr>
            <w:tcW w:w="7513" w:type="dxa"/>
          </w:tcPr>
          <w:p w14:paraId="108F7DBE" w14:textId="7B732712" w:rsidR="00A001B9" w:rsidRPr="00C6350C" w:rsidRDefault="00401092" w:rsidP="00B734A3">
            <w:pPr>
              <w:ind w:right="-164"/>
              <w:jc w:val="both"/>
              <w:rPr>
                <w:rFonts w:cstheme="minorHAnsi"/>
                <w:position w:val="-20"/>
                <w:sz w:val="24"/>
                <w:szCs w:val="24"/>
              </w:rPr>
            </w:pPr>
            <w:r w:rsidRPr="00C6350C">
              <w:rPr>
                <w:rFonts w:cstheme="minorHAnsi"/>
                <w:position w:val="-20"/>
                <w:sz w:val="24"/>
                <w:szCs w:val="24"/>
              </w:rPr>
              <w:t xml:space="preserve">Monica Forty </w:t>
            </w:r>
            <w:r w:rsidR="00F06E4F" w:rsidRPr="00C6350C">
              <w:rPr>
                <w:rFonts w:cstheme="minorHAnsi"/>
                <w:position w:val="-20"/>
                <w:sz w:val="24"/>
                <w:szCs w:val="24"/>
              </w:rPr>
              <w:t>/ Brenda Landers</w:t>
            </w:r>
          </w:p>
        </w:tc>
      </w:tr>
    </w:tbl>
    <w:p w14:paraId="421886B3" w14:textId="77777777" w:rsidR="00FF2B54" w:rsidRPr="00C6350C" w:rsidRDefault="00FF2B54" w:rsidP="00B734A3">
      <w:pPr>
        <w:pStyle w:val="NoSpacing"/>
        <w:ind w:left="-284"/>
        <w:jc w:val="both"/>
        <w:rPr>
          <w:rFonts w:asciiTheme="minorHAnsi" w:hAnsiTheme="minorHAnsi" w:cstheme="minorHAnsi"/>
          <w:sz w:val="24"/>
          <w:szCs w:val="24"/>
        </w:rPr>
      </w:pPr>
    </w:p>
    <w:p w14:paraId="41F4626F" w14:textId="67647878" w:rsidR="00B03012" w:rsidRPr="00C6350C" w:rsidRDefault="00FF2B54" w:rsidP="00547DFE">
      <w:pPr>
        <w:pStyle w:val="Heading1"/>
      </w:pPr>
      <w:r w:rsidRPr="00C6350C">
        <w:t>MEMBERSHIP</w:t>
      </w:r>
      <w:r w:rsidR="00456D22" w:rsidRPr="00C6350C">
        <w:t xml:space="preserve"> </w:t>
      </w:r>
    </w:p>
    <w:tbl>
      <w:tblPr>
        <w:tblStyle w:val="TableGrid"/>
        <w:tblW w:w="9782" w:type="dxa"/>
        <w:tblLook w:val="04A0" w:firstRow="1" w:lastRow="0" w:firstColumn="1" w:lastColumn="0" w:noHBand="0" w:noVBand="1"/>
      </w:tblPr>
      <w:tblGrid>
        <w:gridCol w:w="2411"/>
        <w:gridCol w:w="7371"/>
      </w:tblGrid>
      <w:tr w:rsidR="00C6350C" w:rsidRPr="00C6350C" w14:paraId="0D3F8782" w14:textId="77777777" w:rsidTr="00547DFE">
        <w:tc>
          <w:tcPr>
            <w:tcW w:w="2411" w:type="dxa"/>
            <w:shd w:val="clear" w:color="auto" w:fill="8EAADB" w:themeFill="accent5" w:themeFillTint="99"/>
          </w:tcPr>
          <w:p w14:paraId="6AE806B1" w14:textId="77777777" w:rsidR="00B63854" w:rsidRPr="00C6350C" w:rsidRDefault="00B63854" w:rsidP="00B734A3">
            <w:pPr>
              <w:ind w:left="34" w:right="34"/>
              <w:jc w:val="both"/>
              <w:rPr>
                <w:rFonts w:cstheme="minorHAnsi"/>
                <w:b/>
                <w:position w:val="-20"/>
                <w:sz w:val="24"/>
                <w:szCs w:val="24"/>
              </w:rPr>
            </w:pPr>
            <w:r w:rsidRPr="00C6350C">
              <w:rPr>
                <w:rFonts w:cstheme="minorHAnsi"/>
                <w:b/>
                <w:position w:val="-20"/>
                <w:sz w:val="24"/>
                <w:szCs w:val="24"/>
              </w:rPr>
              <w:t>TYPE</w:t>
            </w:r>
          </w:p>
        </w:tc>
        <w:tc>
          <w:tcPr>
            <w:tcW w:w="7371" w:type="dxa"/>
            <w:shd w:val="clear" w:color="auto" w:fill="8EAADB" w:themeFill="accent5" w:themeFillTint="99"/>
          </w:tcPr>
          <w:p w14:paraId="6255B64D" w14:textId="77777777" w:rsidR="00B63854" w:rsidRPr="00C6350C" w:rsidRDefault="00B63854" w:rsidP="00B734A3">
            <w:pPr>
              <w:pStyle w:val="NoSpacing"/>
              <w:ind w:left="33" w:right="-164"/>
              <w:jc w:val="both"/>
              <w:rPr>
                <w:rFonts w:asciiTheme="minorHAnsi" w:hAnsiTheme="minorHAnsi" w:cstheme="minorHAnsi"/>
                <w:b/>
                <w:position w:val="-20"/>
                <w:sz w:val="24"/>
                <w:szCs w:val="24"/>
              </w:rPr>
            </w:pPr>
            <w:r w:rsidRPr="00C6350C">
              <w:rPr>
                <w:rFonts w:asciiTheme="minorHAnsi" w:hAnsiTheme="minorHAnsi" w:cstheme="minorHAnsi"/>
                <w:b/>
                <w:position w:val="-20"/>
                <w:sz w:val="24"/>
                <w:szCs w:val="24"/>
              </w:rPr>
              <w:t>MEMBERSHIP</w:t>
            </w:r>
          </w:p>
        </w:tc>
      </w:tr>
      <w:tr w:rsidR="00C6350C" w:rsidRPr="00C6350C" w14:paraId="6EED1412" w14:textId="77777777" w:rsidTr="00547DFE">
        <w:tc>
          <w:tcPr>
            <w:tcW w:w="2411" w:type="dxa"/>
          </w:tcPr>
          <w:p w14:paraId="593E5068" w14:textId="77777777" w:rsidR="00B63854" w:rsidRPr="00C6350C" w:rsidRDefault="00B63854" w:rsidP="00B734A3">
            <w:pPr>
              <w:ind w:left="34" w:right="34"/>
              <w:jc w:val="both"/>
              <w:rPr>
                <w:rFonts w:cstheme="minorHAnsi"/>
                <w:bCs/>
                <w:position w:val="-20"/>
                <w:sz w:val="24"/>
                <w:szCs w:val="24"/>
              </w:rPr>
            </w:pPr>
            <w:r w:rsidRPr="00C6350C">
              <w:rPr>
                <w:rFonts w:cstheme="minorHAnsi"/>
                <w:bCs/>
                <w:position w:val="-20"/>
                <w:sz w:val="24"/>
                <w:szCs w:val="24"/>
              </w:rPr>
              <w:t>GOVERNORS</w:t>
            </w:r>
          </w:p>
        </w:tc>
        <w:tc>
          <w:tcPr>
            <w:tcW w:w="7371" w:type="dxa"/>
          </w:tcPr>
          <w:p w14:paraId="469F78E0" w14:textId="399A3FDD" w:rsidR="00B63854" w:rsidRPr="00C6350C" w:rsidRDefault="00B63854" w:rsidP="00B734A3">
            <w:pPr>
              <w:pStyle w:val="NoSpacing"/>
              <w:ind w:left="33" w:right="7"/>
              <w:jc w:val="both"/>
              <w:rPr>
                <w:rFonts w:asciiTheme="minorHAnsi" w:hAnsiTheme="minorHAnsi" w:cstheme="minorHAnsi"/>
                <w:bCs/>
                <w:position w:val="-20"/>
                <w:sz w:val="24"/>
                <w:szCs w:val="24"/>
              </w:rPr>
            </w:pPr>
            <w:r w:rsidRPr="00C6350C">
              <w:rPr>
                <w:rFonts w:asciiTheme="minorHAnsi" w:hAnsiTheme="minorHAnsi" w:cstheme="minorHAnsi"/>
                <w:bCs/>
                <w:position w:val="-20"/>
                <w:sz w:val="24"/>
                <w:szCs w:val="24"/>
              </w:rPr>
              <w:t>Alan Morton (AM)</w:t>
            </w:r>
            <w:r w:rsidR="007B092B"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Bridget Cass (BC)</w:t>
            </w:r>
            <w:r w:rsidR="00AB1DDC"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Pip Pinhorn (PP)</w:t>
            </w:r>
            <w:r w:rsidR="00AB1DDC" w:rsidRPr="00C6350C">
              <w:rPr>
                <w:rFonts w:asciiTheme="minorHAnsi" w:hAnsiTheme="minorHAnsi" w:cstheme="minorHAnsi"/>
                <w:bCs/>
                <w:position w:val="-20"/>
                <w:sz w:val="24"/>
                <w:szCs w:val="24"/>
              </w:rPr>
              <w:t>*</w:t>
            </w:r>
            <w:r w:rsidR="002C268F" w:rsidRPr="00C6350C">
              <w:rPr>
                <w:rFonts w:asciiTheme="minorHAnsi" w:hAnsiTheme="minorHAnsi" w:cstheme="minorHAnsi"/>
                <w:bCs/>
                <w:position w:val="-20"/>
                <w:sz w:val="24"/>
                <w:szCs w:val="24"/>
              </w:rPr>
              <w:t xml:space="preserve"> and Dave Lake (DL)</w:t>
            </w:r>
            <w:r w:rsidR="007B092B" w:rsidRPr="00C6350C">
              <w:rPr>
                <w:rFonts w:asciiTheme="minorHAnsi" w:hAnsiTheme="minorHAnsi" w:cstheme="minorHAnsi"/>
                <w:bCs/>
                <w:position w:val="-20"/>
                <w:sz w:val="24"/>
                <w:szCs w:val="24"/>
              </w:rPr>
              <w:t>*</w:t>
            </w:r>
            <w:r w:rsidR="00853009" w:rsidRPr="00C6350C">
              <w:rPr>
                <w:rFonts w:asciiTheme="minorHAnsi" w:hAnsiTheme="minorHAnsi" w:cstheme="minorHAnsi"/>
                <w:bCs/>
                <w:position w:val="-20"/>
                <w:sz w:val="24"/>
                <w:szCs w:val="24"/>
              </w:rPr>
              <w:t>; Gwen Wright (GW).</w:t>
            </w:r>
          </w:p>
        </w:tc>
      </w:tr>
      <w:tr w:rsidR="00C6350C" w:rsidRPr="00C6350C" w14:paraId="4BBBA12B" w14:textId="77777777" w:rsidTr="00547DFE">
        <w:tc>
          <w:tcPr>
            <w:tcW w:w="2411" w:type="dxa"/>
          </w:tcPr>
          <w:p w14:paraId="1827E98F" w14:textId="77777777" w:rsidR="00B63854" w:rsidRPr="00C6350C" w:rsidRDefault="00B63854" w:rsidP="00B734A3">
            <w:pPr>
              <w:ind w:left="34" w:right="34"/>
              <w:jc w:val="both"/>
              <w:rPr>
                <w:rFonts w:cstheme="minorHAnsi"/>
                <w:bCs/>
                <w:position w:val="-20"/>
                <w:sz w:val="24"/>
                <w:szCs w:val="24"/>
              </w:rPr>
            </w:pPr>
            <w:r w:rsidRPr="00C6350C">
              <w:rPr>
                <w:rFonts w:cstheme="minorHAnsi"/>
                <w:bCs/>
                <w:position w:val="-20"/>
                <w:sz w:val="24"/>
                <w:szCs w:val="24"/>
              </w:rPr>
              <w:t>HEADTEACHERS</w:t>
            </w:r>
          </w:p>
        </w:tc>
        <w:tc>
          <w:tcPr>
            <w:tcW w:w="7371" w:type="dxa"/>
          </w:tcPr>
          <w:p w14:paraId="4E37BF88" w14:textId="64479AD0" w:rsidR="00B63854" w:rsidRPr="00C6350C" w:rsidRDefault="00A804E7" w:rsidP="00B734A3">
            <w:pPr>
              <w:pStyle w:val="NoSpacing"/>
              <w:ind w:left="33" w:right="7"/>
              <w:jc w:val="both"/>
              <w:rPr>
                <w:rFonts w:asciiTheme="minorHAnsi" w:hAnsiTheme="minorHAnsi" w:cstheme="minorHAnsi"/>
                <w:bCs/>
                <w:position w:val="-20"/>
                <w:sz w:val="24"/>
                <w:szCs w:val="24"/>
              </w:rPr>
            </w:pPr>
            <w:r w:rsidRPr="00C6350C">
              <w:rPr>
                <w:rFonts w:asciiTheme="minorHAnsi" w:hAnsiTheme="minorHAnsi" w:cstheme="minorHAnsi"/>
                <w:bCs/>
                <w:position w:val="-20"/>
                <w:sz w:val="24"/>
                <w:szCs w:val="24"/>
              </w:rPr>
              <w:t>Fanoula Smith (Chair)</w:t>
            </w:r>
            <w:r w:rsidR="008C7D30"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xml:space="preserve">, </w:t>
            </w:r>
            <w:r w:rsidR="0058469B" w:rsidRPr="00C6350C">
              <w:rPr>
                <w:rFonts w:asciiTheme="minorHAnsi" w:hAnsiTheme="minorHAnsi" w:cstheme="minorHAnsi"/>
                <w:bCs/>
                <w:position w:val="-20"/>
                <w:sz w:val="24"/>
                <w:szCs w:val="24"/>
              </w:rPr>
              <w:t>Monica Forty (</w:t>
            </w:r>
            <w:r w:rsidRPr="00C6350C">
              <w:rPr>
                <w:rFonts w:asciiTheme="minorHAnsi" w:hAnsiTheme="minorHAnsi" w:cstheme="minorHAnsi"/>
                <w:bCs/>
                <w:position w:val="-20"/>
                <w:sz w:val="24"/>
                <w:szCs w:val="24"/>
              </w:rPr>
              <w:t>MF</w:t>
            </w:r>
            <w:r w:rsidR="0058469B" w:rsidRPr="00C6350C">
              <w:rPr>
                <w:rFonts w:asciiTheme="minorHAnsi" w:hAnsiTheme="minorHAnsi" w:cstheme="minorHAnsi"/>
                <w:bCs/>
                <w:position w:val="-20"/>
                <w:sz w:val="24"/>
                <w:szCs w:val="24"/>
              </w:rPr>
              <w:t>)</w:t>
            </w:r>
            <w:r w:rsidR="008C7D30" w:rsidRPr="00C6350C">
              <w:rPr>
                <w:rFonts w:asciiTheme="minorHAnsi" w:hAnsiTheme="minorHAnsi" w:cstheme="minorHAnsi"/>
                <w:bCs/>
                <w:position w:val="-20"/>
                <w:sz w:val="24"/>
                <w:szCs w:val="24"/>
              </w:rPr>
              <w:t>*</w:t>
            </w:r>
            <w:r w:rsidR="00D235AA" w:rsidRPr="00C6350C">
              <w:rPr>
                <w:rFonts w:asciiTheme="minorHAnsi" w:hAnsiTheme="minorHAnsi" w:cstheme="minorHAnsi"/>
                <w:bCs/>
                <w:position w:val="-20"/>
                <w:sz w:val="24"/>
                <w:szCs w:val="24"/>
              </w:rPr>
              <w:t>;</w:t>
            </w:r>
            <w:r w:rsidR="00FE786A" w:rsidRPr="00C6350C">
              <w:rPr>
                <w:rFonts w:asciiTheme="minorHAnsi" w:hAnsiTheme="minorHAnsi" w:cstheme="minorHAnsi"/>
                <w:bCs/>
                <w:position w:val="-20"/>
                <w:sz w:val="24"/>
                <w:szCs w:val="24"/>
              </w:rPr>
              <w:t xml:space="preserve"> </w:t>
            </w:r>
            <w:r w:rsidR="00B63854" w:rsidRPr="00C6350C">
              <w:rPr>
                <w:rFonts w:asciiTheme="minorHAnsi" w:hAnsiTheme="minorHAnsi" w:cstheme="minorHAnsi"/>
                <w:bCs/>
                <w:position w:val="-20"/>
                <w:sz w:val="24"/>
                <w:szCs w:val="24"/>
              </w:rPr>
              <w:t>Brenda Landers (BL)</w:t>
            </w:r>
            <w:r w:rsidR="00890176" w:rsidRPr="00C6350C">
              <w:rPr>
                <w:rFonts w:asciiTheme="minorHAnsi" w:hAnsiTheme="minorHAnsi" w:cstheme="minorHAnsi"/>
                <w:bCs/>
                <w:position w:val="-20"/>
                <w:sz w:val="24"/>
                <w:szCs w:val="24"/>
              </w:rPr>
              <w:t>*</w:t>
            </w:r>
            <w:r w:rsidR="00B63854" w:rsidRPr="00C6350C">
              <w:rPr>
                <w:rFonts w:asciiTheme="minorHAnsi" w:hAnsiTheme="minorHAnsi" w:cstheme="minorHAnsi"/>
                <w:bCs/>
                <w:position w:val="-20"/>
                <w:sz w:val="24"/>
                <w:szCs w:val="24"/>
              </w:rPr>
              <w:t>; Stewart Harris (SHa)</w:t>
            </w:r>
            <w:r w:rsidR="00890176" w:rsidRPr="00C6350C">
              <w:rPr>
                <w:rFonts w:asciiTheme="minorHAnsi" w:hAnsiTheme="minorHAnsi" w:cstheme="minorHAnsi"/>
                <w:bCs/>
                <w:position w:val="-20"/>
                <w:sz w:val="24"/>
                <w:szCs w:val="24"/>
              </w:rPr>
              <w:t>*</w:t>
            </w:r>
            <w:r w:rsidR="00B63854" w:rsidRPr="00C6350C">
              <w:rPr>
                <w:rFonts w:asciiTheme="minorHAnsi" w:hAnsiTheme="minorHAnsi" w:cstheme="minorHAnsi"/>
                <w:bCs/>
                <w:position w:val="-20"/>
                <w:sz w:val="24"/>
                <w:szCs w:val="24"/>
              </w:rPr>
              <w:t xml:space="preserve">;  </w:t>
            </w:r>
            <w:bookmarkStart w:id="0" w:name="_Hlk53059365"/>
            <w:r w:rsidR="00B63854" w:rsidRPr="00C6350C">
              <w:rPr>
                <w:rFonts w:asciiTheme="minorHAnsi" w:hAnsiTheme="minorHAnsi" w:cstheme="minorHAnsi"/>
                <w:bCs/>
                <w:position w:val="-20"/>
                <w:sz w:val="24"/>
                <w:szCs w:val="24"/>
              </w:rPr>
              <w:t>Liz Figuerelo</w:t>
            </w:r>
            <w:bookmarkEnd w:id="0"/>
            <w:r w:rsidR="00B63854" w:rsidRPr="00C6350C">
              <w:rPr>
                <w:rFonts w:asciiTheme="minorHAnsi" w:hAnsiTheme="minorHAnsi" w:cstheme="minorHAnsi"/>
                <w:bCs/>
                <w:position w:val="-20"/>
                <w:sz w:val="24"/>
                <w:szCs w:val="24"/>
              </w:rPr>
              <w:t xml:space="preserve"> (LF)</w:t>
            </w:r>
            <w:r w:rsidR="00BE2D89" w:rsidRPr="00C6350C">
              <w:rPr>
                <w:rFonts w:asciiTheme="minorHAnsi" w:hAnsiTheme="minorHAnsi" w:cstheme="minorHAnsi"/>
                <w:bCs/>
                <w:position w:val="-20"/>
                <w:sz w:val="24"/>
                <w:szCs w:val="24"/>
              </w:rPr>
              <w:t>*</w:t>
            </w:r>
            <w:r w:rsidR="00B63854" w:rsidRPr="00C6350C">
              <w:rPr>
                <w:rFonts w:asciiTheme="minorHAnsi" w:hAnsiTheme="minorHAnsi" w:cstheme="minorHAnsi"/>
                <w:bCs/>
                <w:position w:val="-20"/>
                <w:sz w:val="24"/>
                <w:szCs w:val="24"/>
              </w:rPr>
              <w:t>; Belinda King (BK)</w:t>
            </w:r>
            <w:r w:rsidR="00CD3A2F" w:rsidRPr="00C6350C">
              <w:rPr>
                <w:rFonts w:asciiTheme="minorHAnsi" w:hAnsiTheme="minorHAnsi" w:cstheme="minorHAnsi"/>
                <w:bCs/>
                <w:position w:val="-20"/>
                <w:sz w:val="24"/>
                <w:szCs w:val="24"/>
              </w:rPr>
              <w:t>*</w:t>
            </w:r>
            <w:r w:rsidR="00B63854" w:rsidRPr="00C6350C">
              <w:rPr>
                <w:rFonts w:asciiTheme="minorHAnsi" w:hAnsiTheme="minorHAnsi" w:cstheme="minorHAnsi"/>
                <w:bCs/>
                <w:position w:val="-20"/>
                <w:sz w:val="24"/>
                <w:szCs w:val="24"/>
              </w:rPr>
              <w:t>; Paul Woods (PW)</w:t>
            </w:r>
            <w:r w:rsidR="00137403" w:rsidRPr="00C6350C">
              <w:rPr>
                <w:rFonts w:asciiTheme="minorHAnsi" w:hAnsiTheme="minorHAnsi" w:cstheme="minorHAnsi"/>
                <w:bCs/>
                <w:position w:val="-20"/>
                <w:sz w:val="24"/>
                <w:szCs w:val="24"/>
              </w:rPr>
              <w:t>, Maria Lewington (ML)</w:t>
            </w:r>
            <w:r w:rsidR="008C7D30" w:rsidRPr="00C6350C">
              <w:rPr>
                <w:rFonts w:asciiTheme="minorHAnsi" w:hAnsiTheme="minorHAnsi" w:cstheme="minorHAnsi"/>
                <w:bCs/>
                <w:position w:val="-20"/>
                <w:sz w:val="24"/>
                <w:szCs w:val="24"/>
              </w:rPr>
              <w:t>*</w:t>
            </w:r>
            <w:r w:rsidR="00D208DA" w:rsidRPr="00C6350C">
              <w:rPr>
                <w:rFonts w:asciiTheme="minorHAnsi" w:hAnsiTheme="minorHAnsi" w:cstheme="minorHAnsi"/>
                <w:bCs/>
                <w:position w:val="-20"/>
                <w:sz w:val="24"/>
                <w:szCs w:val="24"/>
              </w:rPr>
              <w:t>, Astrid Schon</w:t>
            </w:r>
            <w:r w:rsidR="00CC5F5F" w:rsidRPr="00C6350C">
              <w:rPr>
                <w:rFonts w:asciiTheme="minorHAnsi" w:hAnsiTheme="minorHAnsi" w:cstheme="minorHAnsi"/>
                <w:bCs/>
                <w:position w:val="-20"/>
                <w:sz w:val="24"/>
                <w:szCs w:val="24"/>
              </w:rPr>
              <w:t xml:space="preserve"> (AS)</w:t>
            </w:r>
            <w:r w:rsidR="007B092B" w:rsidRPr="00C6350C">
              <w:rPr>
                <w:rFonts w:asciiTheme="minorHAnsi" w:hAnsiTheme="minorHAnsi" w:cstheme="minorHAnsi"/>
                <w:bCs/>
                <w:position w:val="-20"/>
                <w:sz w:val="24"/>
                <w:szCs w:val="24"/>
              </w:rPr>
              <w:t>*</w:t>
            </w:r>
            <w:r w:rsidR="00CC5F5F" w:rsidRPr="00C6350C">
              <w:rPr>
                <w:rFonts w:asciiTheme="minorHAnsi" w:hAnsiTheme="minorHAnsi" w:cstheme="minorHAnsi"/>
                <w:bCs/>
                <w:position w:val="-20"/>
                <w:sz w:val="24"/>
                <w:szCs w:val="24"/>
              </w:rPr>
              <w:t xml:space="preserve">, </w:t>
            </w:r>
            <w:r w:rsidR="00ED417F" w:rsidRPr="00C6350C">
              <w:rPr>
                <w:rFonts w:asciiTheme="minorHAnsi" w:hAnsiTheme="minorHAnsi" w:cstheme="minorHAnsi"/>
                <w:bCs/>
                <w:position w:val="-20"/>
                <w:sz w:val="24"/>
                <w:szCs w:val="24"/>
              </w:rPr>
              <w:t>Kevin Jones (KJ</w:t>
            </w:r>
            <w:r w:rsidRPr="00C6350C">
              <w:rPr>
                <w:rFonts w:asciiTheme="minorHAnsi" w:hAnsiTheme="minorHAnsi" w:cstheme="minorHAnsi"/>
                <w:bCs/>
                <w:position w:val="-20"/>
                <w:sz w:val="24"/>
                <w:szCs w:val="24"/>
              </w:rPr>
              <w:t>)</w:t>
            </w:r>
            <w:r w:rsidR="00AB1DDC" w:rsidRPr="00C6350C">
              <w:rPr>
                <w:rFonts w:asciiTheme="minorHAnsi" w:hAnsiTheme="minorHAnsi" w:cstheme="minorHAnsi"/>
                <w:bCs/>
                <w:position w:val="-20"/>
                <w:sz w:val="24"/>
                <w:szCs w:val="24"/>
              </w:rPr>
              <w:t>*</w:t>
            </w:r>
            <w:r w:rsidR="005F6FEF" w:rsidRPr="00C6350C">
              <w:rPr>
                <w:rFonts w:asciiTheme="minorHAnsi" w:hAnsiTheme="minorHAnsi" w:cstheme="minorHAnsi"/>
                <w:bCs/>
                <w:position w:val="-20"/>
                <w:sz w:val="24"/>
                <w:szCs w:val="24"/>
              </w:rPr>
              <w:t>;</w:t>
            </w:r>
            <w:r w:rsidR="00CC5F5F" w:rsidRPr="00C6350C">
              <w:rPr>
                <w:rFonts w:asciiTheme="minorHAnsi" w:hAnsiTheme="minorHAnsi" w:cstheme="minorHAnsi"/>
                <w:bCs/>
                <w:position w:val="-20"/>
                <w:sz w:val="24"/>
                <w:szCs w:val="24"/>
              </w:rPr>
              <w:t xml:space="preserve"> Becky Dolamore (BD)</w:t>
            </w:r>
            <w:r w:rsidR="005F7CC1" w:rsidRPr="00C6350C">
              <w:rPr>
                <w:rFonts w:asciiTheme="minorHAnsi" w:hAnsiTheme="minorHAnsi" w:cstheme="minorHAnsi"/>
                <w:bCs/>
                <w:position w:val="-20"/>
                <w:sz w:val="24"/>
                <w:szCs w:val="24"/>
              </w:rPr>
              <w:t>,</w:t>
            </w:r>
            <w:r w:rsidR="00B10C70" w:rsidRPr="00C6350C">
              <w:rPr>
                <w:rFonts w:asciiTheme="minorHAnsi" w:hAnsiTheme="minorHAnsi" w:cstheme="minorHAnsi"/>
                <w:bCs/>
                <w:position w:val="-20"/>
                <w:sz w:val="24"/>
                <w:szCs w:val="24"/>
              </w:rPr>
              <w:t xml:space="preserve"> </w:t>
            </w:r>
            <w:r w:rsidR="005F6FEF" w:rsidRPr="00C6350C">
              <w:rPr>
                <w:rFonts w:asciiTheme="minorHAnsi" w:hAnsiTheme="minorHAnsi" w:cstheme="minorHAnsi"/>
                <w:bCs/>
                <w:position w:val="-20"/>
                <w:sz w:val="24"/>
                <w:szCs w:val="24"/>
              </w:rPr>
              <w:t xml:space="preserve">and </w:t>
            </w:r>
            <w:r w:rsidR="00B10C70" w:rsidRPr="00C6350C">
              <w:rPr>
                <w:rFonts w:asciiTheme="minorHAnsi" w:hAnsiTheme="minorHAnsi" w:cstheme="minorHAnsi"/>
                <w:bCs/>
                <w:position w:val="-20"/>
                <w:sz w:val="24"/>
                <w:szCs w:val="24"/>
              </w:rPr>
              <w:t>Danny Lye (DL)*</w:t>
            </w:r>
          </w:p>
        </w:tc>
      </w:tr>
      <w:tr w:rsidR="00C6350C" w:rsidRPr="00C6350C" w14:paraId="4705C2BD" w14:textId="77777777" w:rsidTr="00547DFE">
        <w:tc>
          <w:tcPr>
            <w:tcW w:w="2411" w:type="dxa"/>
          </w:tcPr>
          <w:p w14:paraId="7822C383" w14:textId="77777777" w:rsidR="00B63854" w:rsidRPr="00C6350C" w:rsidRDefault="00B63854" w:rsidP="00B734A3">
            <w:pPr>
              <w:ind w:left="34" w:right="34"/>
              <w:jc w:val="both"/>
              <w:rPr>
                <w:rFonts w:cstheme="minorHAnsi"/>
                <w:bCs/>
                <w:position w:val="-20"/>
                <w:sz w:val="24"/>
                <w:szCs w:val="24"/>
              </w:rPr>
            </w:pPr>
            <w:r w:rsidRPr="00C6350C">
              <w:rPr>
                <w:rFonts w:cstheme="minorHAnsi"/>
                <w:bCs/>
                <w:position w:val="-20"/>
                <w:sz w:val="24"/>
                <w:szCs w:val="24"/>
              </w:rPr>
              <w:t>Non-School Members</w:t>
            </w:r>
          </w:p>
        </w:tc>
        <w:tc>
          <w:tcPr>
            <w:tcW w:w="7371" w:type="dxa"/>
          </w:tcPr>
          <w:p w14:paraId="68B37113" w14:textId="2F8671FA" w:rsidR="00B63854" w:rsidRPr="00C6350C" w:rsidRDefault="00B63854" w:rsidP="00B734A3">
            <w:pPr>
              <w:pStyle w:val="NoSpacing"/>
              <w:ind w:left="33" w:right="7"/>
              <w:jc w:val="both"/>
              <w:rPr>
                <w:rFonts w:asciiTheme="minorHAnsi" w:hAnsiTheme="minorHAnsi" w:cstheme="minorHAnsi"/>
                <w:bCs/>
                <w:position w:val="-20"/>
                <w:sz w:val="24"/>
                <w:szCs w:val="24"/>
              </w:rPr>
            </w:pPr>
            <w:r w:rsidRPr="00C6350C">
              <w:rPr>
                <w:rFonts w:asciiTheme="minorHAnsi" w:hAnsiTheme="minorHAnsi" w:cstheme="minorHAnsi"/>
                <w:bCs/>
                <w:position w:val="-20"/>
                <w:sz w:val="24"/>
                <w:szCs w:val="24"/>
              </w:rPr>
              <w:t>Kim Arrowsmith (PVI EYs Providers)</w:t>
            </w:r>
            <w:r w:rsidR="00890176"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Alex Kenny (NEU Trade Union Rep)</w:t>
            </w:r>
            <w:r w:rsidR="00BE2D89"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xml:space="preserve">; </w:t>
            </w:r>
            <w:r w:rsidR="002C268F" w:rsidRPr="00C6350C">
              <w:rPr>
                <w:rFonts w:asciiTheme="minorHAnsi" w:hAnsiTheme="minorHAnsi" w:cstheme="minorHAnsi"/>
                <w:bCs/>
                <w:position w:val="-20"/>
                <w:sz w:val="24"/>
                <w:szCs w:val="24"/>
              </w:rPr>
              <w:t xml:space="preserve">and </w:t>
            </w:r>
            <w:r w:rsidRPr="00C6350C">
              <w:rPr>
                <w:rFonts w:asciiTheme="minorHAnsi" w:hAnsiTheme="minorHAnsi" w:cstheme="minorHAnsi"/>
                <w:bCs/>
                <w:position w:val="-20"/>
                <w:sz w:val="24"/>
                <w:szCs w:val="24"/>
              </w:rPr>
              <w:t>Tracy Smith</w:t>
            </w:r>
            <w:r w:rsidR="007B092B" w:rsidRPr="00C6350C">
              <w:rPr>
                <w:rFonts w:asciiTheme="minorHAnsi" w:hAnsiTheme="minorHAnsi" w:cstheme="minorHAnsi"/>
                <w:bCs/>
                <w:position w:val="-20"/>
                <w:sz w:val="24"/>
                <w:szCs w:val="24"/>
              </w:rPr>
              <w:t xml:space="preserve"> (TS)*</w:t>
            </w:r>
          </w:p>
        </w:tc>
      </w:tr>
      <w:tr w:rsidR="00C6350C" w:rsidRPr="00C6350C" w14:paraId="2C9CF26C" w14:textId="77777777" w:rsidTr="00547DFE">
        <w:tc>
          <w:tcPr>
            <w:tcW w:w="2411" w:type="dxa"/>
          </w:tcPr>
          <w:p w14:paraId="430CA886" w14:textId="77777777" w:rsidR="00B63854" w:rsidRPr="00C6350C" w:rsidRDefault="00B63854" w:rsidP="00B734A3">
            <w:pPr>
              <w:ind w:left="34" w:right="34"/>
              <w:jc w:val="both"/>
              <w:rPr>
                <w:rFonts w:cstheme="minorHAnsi"/>
                <w:bCs/>
                <w:position w:val="-20"/>
                <w:sz w:val="24"/>
                <w:szCs w:val="24"/>
              </w:rPr>
            </w:pPr>
            <w:r w:rsidRPr="00C6350C">
              <w:rPr>
                <w:rFonts w:cstheme="minorHAnsi"/>
                <w:bCs/>
                <w:position w:val="-20"/>
                <w:sz w:val="24"/>
                <w:szCs w:val="24"/>
              </w:rPr>
              <w:t>OBSERVERS</w:t>
            </w:r>
          </w:p>
        </w:tc>
        <w:tc>
          <w:tcPr>
            <w:tcW w:w="7371" w:type="dxa"/>
          </w:tcPr>
          <w:p w14:paraId="57A9EAAE" w14:textId="0F91D238" w:rsidR="00B63854" w:rsidRPr="00C6350C" w:rsidRDefault="00AE5375" w:rsidP="00B734A3">
            <w:pPr>
              <w:pStyle w:val="NoSpacing"/>
              <w:ind w:left="33" w:right="7"/>
              <w:jc w:val="both"/>
              <w:rPr>
                <w:rFonts w:asciiTheme="minorHAnsi" w:hAnsiTheme="minorHAnsi" w:cstheme="minorHAnsi"/>
                <w:bCs/>
                <w:position w:val="-20"/>
                <w:sz w:val="24"/>
                <w:szCs w:val="24"/>
              </w:rPr>
            </w:pPr>
            <w:r w:rsidRPr="00C6350C">
              <w:rPr>
                <w:rFonts w:asciiTheme="minorHAnsi" w:hAnsiTheme="minorHAnsi" w:cstheme="minorHAnsi"/>
                <w:bCs/>
                <w:position w:val="-20"/>
                <w:sz w:val="24"/>
                <w:szCs w:val="24"/>
              </w:rPr>
              <w:t>Jill Baker (JB)</w:t>
            </w:r>
            <w:r w:rsidR="007B092B" w:rsidRPr="00C6350C">
              <w:rPr>
                <w:rFonts w:asciiTheme="minorHAnsi" w:hAnsiTheme="minorHAnsi" w:cstheme="minorHAnsi"/>
                <w:bCs/>
                <w:position w:val="-20"/>
                <w:sz w:val="24"/>
                <w:szCs w:val="24"/>
              </w:rPr>
              <w:t>*</w:t>
            </w:r>
            <w:r w:rsidR="004B6267" w:rsidRPr="00C6350C">
              <w:rPr>
                <w:rFonts w:asciiTheme="minorHAnsi" w:hAnsiTheme="minorHAnsi" w:cstheme="minorHAnsi"/>
                <w:bCs/>
                <w:position w:val="-20"/>
                <w:sz w:val="24"/>
                <w:szCs w:val="24"/>
              </w:rPr>
              <w:t xml:space="preserve">, </w:t>
            </w:r>
            <w:r w:rsidR="00D81BF3" w:rsidRPr="00C6350C">
              <w:rPr>
                <w:rFonts w:asciiTheme="minorHAnsi" w:hAnsiTheme="minorHAnsi" w:cstheme="minorHAnsi"/>
                <w:bCs/>
                <w:position w:val="-20"/>
                <w:sz w:val="24"/>
                <w:szCs w:val="24"/>
              </w:rPr>
              <w:t>Danny Hassel (DH)</w:t>
            </w:r>
            <w:r w:rsidR="00EE6B07" w:rsidRPr="00C6350C">
              <w:rPr>
                <w:rFonts w:asciiTheme="minorHAnsi" w:hAnsiTheme="minorHAnsi" w:cstheme="minorHAnsi"/>
                <w:bCs/>
                <w:position w:val="-20"/>
                <w:sz w:val="24"/>
                <w:szCs w:val="24"/>
              </w:rPr>
              <w:t>*</w:t>
            </w:r>
            <w:r w:rsidR="00D81BF3" w:rsidRPr="00C6350C">
              <w:rPr>
                <w:rFonts w:asciiTheme="minorHAnsi" w:hAnsiTheme="minorHAnsi" w:cstheme="minorHAnsi"/>
                <w:bCs/>
                <w:position w:val="-20"/>
                <w:sz w:val="24"/>
                <w:szCs w:val="24"/>
              </w:rPr>
              <w:t>, Gabriela Salva-Macallan</w:t>
            </w:r>
            <w:r w:rsidR="00EE6B07" w:rsidRPr="00C6350C">
              <w:rPr>
                <w:rFonts w:asciiTheme="minorHAnsi" w:hAnsiTheme="minorHAnsi" w:cstheme="minorHAnsi"/>
                <w:bCs/>
                <w:position w:val="-20"/>
                <w:sz w:val="24"/>
                <w:szCs w:val="24"/>
              </w:rPr>
              <w:t xml:space="preserve"> (GSM)*</w:t>
            </w:r>
          </w:p>
        </w:tc>
      </w:tr>
      <w:tr w:rsidR="00C6350C" w:rsidRPr="00C6350C" w14:paraId="082127FB" w14:textId="77777777" w:rsidTr="00547DFE">
        <w:tc>
          <w:tcPr>
            <w:tcW w:w="2411" w:type="dxa"/>
          </w:tcPr>
          <w:p w14:paraId="1C0CF194" w14:textId="77777777" w:rsidR="00B63854" w:rsidRPr="00C6350C" w:rsidRDefault="00B63854" w:rsidP="00B734A3">
            <w:pPr>
              <w:ind w:left="34" w:right="34"/>
              <w:jc w:val="both"/>
              <w:rPr>
                <w:rFonts w:cstheme="minorHAnsi"/>
                <w:bCs/>
                <w:position w:val="-20"/>
                <w:sz w:val="24"/>
                <w:szCs w:val="24"/>
              </w:rPr>
            </w:pPr>
            <w:r w:rsidRPr="00C6350C">
              <w:rPr>
                <w:rFonts w:cstheme="minorHAnsi"/>
                <w:bCs/>
                <w:position w:val="-20"/>
                <w:sz w:val="24"/>
                <w:szCs w:val="24"/>
              </w:rPr>
              <w:t>Officers in Attendance</w:t>
            </w:r>
          </w:p>
        </w:tc>
        <w:tc>
          <w:tcPr>
            <w:tcW w:w="7371" w:type="dxa"/>
          </w:tcPr>
          <w:p w14:paraId="379C7429" w14:textId="552BA78E" w:rsidR="00B63854" w:rsidRPr="00C6350C" w:rsidRDefault="00B63854" w:rsidP="00B734A3">
            <w:pPr>
              <w:pStyle w:val="NoSpacing"/>
              <w:ind w:left="33" w:right="7"/>
              <w:jc w:val="both"/>
              <w:rPr>
                <w:rFonts w:asciiTheme="minorHAnsi" w:hAnsiTheme="minorHAnsi" w:cstheme="minorHAnsi"/>
                <w:bCs/>
                <w:position w:val="-20"/>
                <w:sz w:val="24"/>
                <w:szCs w:val="24"/>
              </w:rPr>
            </w:pPr>
            <w:r w:rsidRPr="00C6350C">
              <w:rPr>
                <w:rFonts w:asciiTheme="minorHAnsi" w:hAnsiTheme="minorHAnsi" w:cstheme="minorHAnsi"/>
                <w:bCs/>
                <w:position w:val="-20"/>
                <w:sz w:val="24"/>
                <w:szCs w:val="24"/>
              </w:rPr>
              <w:t>Christine McInnes</w:t>
            </w:r>
            <w:r w:rsidR="00194C98" w:rsidRPr="00C6350C">
              <w:rPr>
                <w:rFonts w:asciiTheme="minorHAnsi" w:hAnsiTheme="minorHAnsi" w:cstheme="minorHAnsi"/>
                <w:bCs/>
                <w:position w:val="-20"/>
                <w:sz w:val="24"/>
                <w:szCs w:val="24"/>
              </w:rPr>
              <w:t xml:space="preserve"> (CM)</w:t>
            </w:r>
            <w:r w:rsidR="007B092B"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xml:space="preserve">; </w:t>
            </w:r>
            <w:r w:rsidR="00194C98" w:rsidRPr="00C6350C">
              <w:rPr>
                <w:rFonts w:asciiTheme="minorHAnsi" w:hAnsiTheme="minorHAnsi" w:cstheme="minorHAnsi"/>
                <w:bCs/>
                <w:position w:val="-20"/>
                <w:sz w:val="24"/>
                <w:szCs w:val="24"/>
              </w:rPr>
              <w:t>James Thomas (JT)</w:t>
            </w:r>
            <w:r w:rsidR="007B092B" w:rsidRPr="00C6350C">
              <w:rPr>
                <w:rFonts w:asciiTheme="minorHAnsi" w:hAnsiTheme="minorHAnsi" w:cstheme="minorHAnsi"/>
                <w:bCs/>
                <w:position w:val="-20"/>
                <w:sz w:val="24"/>
                <w:szCs w:val="24"/>
              </w:rPr>
              <w:t>*</w:t>
            </w:r>
            <w:r w:rsidR="003D4AD5" w:rsidRPr="00C6350C">
              <w:rPr>
                <w:rFonts w:asciiTheme="minorHAnsi" w:hAnsiTheme="minorHAnsi" w:cstheme="minorHAnsi"/>
                <w:bCs/>
                <w:position w:val="-20"/>
                <w:sz w:val="24"/>
                <w:szCs w:val="24"/>
              </w:rPr>
              <w:t xml:space="preserve">; </w:t>
            </w:r>
            <w:r w:rsidR="0096408E" w:rsidRPr="00C6350C">
              <w:rPr>
                <w:rFonts w:asciiTheme="minorHAnsi" w:hAnsiTheme="minorHAnsi" w:cstheme="minorHAnsi"/>
                <w:bCs/>
                <w:position w:val="-20"/>
                <w:sz w:val="24"/>
                <w:szCs w:val="24"/>
              </w:rPr>
              <w:t>Kay Goodacre (KG)</w:t>
            </w:r>
            <w:r w:rsidR="007B092B" w:rsidRPr="00C6350C">
              <w:rPr>
                <w:rFonts w:asciiTheme="minorHAnsi" w:hAnsiTheme="minorHAnsi" w:cstheme="minorHAnsi"/>
                <w:bCs/>
                <w:position w:val="-20"/>
                <w:sz w:val="24"/>
                <w:szCs w:val="24"/>
              </w:rPr>
              <w:t>*</w:t>
            </w:r>
            <w:r w:rsidRPr="00C6350C">
              <w:rPr>
                <w:rFonts w:asciiTheme="minorHAnsi" w:hAnsiTheme="minorHAnsi" w:cstheme="minorHAnsi"/>
                <w:bCs/>
                <w:position w:val="-20"/>
                <w:sz w:val="24"/>
                <w:szCs w:val="24"/>
              </w:rPr>
              <w:t xml:space="preserve"> (</w:t>
            </w:r>
            <w:r w:rsidR="00C448CE" w:rsidRPr="00C6350C">
              <w:rPr>
                <w:rFonts w:asciiTheme="minorHAnsi" w:hAnsiTheme="minorHAnsi" w:cstheme="minorHAnsi"/>
                <w:bCs/>
                <w:position w:val="-20"/>
                <w:sz w:val="24"/>
                <w:szCs w:val="24"/>
              </w:rPr>
              <w:t>Strategic Finance Children and Culture</w:t>
            </w:r>
            <w:r w:rsidRPr="00C6350C">
              <w:rPr>
                <w:rFonts w:asciiTheme="minorHAnsi" w:hAnsiTheme="minorHAnsi" w:cstheme="minorHAnsi"/>
                <w:bCs/>
                <w:position w:val="-20"/>
                <w:sz w:val="24"/>
                <w:szCs w:val="24"/>
              </w:rPr>
              <w:t>)</w:t>
            </w:r>
            <w:r w:rsidR="006E29ED" w:rsidRPr="00C6350C">
              <w:rPr>
                <w:rFonts w:asciiTheme="minorHAnsi" w:hAnsiTheme="minorHAnsi" w:cstheme="minorHAnsi"/>
                <w:bCs/>
                <w:position w:val="-20"/>
                <w:sz w:val="24"/>
                <w:szCs w:val="24"/>
              </w:rPr>
              <w:t xml:space="preserve">, Nikki Parsons </w:t>
            </w:r>
            <w:r w:rsidRPr="00C6350C">
              <w:rPr>
                <w:rFonts w:asciiTheme="minorHAnsi" w:hAnsiTheme="minorHAnsi" w:cstheme="minorHAnsi"/>
                <w:bCs/>
                <w:position w:val="-20"/>
                <w:sz w:val="24"/>
                <w:szCs w:val="24"/>
              </w:rPr>
              <w:t>(</w:t>
            </w:r>
            <w:r w:rsidR="006E29ED" w:rsidRPr="00C6350C">
              <w:rPr>
                <w:rFonts w:asciiTheme="minorHAnsi" w:hAnsiTheme="minorHAnsi" w:cstheme="minorHAnsi"/>
                <w:bCs/>
                <w:position w:val="-20"/>
                <w:sz w:val="24"/>
                <w:szCs w:val="24"/>
              </w:rPr>
              <w:t>NP</w:t>
            </w:r>
            <w:r w:rsidRPr="00C6350C">
              <w:rPr>
                <w:rFonts w:asciiTheme="minorHAnsi" w:hAnsiTheme="minorHAnsi" w:cstheme="minorHAnsi"/>
                <w:bCs/>
                <w:position w:val="-20"/>
                <w:sz w:val="24"/>
                <w:szCs w:val="24"/>
              </w:rPr>
              <w:t>)</w:t>
            </w:r>
            <w:r w:rsidR="00FD7BA9" w:rsidRPr="00C6350C">
              <w:rPr>
                <w:rFonts w:asciiTheme="minorHAnsi" w:hAnsiTheme="minorHAnsi" w:cstheme="minorHAnsi"/>
                <w:bCs/>
                <w:position w:val="-20"/>
                <w:sz w:val="24"/>
                <w:szCs w:val="24"/>
              </w:rPr>
              <w:t>*</w:t>
            </w:r>
            <w:r w:rsidR="00F50731" w:rsidRPr="00C6350C">
              <w:rPr>
                <w:rFonts w:asciiTheme="minorHAnsi" w:hAnsiTheme="minorHAnsi" w:cstheme="minorHAnsi"/>
                <w:bCs/>
                <w:position w:val="-20"/>
                <w:sz w:val="24"/>
                <w:szCs w:val="24"/>
              </w:rPr>
              <w:t xml:space="preserve"> (Senior Accountant)</w:t>
            </w:r>
            <w:r w:rsidRPr="00C6350C">
              <w:rPr>
                <w:rFonts w:asciiTheme="minorHAnsi" w:hAnsiTheme="minorHAnsi" w:cstheme="minorHAnsi"/>
                <w:bCs/>
                <w:position w:val="-20"/>
                <w:sz w:val="24"/>
                <w:szCs w:val="24"/>
              </w:rPr>
              <w:t xml:space="preserve">; </w:t>
            </w:r>
            <w:r w:rsidR="004F0740" w:rsidRPr="00C6350C">
              <w:rPr>
                <w:rFonts w:asciiTheme="minorHAnsi" w:hAnsiTheme="minorHAnsi" w:cstheme="minorHAnsi"/>
                <w:bCs/>
                <w:position w:val="-20"/>
                <w:sz w:val="24"/>
                <w:szCs w:val="24"/>
              </w:rPr>
              <w:t>Runa Basit (RB)</w:t>
            </w:r>
            <w:r w:rsidR="00890176" w:rsidRPr="00C6350C">
              <w:rPr>
                <w:rFonts w:asciiTheme="minorHAnsi" w:hAnsiTheme="minorHAnsi" w:cstheme="minorHAnsi"/>
                <w:bCs/>
                <w:position w:val="-20"/>
                <w:sz w:val="24"/>
                <w:szCs w:val="24"/>
              </w:rPr>
              <w:t>*</w:t>
            </w:r>
            <w:r w:rsidR="00F50731" w:rsidRPr="00C6350C">
              <w:rPr>
                <w:rFonts w:asciiTheme="minorHAnsi" w:hAnsiTheme="minorHAnsi" w:cstheme="minorHAnsi"/>
                <w:bCs/>
                <w:position w:val="-20"/>
                <w:sz w:val="24"/>
                <w:szCs w:val="24"/>
              </w:rPr>
              <w:t xml:space="preserve"> (Head of Governance &amp; Information)</w:t>
            </w:r>
            <w:r w:rsidR="006008BF" w:rsidRPr="00C6350C">
              <w:rPr>
                <w:rFonts w:asciiTheme="minorHAnsi" w:hAnsiTheme="minorHAnsi" w:cstheme="minorHAnsi"/>
                <w:bCs/>
                <w:position w:val="-20"/>
                <w:sz w:val="24"/>
                <w:szCs w:val="24"/>
              </w:rPr>
              <w:t xml:space="preserve">; </w:t>
            </w:r>
            <w:r w:rsidR="00F50731" w:rsidRPr="00C6350C">
              <w:rPr>
                <w:rFonts w:asciiTheme="minorHAnsi" w:hAnsiTheme="minorHAnsi" w:cstheme="minorHAnsi"/>
                <w:bCs/>
                <w:position w:val="-20"/>
                <w:sz w:val="24"/>
                <w:szCs w:val="24"/>
              </w:rPr>
              <w:t xml:space="preserve">and </w:t>
            </w:r>
            <w:r w:rsidR="00137403" w:rsidRPr="00C6350C">
              <w:rPr>
                <w:rFonts w:asciiTheme="minorHAnsi" w:hAnsiTheme="minorHAnsi" w:cstheme="minorHAnsi"/>
                <w:bCs/>
                <w:position w:val="-20"/>
                <w:sz w:val="24"/>
                <w:szCs w:val="24"/>
              </w:rPr>
              <w:t>Terry Br</w:t>
            </w:r>
            <w:r w:rsidR="00D208DA" w:rsidRPr="00C6350C">
              <w:rPr>
                <w:rFonts w:asciiTheme="minorHAnsi" w:hAnsiTheme="minorHAnsi" w:cstheme="minorHAnsi"/>
                <w:bCs/>
                <w:position w:val="-20"/>
                <w:sz w:val="24"/>
                <w:szCs w:val="24"/>
              </w:rPr>
              <w:t>y</w:t>
            </w:r>
            <w:r w:rsidR="00137403" w:rsidRPr="00C6350C">
              <w:rPr>
                <w:rFonts w:asciiTheme="minorHAnsi" w:hAnsiTheme="minorHAnsi" w:cstheme="minorHAnsi"/>
                <w:bCs/>
                <w:position w:val="-20"/>
                <w:sz w:val="24"/>
                <w:szCs w:val="24"/>
              </w:rPr>
              <w:t>an (TB)</w:t>
            </w:r>
            <w:r w:rsidR="00890176" w:rsidRPr="00C6350C">
              <w:rPr>
                <w:rFonts w:asciiTheme="minorHAnsi" w:hAnsiTheme="minorHAnsi" w:cstheme="minorHAnsi"/>
                <w:bCs/>
                <w:position w:val="-20"/>
                <w:sz w:val="24"/>
                <w:szCs w:val="24"/>
              </w:rPr>
              <w:t>*</w:t>
            </w:r>
            <w:r w:rsidR="00F50731" w:rsidRPr="00C6350C">
              <w:rPr>
                <w:rFonts w:asciiTheme="minorHAnsi" w:hAnsiTheme="minorHAnsi" w:cstheme="minorHAnsi"/>
                <w:bCs/>
                <w:position w:val="-20"/>
                <w:sz w:val="24"/>
                <w:szCs w:val="24"/>
              </w:rPr>
              <w:t xml:space="preserve"> (</w:t>
            </w:r>
            <w:r w:rsidR="009F477D" w:rsidRPr="00C6350C">
              <w:rPr>
                <w:rFonts w:asciiTheme="minorHAnsi" w:hAnsiTheme="minorHAnsi" w:cstheme="minorHAnsi"/>
                <w:bCs/>
                <w:position w:val="-20"/>
                <w:sz w:val="24"/>
                <w:szCs w:val="24"/>
              </w:rPr>
              <w:t>Service Head Pupil Access and School Sufficiency</w:t>
            </w:r>
            <w:r w:rsidR="00F50731" w:rsidRPr="00C6350C">
              <w:rPr>
                <w:rFonts w:asciiTheme="minorHAnsi" w:hAnsiTheme="minorHAnsi" w:cstheme="minorHAnsi"/>
                <w:bCs/>
                <w:position w:val="-20"/>
                <w:sz w:val="24"/>
                <w:szCs w:val="24"/>
              </w:rPr>
              <w:t>)</w:t>
            </w:r>
            <w:r w:rsidR="00C819F3" w:rsidRPr="00C6350C">
              <w:rPr>
                <w:rFonts w:asciiTheme="minorHAnsi" w:hAnsiTheme="minorHAnsi" w:cstheme="minorHAnsi"/>
                <w:bCs/>
                <w:position w:val="-20"/>
                <w:sz w:val="24"/>
                <w:szCs w:val="24"/>
              </w:rPr>
              <w:t xml:space="preserve">, </w:t>
            </w:r>
            <w:r w:rsidR="00FF591E" w:rsidRPr="00C6350C">
              <w:rPr>
                <w:rFonts w:asciiTheme="minorHAnsi" w:hAnsiTheme="minorHAnsi" w:cstheme="minorHAnsi"/>
                <w:bCs/>
                <w:position w:val="-20"/>
                <w:sz w:val="24"/>
                <w:szCs w:val="24"/>
              </w:rPr>
              <w:t>Pauline Hoare (PH)</w:t>
            </w:r>
            <w:r w:rsidR="003277DA" w:rsidRPr="00C6350C">
              <w:rPr>
                <w:rFonts w:asciiTheme="minorHAnsi" w:hAnsiTheme="minorHAnsi" w:cstheme="minorHAnsi"/>
                <w:bCs/>
                <w:position w:val="-20"/>
                <w:sz w:val="24"/>
                <w:szCs w:val="24"/>
              </w:rPr>
              <w:t xml:space="preserve"> (Head of Early Years)</w:t>
            </w:r>
            <w:r w:rsidR="007E6F7F" w:rsidRPr="00C6350C">
              <w:rPr>
                <w:rFonts w:asciiTheme="minorHAnsi" w:hAnsiTheme="minorHAnsi" w:cstheme="minorHAnsi"/>
                <w:bCs/>
                <w:position w:val="-20"/>
                <w:sz w:val="24"/>
                <w:szCs w:val="24"/>
              </w:rPr>
              <w:t>*</w:t>
            </w:r>
            <w:r w:rsidR="00FF591E" w:rsidRPr="00C6350C">
              <w:rPr>
                <w:rFonts w:asciiTheme="minorHAnsi" w:hAnsiTheme="minorHAnsi" w:cstheme="minorHAnsi"/>
                <w:bCs/>
                <w:position w:val="-20"/>
                <w:sz w:val="24"/>
                <w:szCs w:val="24"/>
              </w:rPr>
              <w:t xml:space="preserve">; </w:t>
            </w:r>
            <w:r w:rsidR="00F50731" w:rsidRPr="00C6350C">
              <w:rPr>
                <w:rFonts w:asciiTheme="minorHAnsi" w:hAnsiTheme="minorHAnsi" w:cstheme="minorHAnsi"/>
                <w:bCs/>
                <w:position w:val="-20"/>
                <w:sz w:val="24"/>
                <w:szCs w:val="24"/>
              </w:rPr>
              <w:t xml:space="preserve"> </w:t>
            </w:r>
            <w:r w:rsidR="007E6F7F" w:rsidRPr="00C6350C">
              <w:rPr>
                <w:rFonts w:asciiTheme="minorHAnsi" w:hAnsiTheme="minorHAnsi" w:cstheme="minorHAnsi"/>
                <w:bCs/>
                <w:position w:val="-20"/>
                <w:sz w:val="24"/>
                <w:szCs w:val="24"/>
              </w:rPr>
              <w:t>John O’Shea (JO)*</w:t>
            </w:r>
            <w:r w:rsidR="00443113" w:rsidRPr="00C6350C">
              <w:rPr>
                <w:rFonts w:asciiTheme="minorHAnsi" w:hAnsiTheme="minorHAnsi" w:cstheme="minorHAnsi"/>
                <w:bCs/>
                <w:position w:val="-20"/>
                <w:sz w:val="24"/>
                <w:szCs w:val="24"/>
              </w:rPr>
              <w:t xml:space="preserve"> (Head of SEND)</w:t>
            </w:r>
            <w:r w:rsidR="00CA44D0" w:rsidRPr="00C6350C">
              <w:rPr>
                <w:rFonts w:asciiTheme="minorHAnsi" w:hAnsiTheme="minorHAnsi" w:cstheme="minorHAnsi"/>
                <w:bCs/>
                <w:position w:val="-20"/>
                <w:sz w:val="24"/>
                <w:szCs w:val="24"/>
              </w:rPr>
              <w:t xml:space="preserve">, </w:t>
            </w:r>
            <w:r w:rsidR="00A10912" w:rsidRPr="00C6350C">
              <w:rPr>
                <w:rFonts w:asciiTheme="minorHAnsi" w:hAnsiTheme="minorHAnsi" w:cstheme="minorHAnsi"/>
                <w:bCs/>
                <w:position w:val="-20"/>
                <w:sz w:val="24"/>
                <w:szCs w:val="24"/>
              </w:rPr>
              <w:t>Emdad Abul (Schools Finance)</w:t>
            </w:r>
            <w:r w:rsidR="00B10784" w:rsidRPr="00C6350C">
              <w:rPr>
                <w:rFonts w:asciiTheme="minorHAnsi" w:hAnsiTheme="minorHAnsi" w:cstheme="minorHAnsi"/>
                <w:bCs/>
                <w:position w:val="-20"/>
                <w:sz w:val="24"/>
                <w:szCs w:val="24"/>
              </w:rPr>
              <w:t>.</w:t>
            </w:r>
          </w:p>
        </w:tc>
      </w:tr>
    </w:tbl>
    <w:p w14:paraId="493B081E" w14:textId="77777777" w:rsidR="00FC30D7" w:rsidRPr="00C6350C" w:rsidRDefault="003D7097" w:rsidP="00B734A3">
      <w:pPr>
        <w:ind w:left="-284" w:right="-164"/>
        <w:jc w:val="both"/>
        <w:rPr>
          <w:rFonts w:eastAsia="Times New Roman" w:cstheme="minorHAnsi"/>
          <w:b/>
          <w:position w:val="-20"/>
          <w:sz w:val="24"/>
          <w:szCs w:val="24"/>
        </w:rPr>
      </w:pPr>
      <w:r w:rsidRPr="00C6350C">
        <w:rPr>
          <w:rFonts w:eastAsia="Times New Roman" w:cstheme="minorHAnsi"/>
          <w:b/>
          <w:position w:val="-20"/>
          <w:sz w:val="24"/>
          <w:szCs w:val="24"/>
        </w:rPr>
        <w:t>*denotes</w:t>
      </w:r>
      <w:r w:rsidR="00097CFB" w:rsidRPr="00C6350C">
        <w:rPr>
          <w:rFonts w:eastAsia="Times New Roman" w:cstheme="minorHAnsi"/>
          <w:b/>
          <w:position w:val="-20"/>
          <w:sz w:val="24"/>
          <w:szCs w:val="24"/>
        </w:rPr>
        <w:t xml:space="preserve"> </w:t>
      </w:r>
      <w:r w:rsidR="00FB122A" w:rsidRPr="00C6350C">
        <w:rPr>
          <w:rFonts w:eastAsia="Times New Roman" w:cstheme="minorHAnsi"/>
          <w:b/>
          <w:position w:val="-20"/>
          <w:sz w:val="24"/>
          <w:szCs w:val="24"/>
        </w:rPr>
        <w:t>attendance</w:t>
      </w:r>
    </w:p>
    <w:p w14:paraId="4251F262" w14:textId="44DA6620" w:rsidR="00FE50AE" w:rsidRPr="00C6350C" w:rsidRDefault="00824BC4" w:rsidP="00B734A3">
      <w:pPr>
        <w:spacing w:after="0" w:line="240" w:lineRule="auto"/>
        <w:ind w:left="-567" w:right="-164" w:firstLine="283"/>
        <w:jc w:val="both"/>
        <w:rPr>
          <w:rFonts w:cstheme="minorHAnsi"/>
          <w:position w:val="-20"/>
          <w:sz w:val="24"/>
          <w:szCs w:val="24"/>
        </w:rPr>
      </w:pPr>
      <w:r w:rsidRPr="00C6350C">
        <w:rPr>
          <w:rFonts w:cstheme="minorHAnsi"/>
          <w:position w:val="-20"/>
          <w:sz w:val="24"/>
          <w:szCs w:val="24"/>
        </w:rPr>
        <w:t>[</w:t>
      </w:r>
      <w:r w:rsidR="00FE50AE" w:rsidRPr="00C6350C">
        <w:rPr>
          <w:rFonts w:cstheme="minorHAnsi"/>
          <w:position w:val="-20"/>
          <w:sz w:val="24"/>
          <w:szCs w:val="24"/>
        </w:rPr>
        <w:t xml:space="preserve">The meeting </w:t>
      </w:r>
      <w:r w:rsidR="00A24852" w:rsidRPr="00C6350C">
        <w:rPr>
          <w:rFonts w:cstheme="minorHAnsi"/>
          <w:position w:val="-20"/>
          <w:sz w:val="24"/>
          <w:szCs w:val="24"/>
        </w:rPr>
        <w:t xml:space="preserve">commenced </w:t>
      </w:r>
      <w:r w:rsidR="00ED0C66" w:rsidRPr="00C6350C">
        <w:rPr>
          <w:rFonts w:cstheme="minorHAnsi"/>
          <w:position w:val="-20"/>
          <w:sz w:val="24"/>
          <w:szCs w:val="24"/>
        </w:rPr>
        <w:t>at 0</w:t>
      </w:r>
      <w:r w:rsidRPr="00C6350C">
        <w:rPr>
          <w:rFonts w:cstheme="minorHAnsi"/>
          <w:position w:val="-20"/>
          <w:sz w:val="24"/>
          <w:szCs w:val="24"/>
        </w:rPr>
        <w:t>8:3</w:t>
      </w:r>
      <w:r w:rsidR="000F415F" w:rsidRPr="00C6350C">
        <w:rPr>
          <w:rFonts w:cstheme="minorHAnsi"/>
          <w:position w:val="-20"/>
          <w:sz w:val="24"/>
          <w:szCs w:val="24"/>
        </w:rPr>
        <w:t>2</w:t>
      </w:r>
      <w:r w:rsidRPr="00C6350C">
        <w:rPr>
          <w:rFonts w:cstheme="minorHAnsi"/>
          <w:position w:val="-20"/>
          <w:sz w:val="24"/>
          <w:szCs w:val="24"/>
        </w:rPr>
        <w:t xml:space="preserve"> hours]</w:t>
      </w:r>
    </w:p>
    <w:p w14:paraId="5CCC6654" w14:textId="77777777" w:rsidR="00B2054F" w:rsidRPr="00C6350C" w:rsidRDefault="00B2054F" w:rsidP="00B734A3">
      <w:pPr>
        <w:spacing w:after="0" w:line="240" w:lineRule="auto"/>
        <w:ind w:left="-567" w:right="-164"/>
        <w:jc w:val="both"/>
        <w:rPr>
          <w:rFonts w:cstheme="minorHAnsi"/>
          <w:position w:val="-20"/>
          <w:sz w:val="24"/>
          <w:szCs w:val="24"/>
        </w:rPr>
      </w:pPr>
    </w:p>
    <w:p w14:paraId="287E7E5B" w14:textId="6A1DFA24" w:rsidR="00824BC4" w:rsidRPr="00C6350C" w:rsidRDefault="00B03012" w:rsidP="00B734A3">
      <w:pPr>
        <w:pStyle w:val="Heading2"/>
        <w:pBdr>
          <w:top w:val="single" w:sz="4" w:space="0" w:color="auto"/>
          <w:bottom w:val="single" w:sz="4" w:space="8"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Item 1: </w:t>
      </w:r>
      <w:r w:rsidR="00824BC4" w:rsidRPr="00C6350C">
        <w:rPr>
          <w:rFonts w:asciiTheme="minorHAnsi" w:hAnsiTheme="minorHAnsi" w:cstheme="minorHAnsi"/>
          <w:color w:val="auto"/>
          <w:position w:val="-20"/>
          <w:sz w:val="24"/>
          <w:szCs w:val="24"/>
        </w:rPr>
        <w:t xml:space="preserve">Introductions and </w:t>
      </w:r>
      <w:r w:rsidR="00FB122A" w:rsidRPr="00C6350C">
        <w:rPr>
          <w:rFonts w:asciiTheme="minorHAnsi" w:hAnsiTheme="minorHAnsi" w:cstheme="minorHAnsi"/>
          <w:color w:val="auto"/>
          <w:position w:val="-20"/>
          <w:sz w:val="24"/>
          <w:szCs w:val="24"/>
        </w:rPr>
        <w:t>Apologies for Absence</w:t>
      </w:r>
    </w:p>
    <w:p w14:paraId="2B5C5E05" w14:textId="7F411DD1" w:rsidR="00466997" w:rsidRPr="00C6350C" w:rsidRDefault="00E710E6" w:rsidP="00B734A3">
      <w:pPr>
        <w:pStyle w:val="NoSpacing"/>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Apologies were noted from </w:t>
      </w:r>
      <w:r w:rsidR="00A17555" w:rsidRPr="00C6350C">
        <w:rPr>
          <w:rFonts w:asciiTheme="minorHAnsi" w:hAnsiTheme="minorHAnsi" w:cstheme="minorHAnsi"/>
          <w:sz w:val="24"/>
          <w:szCs w:val="24"/>
        </w:rPr>
        <w:t>Paul Woods</w:t>
      </w:r>
      <w:r w:rsidR="006F181A" w:rsidRPr="00C6350C">
        <w:rPr>
          <w:rFonts w:asciiTheme="minorHAnsi" w:hAnsiTheme="minorHAnsi" w:cstheme="minorHAnsi"/>
          <w:sz w:val="24"/>
          <w:szCs w:val="24"/>
        </w:rPr>
        <w:t xml:space="preserve">. </w:t>
      </w:r>
    </w:p>
    <w:p w14:paraId="4DB65B62" w14:textId="77777777" w:rsidR="00466997" w:rsidRPr="00C6350C" w:rsidRDefault="00466997" w:rsidP="00B734A3">
      <w:pPr>
        <w:pStyle w:val="NoSpacing"/>
        <w:ind w:left="-284"/>
        <w:jc w:val="both"/>
        <w:rPr>
          <w:rFonts w:asciiTheme="minorHAnsi" w:hAnsiTheme="minorHAnsi" w:cstheme="minorHAnsi"/>
          <w:sz w:val="24"/>
          <w:szCs w:val="24"/>
        </w:rPr>
      </w:pPr>
    </w:p>
    <w:p w14:paraId="56D4B03A" w14:textId="4B3D52F2" w:rsidR="001D6FA4" w:rsidRPr="00C6350C" w:rsidRDefault="006F181A" w:rsidP="00B734A3">
      <w:pPr>
        <w:pStyle w:val="NoSpacing"/>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The Chair welcomed </w:t>
      </w:r>
      <w:r w:rsidR="00A92256" w:rsidRPr="00C6350C">
        <w:rPr>
          <w:rFonts w:asciiTheme="minorHAnsi" w:hAnsiTheme="minorHAnsi" w:cstheme="minorHAnsi"/>
          <w:sz w:val="24"/>
          <w:szCs w:val="24"/>
        </w:rPr>
        <w:t xml:space="preserve">Danny </w:t>
      </w:r>
      <w:r w:rsidR="005F7CC1" w:rsidRPr="00C6350C">
        <w:rPr>
          <w:rFonts w:asciiTheme="minorHAnsi" w:hAnsiTheme="minorHAnsi" w:cstheme="minorHAnsi"/>
          <w:sz w:val="24"/>
          <w:szCs w:val="24"/>
        </w:rPr>
        <w:t>Lye</w:t>
      </w:r>
      <w:r w:rsidR="001D6FA4" w:rsidRPr="00C6350C">
        <w:rPr>
          <w:rFonts w:asciiTheme="minorHAnsi" w:hAnsiTheme="minorHAnsi" w:cstheme="minorHAnsi"/>
          <w:sz w:val="24"/>
          <w:szCs w:val="24"/>
        </w:rPr>
        <w:t xml:space="preserve"> to the meeting.</w:t>
      </w:r>
    </w:p>
    <w:p w14:paraId="306991CD" w14:textId="5D0B3E09" w:rsidR="005211B5" w:rsidRPr="00B734A3" w:rsidRDefault="005211B5" w:rsidP="00B734A3">
      <w:pPr>
        <w:pStyle w:val="NoSpacing"/>
        <w:ind w:left="-284"/>
        <w:jc w:val="both"/>
        <w:rPr>
          <w:rFonts w:asciiTheme="minorHAnsi" w:hAnsiTheme="minorHAnsi" w:cstheme="minorHAnsi"/>
          <w:sz w:val="24"/>
          <w:szCs w:val="24"/>
        </w:rPr>
      </w:pPr>
    </w:p>
    <w:p w14:paraId="1357D3F0" w14:textId="2401F745" w:rsidR="005211B5" w:rsidRPr="00B734A3" w:rsidRDefault="00E50F85" w:rsidP="00B734A3">
      <w:pPr>
        <w:pStyle w:val="NoSpacing"/>
        <w:numPr>
          <w:ilvl w:val="1"/>
          <w:numId w:val="37"/>
        </w:numPr>
        <w:jc w:val="both"/>
        <w:rPr>
          <w:rFonts w:asciiTheme="minorHAnsi" w:hAnsiTheme="minorHAnsi" w:cstheme="minorHAnsi"/>
          <w:sz w:val="24"/>
          <w:szCs w:val="24"/>
        </w:rPr>
      </w:pPr>
      <w:r w:rsidRPr="00B734A3">
        <w:rPr>
          <w:rFonts w:asciiTheme="minorHAnsi" w:hAnsiTheme="minorHAnsi" w:cstheme="minorHAnsi"/>
          <w:sz w:val="24"/>
          <w:szCs w:val="24"/>
        </w:rPr>
        <w:t>Update on membership.</w:t>
      </w:r>
    </w:p>
    <w:p w14:paraId="1D521C9E" w14:textId="7F1681A5" w:rsidR="006977EF" w:rsidRPr="00B734A3" w:rsidRDefault="00341743" w:rsidP="00B734A3">
      <w:pPr>
        <w:pStyle w:val="NoSpacing"/>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RB said that </w:t>
      </w:r>
      <w:r w:rsidR="00313C93" w:rsidRPr="00B734A3">
        <w:rPr>
          <w:rFonts w:asciiTheme="minorHAnsi" w:hAnsiTheme="minorHAnsi" w:cstheme="minorHAnsi"/>
          <w:sz w:val="24"/>
          <w:szCs w:val="24"/>
        </w:rPr>
        <w:t>R</w:t>
      </w:r>
      <w:r w:rsidR="00440A12" w:rsidRPr="00B734A3">
        <w:rPr>
          <w:rFonts w:asciiTheme="minorHAnsi" w:hAnsiTheme="minorHAnsi" w:cstheme="minorHAnsi"/>
          <w:sz w:val="24"/>
          <w:szCs w:val="24"/>
        </w:rPr>
        <w:t xml:space="preserve">una Basit, </w:t>
      </w:r>
      <w:r w:rsidR="005707B3" w:rsidRPr="00B734A3">
        <w:rPr>
          <w:rFonts w:asciiTheme="minorHAnsi" w:hAnsiTheme="minorHAnsi" w:cstheme="minorHAnsi"/>
          <w:sz w:val="24"/>
          <w:szCs w:val="24"/>
        </w:rPr>
        <w:t>K</w:t>
      </w:r>
      <w:r w:rsidR="00440A12" w:rsidRPr="00B734A3">
        <w:rPr>
          <w:rFonts w:asciiTheme="minorHAnsi" w:hAnsiTheme="minorHAnsi" w:cstheme="minorHAnsi"/>
          <w:sz w:val="24"/>
          <w:szCs w:val="24"/>
        </w:rPr>
        <w:t xml:space="preserve">ay </w:t>
      </w:r>
      <w:r w:rsidR="005707B3" w:rsidRPr="00B734A3">
        <w:rPr>
          <w:rFonts w:asciiTheme="minorHAnsi" w:hAnsiTheme="minorHAnsi" w:cstheme="minorHAnsi"/>
          <w:sz w:val="24"/>
          <w:szCs w:val="24"/>
        </w:rPr>
        <w:t>G</w:t>
      </w:r>
      <w:r w:rsidR="00440A12" w:rsidRPr="00B734A3">
        <w:rPr>
          <w:rFonts w:asciiTheme="minorHAnsi" w:hAnsiTheme="minorHAnsi" w:cstheme="minorHAnsi"/>
          <w:sz w:val="24"/>
          <w:szCs w:val="24"/>
        </w:rPr>
        <w:t>oodacre</w:t>
      </w:r>
      <w:r w:rsidR="00313C93" w:rsidRPr="00B734A3">
        <w:rPr>
          <w:rFonts w:asciiTheme="minorHAnsi" w:hAnsiTheme="minorHAnsi" w:cstheme="minorHAnsi"/>
          <w:sz w:val="24"/>
          <w:szCs w:val="24"/>
        </w:rPr>
        <w:t xml:space="preserve"> and </w:t>
      </w:r>
      <w:r w:rsidR="005707B3" w:rsidRPr="00B734A3">
        <w:rPr>
          <w:rFonts w:asciiTheme="minorHAnsi" w:hAnsiTheme="minorHAnsi" w:cstheme="minorHAnsi"/>
          <w:sz w:val="24"/>
          <w:szCs w:val="24"/>
        </w:rPr>
        <w:t>N</w:t>
      </w:r>
      <w:r w:rsidR="00440A12" w:rsidRPr="00B734A3">
        <w:rPr>
          <w:rFonts w:asciiTheme="minorHAnsi" w:hAnsiTheme="minorHAnsi" w:cstheme="minorHAnsi"/>
          <w:sz w:val="24"/>
          <w:szCs w:val="24"/>
        </w:rPr>
        <w:t xml:space="preserve">ikki </w:t>
      </w:r>
      <w:r w:rsidR="005707B3" w:rsidRPr="00B734A3">
        <w:rPr>
          <w:rFonts w:asciiTheme="minorHAnsi" w:hAnsiTheme="minorHAnsi" w:cstheme="minorHAnsi"/>
          <w:sz w:val="24"/>
          <w:szCs w:val="24"/>
        </w:rPr>
        <w:t>P</w:t>
      </w:r>
      <w:r w:rsidR="00440A12" w:rsidRPr="00B734A3">
        <w:rPr>
          <w:rFonts w:asciiTheme="minorHAnsi" w:hAnsiTheme="minorHAnsi" w:cstheme="minorHAnsi"/>
          <w:sz w:val="24"/>
          <w:szCs w:val="24"/>
        </w:rPr>
        <w:t>arsons</w:t>
      </w:r>
      <w:r w:rsidR="005707B3" w:rsidRPr="00B734A3">
        <w:rPr>
          <w:rFonts w:asciiTheme="minorHAnsi" w:hAnsiTheme="minorHAnsi" w:cstheme="minorHAnsi"/>
          <w:sz w:val="24"/>
          <w:szCs w:val="24"/>
        </w:rPr>
        <w:t xml:space="preserve"> met with </w:t>
      </w:r>
      <w:r w:rsidR="0049798E" w:rsidRPr="00B734A3">
        <w:rPr>
          <w:rFonts w:asciiTheme="minorHAnsi" w:hAnsiTheme="minorHAnsi" w:cstheme="minorHAnsi"/>
          <w:sz w:val="24"/>
          <w:szCs w:val="24"/>
        </w:rPr>
        <w:t>the Chair to establish the vacancies and are now in the process of filling the</w:t>
      </w:r>
      <w:r w:rsidR="001C1ADC" w:rsidRPr="00B734A3">
        <w:rPr>
          <w:rFonts w:asciiTheme="minorHAnsi" w:hAnsiTheme="minorHAnsi" w:cstheme="minorHAnsi"/>
          <w:sz w:val="24"/>
          <w:szCs w:val="24"/>
        </w:rPr>
        <w:t>m.</w:t>
      </w:r>
    </w:p>
    <w:p w14:paraId="1239CFA7" w14:textId="77777777" w:rsidR="00E40A3B" w:rsidRPr="00B734A3" w:rsidRDefault="00E40A3B"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RB updated on the current vacancies: </w:t>
      </w:r>
    </w:p>
    <w:p w14:paraId="4EDFF8E8" w14:textId="75767797" w:rsidR="00E40A3B" w:rsidRPr="00B734A3" w:rsidRDefault="00E40A3B" w:rsidP="00B734A3">
      <w:pPr>
        <w:pStyle w:val="NoSpacing"/>
        <w:numPr>
          <w:ilvl w:val="0"/>
          <w:numId w:val="30"/>
        </w:numPr>
        <w:jc w:val="both"/>
        <w:rPr>
          <w:rFonts w:asciiTheme="minorHAnsi" w:hAnsiTheme="minorHAnsi" w:cstheme="minorHAnsi"/>
          <w:sz w:val="24"/>
          <w:szCs w:val="24"/>
        </w:rPr>
      </w:pPr>
      <w:r w:rsidRPr="00B734A3">
        <w:rPr>
          <w:rFonts w:asciiTheme="minorHAnsi" w:hAnsiTheme="minorHAnsi" w:cstheme="minorHAnsi"/>
          <w:sz w:val="24"/>
          <w:szCs w:val="24"/>
        </w:rPr>
        <w:t xml:space="preserve">1 Academy representative </w:t>
      </w:r>
    </w:p>
    <w:p w14:paraId="7CFA855A" w14:textId="0D97AFFF" w:rsidR="00B63854" w:rsidRPr="00B734A3" w:rsidRDefault="002B628E" w:rsidP="00B734A3">
      <w:pPr>
        <w:pStyle w:val="NoSpacing"/>
        <w:numPr>
          <w:ilvl w:val="0"/>
          <w:numId w:val="30"/>
        </w:numPr>
        <w:jc w:val="both"/>
        <w:rPr>
          <w:rFonts w:asciiTheme="minorHAnsi" w:hAnsiTheme="minorHAnsi" w:cstheme="minorHAnsi"/>
          <w:sz w:val="24"/>
          <w:szCs w:val="24"/>
        </w:rPr>
      </w:pPr>
      <w:r w:rsidRPr="00B734A3">
        <w:rPr>
          <w:rFonts w:asciiTheme="minorHAnsi" w:hAnsiTheme="minorHAnsi" w:cstheme="minorHAnsi"/>
          <w:sz w:val="24"/>
          <w:szCs w:val="24"/>
        </w:rPr>
        <w:t>2</w:t>
      </w:r>
      <w:r w:rsidR="00E40A3B" w:rsidRPr="00B734A3">
        <w:rPr>
          <w:rFonts w:asciiTheme="minorHAnsi" w:hAnsiTheme="minorHAnsi" w:cstheme="minorHAnsi"/>
          <w:sz w:val="24"/>
          <w:szCs w:val="24"/>
        </w:rPr>
        <w:t xml:space="preserve"> </w:t>
      </w:r>
      <w:r w:rsidR="00AB3A96" w:rsidRPr="00B734A3">
        <w:rPr>
          <w:rFonts w:asciiTheme="minorHAnsi" w:hAnsiTheme="minorHAnsi" w:cstheme="minorHAnsi"/>
          <w:sz w:val="24"/>
          <w:szCs w:val="24"/>
        </w:rPr>
        <w:t>G</w:t>
      </w:r>
      <w:r w:rsidR="00E40A3B" w:rsidRPr="00B734A3">
        <w:rPr>
          <w:rFonts w:asciiTheme="minorHAnsi" w:hAnsiTheme="minorHAnsi" w:cstheme="minorHAnsi"/>
          <w:sz w:val="24"/>
          <w:szCs w:val="24"/>
        </w:rPr>
        <w:t>overnor representative</w:t>
      </w:r>
    </w:p>
    <w:p w14:paraId="0F477386" w14:textId="77777777" w:rsidR="002B628E" w:rsidRPr="00C6350C" w:rsidRDefault="002B628E" w:rsidP="00B734A3">
      <w:pPr>
        <w:pStyle w:val="NoSpacing"/>
        <w:ind w:left="76"/>
        <w:jc w:val="both"/>
        <w:rPr>
          <w:rFonts w:asciiTheme="minorHAnsi" w:hAnsiTheme="minorHAnsi" w:cstheme="minorHAnsi"/>
          <w:sz w:val="24"/>
          <w:szCs w:val="24"/>
        </w:rPr>
      </w:pPr>
    </w:p>
    <w:p w14:paraId="5C5DCB60" w14:textId="260974DB" w:rsidR="00095BBA" w:rsidRPr="00C6350C" w:rsidRDefault="00B33DA1" w:rsidP="00B734A3">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w:t>
      </w:r>
      <w:r w:rsidR="00095BBA" w:rsidRPr="00C6350C">
        <w:rPr>
          <w:rFonts w:asciiTheme="minorHAnsi" w:hAnsiTheme="minorHAnsi" w:cstheme="minorHAnsi"/>
          <w:color w:val="auto"/>
          <w:position w:val="-20"/>
          <w:sz w:val="24"/>
          <w:szCs w:val="24"/>
        </w:rPr>
        <w:t>Item 2</w:t>
      </w:r>
      <w:r w:rsidRPr="00C6350C">
        <w:rPr>
          <w:rFonts w:asciiTheme="minorHAnsi" w:hAnsiTheme="minorHAnsi" w:cstheme="minorHAnsi"/>
          <w:color w:val="auto"/>
          <w:position w:val="-20"/>
          <w:sz w:val="24"/>
          <w:szCs w:val="24"/>
        </w:rPr>
        <w:t>:</w:t>
      </w:r>
      <w:r w:rsidR="00095BBA" w:rsidRPr="00C6350C">
        <w:rPr>
          <w:rFonts w:asciiTheme="minorHAnsi" w:hAnsiTheme="minorHAnsi" w:cstheme="minorHAnsi"/>
          <w:color w:val="auto"/>
          <w:position w:val="-20"/>
          <w:sz w:val="24"/>
          <w:szCs w:val="24"/>
        </w:rPr>
        <w:t xml:space="preserve"> </w:t>
      </w:r>
      <w:r w:rsidR="0069278D" w:rsidRPr="00C6350C">
        <w:rPr>
          <w:rFonts w:asciiTheme="minorHAnsi" w:hAnsiTheme="minorHAnsi" w:cstheme="minorHAnsi"/>
          <w:color w:val="auto"/>
          <w:position w:val="-20"/>
          <w:sz w:val="24"/>
          <w:szCs w:val="24"/>
        </w:rPr>
        <w:t xml:space="preserve">Minutes of the </w:t>
      </w:r>
      <w:r w:rsidR="00FC1367" w:rsidRPr="00C6350C">
        <w:rPr>
          <w:rFonts w:asciiTheme="minorHAnsi" w:hAnsiTheme="minorHAnsi" w:cstheme="minorHAnsi"/>
          <w:color w:val="auto"/>
          <w:position w:val="-20"/>
          <w:sz w:val="24"/>
          <w:szCs w:val="24"/>
        </w:rPr>
        <w:t>L</w:t>
      </w:r>
      <w:r w:rsidR="0069278D" w:rsidRPr="00C6350C">
        <w:rPr>
          <w:rFonts w:asciiTheme="minorHAnsi" w:hAnsiTheme="minorHAnsi" w:cstheme="minorHAnsi"/>
          <w:color w:val="auto"/>
          <w:position w:val="-20"/>
          <w:sz w:val="24"/>
          <w:szCs w:val="24"/>
        </w:rPr>
        <w:t xml:space="preserve">ast </w:t>
      </w:r>
      <w:r w:rsidR="00FC1367" w:rsidRPr="00C6350C">
        <w:rPr>
          <w:rFonts w:asciiTheme="minorHAnsi" w:hAnsiTheme="minorHAnsi" w:cstheme="minorHAnsi"/>
          <w:color w:val="auto"/>
          <w:position w:val="-20"/>
          <w:sz w:val="24"/>
          <w:szCs w:val="24"/>
        </w:rPr>
        <w:t>Meeting held on 2 December 2020 and Matters Arising.</w:t>
      </w:r>
    </w:p>
    <w:p w14:paraId="155013FE" w14:textId="290D3B50" w:rsidR="004F01F5" w:rsidRPr="00C6350C" w:rsidRDefault="00341A91" w:rsidP="00B734A3">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Presenting: C</w:t>
      </w:r>
      <w:r w:rsidR="00FC1367" w:rsidRPr="00C6350C">
        <w:rPr>
          <w:rFonts w:asciiTheme="minorHAnsi" w:hAnsiTheme="minorHAnsi" w:cstheme="minorHAnsi"/>
          <w:color w:val="auto"/>
          <w:position w:val="-20"/>
          <w:sz w:val="24"/>
          <w:szCs w:val="24"/>
        </w:rPr>
        <w:t>hair</w:t>
      </w:r>
    </w:p>
    <w:p w14:paraId="41CACB3E" w14:textId="77777777" w:rsidR="00C64E24" w:rsidRPr="00B734A3" w:rsidRDefault="00C64E24" w:rsidP="00B734A3">
      <w:pPr>
        <w:pStyle w:val="NoSpacing"/>
        <w:ind w:left="-284"/>
        <w:jc w:val="both"/>
        <w:rPr>
          <w:rFonts w:asciiTheme="minorHAnsi" w:hAnsiTheme="minorHAnsi" w:cstheme="minorHAnsi"/>
          <w:b/>
          <w:bCs/>
          <w:sz w:val="24"/>
          <w:szCs w:val="24"/>
        </w:rPr>
      </w:pPr>
    </w:p>
    <w:p w14:paraId="1395D32B" w14:textId="0EFE0AD3" w:rsidR="00C64E24" w:rsidRPr="00B734A3" w:rsidRDefault="00C64E24" w:rsidP="00B734A3">
      <w:pPr>
        <w:pStyle w:val="NoSpacing"/>
        <w:ind w:left="-284"/>
        <w:jc w:val="both"/>
        <w:rPr>
          <w:rFonts w:asciiTheme="minorHAnsi" w:hAnsiTheme="minorHAnsi" w:cstheme="minorHAnsi"/>
          <w:b/>
          <w:bCs/>
          <w:sz w:val="24"/>
          <w:szCs w:val="24"/>
        </w:rPr>
      </w:pPr>
      <w:r w:rsidRPr="00B734A3">
        <w:rPr>
          <w:rFonts w:asciiTheme="minorHAnsi" w:hAnsiTheme="minorHAnsi" w:cstheme="minorHAnsi"/>
          <w:b/>
          <w:bCs/>
          <w:sz w:val="24"/>
          <w:szCs w:val="24"/>
        </w:rPr>
        <w:t xml:space="preserve">2.1 Minutes of the last meeting </w:t>
      </w:r>
    </w:p>
    <w:p w14:paraId="7F0B312A" w14:textId="6179AAAF" w:rsidR="00135E6A" w:rsidRPr="00B734A3" w:rsidRDefault="00135E6A"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The minutes of the previous meeting were </w:t>
      </w:r>
      <w:r w:rsidRPr="00B734A3">
        <w:rPr>
          <w:rFonts w:asciiTheme="minorHAnsi" w:hAnsiTheme="minorHAnsi" w:cstheme="minorHAnsi"/>
          <w:b/>
          <w:sz w:val="24"/>
          <w:szCs w:val="24"/>
        </w:rPr>
        <w:t>APPROVED</w:t>
      </w:r>
      <w:r w:rsidRPr="00B734A3">
        <w:rPr>
          <w:rFonts w:asciiTheme="minorHAnsi" w:hAnsiTheme="minorHAnsi" w:cstheme="minorHAnsi"/>
          <w:sz w:val="24"/>
          <w:szCs w:val="24"/>
        </w:rPr>
        <w:t xml:space="preserve"> as a true and accurate reflection of the meeting subject to the following correction:</w:t>
      </w:r>
    </w:p>
    <w:p w14:paraId="0151F467" w14:textId="6D28AF26" w:rsidR="00135E6A" w:rsidRPr="00B734A3" w:rsidRDefault="00025D8B"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Agenda item 8, point 8</w:t>
      </w:r>
      <w:r w:rsidR="005A0CE9" w:rsidRPr="00B734A3">
        <w:rPr>
          <w:rFonts w:asciiTheme="minorHAnsi" w:hAnsiTheme="minorHAnsi" w:cstheme="minorHAnsi"/>
          <w:sz w:val="24"/>
          <w:szCs w:val="24"/>
        </w:rPr>
        <w:t xml:space="preserve"> (PAGE 9)</w:t>
      </w:r>
    </w:p>
    <w:p w14:paraId="68FBA03A" w14:textId="214D7D2F" w:rsidR="009D7D15" w:rsidRPr="00B734A3" w:rsidRDefault="005A0CE9" w:rsidP="00B734A3">
      <w:pPr>
        <w:pStyle w:val="NoSpacing"/>
        <w:ind w:left="76"/>
        <w:jc w:val="both"/>
        <w:rPr>
          <w:rFonts w:asciiTheme="minorHAnsi" w:hAnsiTheme="minorHAnsi" w:cstheme="minorHAnsi"/>
          <w:sz w:val="24"/>
          <w:szCs w:val="24"/>
        </w:rPr>
      </w:pPr>
      <w:r w:rsidRPr="00B734A3">
        <w:rPr>
          <w:rFonts w:asciiTheme="minorHAnsi" w:hAnsiTheme="minorHAnsi" w:cstheme="minorHAnsi"/>
          <w:sz w:val="24"/>
          <w:szCs w:val="24"/>
        </w:rPr>
        <w:lastRenderedPageBreak/>
        <w:t>“</w:t>
      </w:r>
      <w:r w:rsidR="009D7D15" w:rsidRPr="00B734A3">
        <w:rPr>
          <w:rFonts w:asciiTheme="minorHAnsi" w:hAnsiTheme="minorHAnsi" w:cstheme="minorHAnsi"/>
          <w:i/>
          <w:iCs/>
          <w:sz w:val="24"/>
          <w:szCs w:val="24"/>
        </w:rPr>
        <w:t>The area that is generating a lot of debate in the community is sensory impairment because the proposal for the Support for Learning Service (SLS) includes cuts in this area. The data for Visual Impairment is at a steady level. However, Tower Hamlets is an outlier for Hearing Impairment and has higher numbers of deafness and Hearing Impairment – however overtime cases where Hearing Impairment is the primary need is decreasing</w:t>
      </w:r>
      <w:r w:rsidRPr="00B734A3">
        <w:rPr>
          <w:rFonts w:asciiTheme="minorHAnsi" w:hAnsiTheme="minorHAnsi" w:cstheme="minorHAnsi"/>
          <w:i/>
          <w:iCs/>
          <w:sz w:val="24"/>
          <w:szCs w:val="24"/>
        </w:rPr>
        <w:t>”</w:t>
      </w:r>
      <w:r w:rsidR="009D7D15" w:rsidRPr="00B734A3">
        <w:rPr>
          <w:rFonts w:asciiTheme="minorHAnsi" w:hAnsiTheme="minorHAnsi" w:cstheme="minorHAnsi"/>
          <w:sz w:val="24"/>
          <w:szCs w:val="24"/>
        </w:rPr>
        <w:t xml:space="preserve">    </w:t>
      </w:r>
    </w:p>
    <w:p w14:paraId="700BC3D2" w14:textId="0157F4C2" w:rsidR="009D7D15" w:rsidRPr="00B734A3" w:rsidRDefault="009D7D15"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Should be changed to</w:t>
      </w:r>
      <w:r w:rsidR="005A0CE9" w:rsidRPr="00B734A3">
        <w:rPr>
          <w:rFonts w:asciiTheme="minorHAnsi" w:hAnsiTheme="minorHAnsi" w:cstheme="minorHAnsi"/>
          <w:sz w:val="24"/>
          <w:szCs w:val="24"/>
        </w:rPr>
        <w:t xml:space="preserve">: </w:t>
      </w:r>
    </w:p>
    <w:p w14:paraId="6C1B6B94" w14:textId="72900233" w:rsidR="005A0CE9" w:rsidRPr="00B734A3" w:rsidRDefault="005A0CE9" w:rsidP="00B734A3">
      <w:pPr>
        <w:spacing w:after="0" w:line="240" w:lineRule="auto"/>
        <w:jc w:val="both"/>
        <w:rPr>
          <w:rFonts w:eastAsia="Times New Roman" w:cs="Times New Roman"/>
          <w:sz w:val="24"/>
          <w:szCs w:val="24"/>
        </w:rPr>
      </w:pPr>
      <w:r w:rsidRPr="00B734A3">
        <w:rPr>
          <w:rFonts w:eastAsia="Times New Roman" w:cs="Times New Roman"/>
          <w:sz w:val="24"/>
          <w:szCs w:val="24"/>
        </w:rPr>
        <w:t>The data shows that the proportion of pupils with Visual Impairment has been the same over three years at 1% of the cohort. With regard to Hearing Impairment, whilst Tower Hamlets has higher than average incidence, the data shows the proportion of pupils with HI has reduced from 3.1% to 2.5% of the whole cohort with EHCPs.</w:t>
      </w:r>
    </w:p>
    <w:p w14:paraId="19B155BE" w14:textId="77777777" w:rsidR="00837522" w:rsidRPr="00B734A3" w:rsidRDefault="00837522" w:rsidP="00B734A3">
      <w:pPr>
        <w:spacing w:after="0" w:line="240" w:lineRule="auto"/>
        <w:jc w:val="both"/>
        <w:rPr>
          <w:rFonts w:eastAsia="Times New Roman" w:cs="Times New Roman"/>
          <w:sz w:val="24"/>
          <w:szCs w:val="24"/>
        </w:rPr>
      </w:pPr>
    </w:p>
    <w:p w14:paraId="50CD9577" w14:textId="430E782C" w:rsidR="007565FE" w:rsidRPr="00B734A3" w:rsidRDefault="00C64E24" w:rsidP="00B734A3">
      <w:pPr>
        <w:pStyle w:val="NoSpacing"/>
        <w:spacing w:before="120"/>
        <w:ind w:left="-284"/>
        <w:jc w:val="both"/>
        <w:rPr>
          <w:rFonts w:asciiTheme="minorHAnsi" w:hAnsiTheme="minorHAnsi" w:cstheme="minorHAnsi"/>
          <w:b/>
          <w:bCs/>
          <w:sz w:val="24"/>
          <w:szCs w:val="24"/>
        </w:rPr>
      </w:pPr>
      <w:r w:rsidRPr="00B734A3">
        <w:rPr>
          <w:rFonts w:asciiTheme="minorHAnsi" w:hAnsiTheme="minorHAnsi" w:cstheme="minorHAnsi"/>
          <w:b/>
          <w:bCs/>
          <w:sz w:val="24"/>
          <w:szCs w:val="24"/>
        </w:rPr>
        <w:t xml:space="preserve">2.2 Action points </w:t>
      </w:r>
    </w:p>
    <w:tbl>
      <w:tblPr>
        <w:tblStyle w:val="TableGrid"/>
        <w:tblW w:w="9782" w:type="dxa"/>
        <w:tblLayout w:type="fixed"/>
        <w:tblLook w:val="04A0" w:firstRow="1" w:lastRow="0" w:firstColumn="1" w:lastColumn="0" w:noHBand="0" w:noVBand="1"/>
      </w:tblPr>
      <w:tblGrid>
        <w:gridCol w:w="1305"/>
        <w:gridCol w:w="2552"/>
        <w:gridCol w:w="1276"/>
        <w:gridCol w:w="4649"/>
      </w:tblGrid>
      <w:tr w:rsidR="00DE399F" w:rsidRPr="00B734A3" w14:paraId="5E8C5435" w14:textId="77777777" w:rsidTr="00547DFE">
        <w:trPr>
          <w:trHeight w:val="341"/>
        </w:trPr>
        <w:tc>
          <w:tcPr>
            <w:tcW w:w="1305" w:type="dxa"/>
            <w:shd w:val="clear" w:color="auto" w:fill="8EAADB" w:themeFill="accent5" w:themeFillTint="99"/>
          </w:tcPr>
          <w:p w14:paraId="4E76648F" w14:textId="77777777" w:rsidR="00DE399F" w:rsidRPr="00C6350C" w:rsidRDefault="00DE399F" w:rsidP="00B734A3">
            <w:pPr>
              <w:ind w:left="29"/>
              <w:jc w:val="both"/>
              <w:rPr>
                <w:rFonts w:cstheme="minorHAnsi"/>
                <w:b/>
                <w:position w:val="-20"/>
                <w:sz w:val="24"/>
                <w:szCs w:val="24"/>
              </w:rPr>
            </w:pPr>
            <w:r w:rsidRPr="00C6350C">
              <w:rPr>
                <w:rFonts w:cstheme="minorHAnsi"/>
                <w:b/>
                <w:position w:val="-20"/>
                <w:sz w:val="24"/>
                <w:szCs w:val="24"/>
              </w:rPr>
              <w:t xml:space="preserve">Agenda Item         </w:t>
            </w:r>
          </w:p>
        </w:tc>
        <w:tc>
          <w:tcPr>
            <w:tcW w:w="2552" w:type="dxa"/>
            <w:shd w:val="clear" w:color="auto" w:fill="8EAADB" w:themeFill="accent5" w:themeFillTint="99"/>
          </w:tcPr>
          <w:p w14:paraId="2EFCA2AF" w14:textId="77777777" w:rsidR="00DE399F" w:rsidRPr="00C6350C" w:rsidRDefault="00DE399F" w:rsidP="00B734A3">
            <w:pPr>
              <w:ind w:left="29"/>
              <w:jc w:val="both"/>
              <w:rPr>
                <w:rFonts w:cstheme="minorHAnsi"/>
                <w:b/>
                <w:position w:val="-20"/>
                <w:sz w:val="24"/>
                <w:szCs w:val="24"/>
              </w:rPr>
            </w:pPr>
            <w:r w:rsidRPr="00C6350C">
              <w:rPr>
                <w:rFonts w:cstheme="minorHAnsi"/>
                <w:b/>
                <w:position w:val="-20"/>
                <w:sz w:val="24"/>
                <w:szCs w:val="24"/>
              </w:rPr>
              <w:t xml:space="preserve">Action Points </w:t>
            </w:r>
          </w:p>
        </w:tc>
        <w:tc>
          <w:tcPr>
            <w:tcW w:w="1276" w:type="dxa"/>
            <w:shd w:val="clear" w:color="auto" w:fill="8EAADB" w:themeFill="accent5" w:themeFillTint="99"/>
          </w:tcPr>
          <w:p w14:paraId="2CF9E88B" w14:textId="77777777" w:rsidR="00DE399F" w:rsidRPr="00C6350C" w:rsidRDefault="00DE399F" w:rsidP="00B734A3">
            <w:pPr>
              <w:ind w:left="29"/>
              <w:jc w:val="both"/>
              <w:rPr>
                <w:rFonts w:cstheme="minorHAnsi"/>
                <w:b/>
                <w:position w:val="-20"/>
                <w:sz w:val="24"/>
                <w:szCs w:val="24"/>
              </w:rPr>
            </w:pPr>
            <w:r w:rsidRPr="00C6350C">
              <w:rPr>
                <w:rFonts w:cstheme="minorHAnsi"/>
                <w:b/>
                <w:position w:val="-20"/>
                <w:sz w:val="24"/>
                <w:szCs w:val="24"/>
              </w:rPr>
              <w:t>Lead</w:t>
            </w:r>
          </w:p>
        </w:tc>
        <w:tc>
          <w:tcPr>
            <w:tcW w:w="4649" w:type="dxa"/>
            <w:shd w:val="clear" w:color="auto" w:fill="8EAADB" w:themeFill="accent5" w:themeFillTint="99"/>
          </w:tcPr>
          <w:p w14:paraId="0A5AF597" w14:textId="15B4F606" w:rsidR="00DE399F" w:rsidRPr="00C6350C" w:rsidRDefault="00DE399F" w:rsidP="00B734A3">
            <w:pPr>
              <w:ind w:left="29"/>
              <w:jc w:val="both"/>
              <w:rPr>
                <w:rFonts w:cstheme="minorHAnsi"/>
                <w:b/>
                <w:position w:val="-20"/>
                <w:sz w:val="24"/>
                <w:szCs w:val="24"/>
              </w:rPr>
            </w:pPr>
            <w:r w:rsidRPr="00C6350C">
              <w:rPr>
                <w:rFonts w:cstheme="minorHAnsi"/>
                <w:b/>
                <w:position w:val="-20"/>
                <w:sz w:val="24"/>
                <w:szCs w:val="24"/>
              </w:rPr>
              <w:t>C</w:t>
            </w:r>
            <w:r w:rsidR="004673EC" w:rsidRPr="00C6350C">
              <w:rPr>
                <w:rFonts w:cstheme="minorHAnsi"/>
                <w:b/>
                <w:position w:val="-20"/>
                <w:sz w:val="24"/>
                <w:szCs w:val="24"/>
              </w:rPr>
              <w:t>omment</w:t>
            </w:r>
          </w:p>
        </w:tc>
      </w:tr>
      <w:tr w:rsidR="00DE399F" w:rsidRPr="00B734A3" w14:paraId="4B5D4688" w14:textId="77777777" w:rsidTr="00547DFE">
        <w:trPr>
          <w:trHeight w:val="910"/>
        </w:trPr>
        <w:tc>
          <w:tcPr>
            <w:tcW w:w="1305" w:type="dxa"/>
          </w:tcPr>
          <w:p w14:paraId="4887517E" w14:textId="77777777" w:rsidR="00DE399F" w:rsidRPr="00B734A3" w:rsidRDefault="00DE399F" w:rsidP="00B734A3">
            <w:pPr>
              <w:jc w:val="both"/>
              <w:rPr>
                <w:rFonts w:cstheme="minorHAnsi"/>
                <w:sz w:val="24"/>
                <w:szCs w:val="24"/>
              </w:rPr>
            </w:pPr>
            <w:r w:rsidRPr="00B734A3">
              <w:rPr>
                <w:rFonts w:cstheme="minorHAnsi"/>
                <w:sz w:val="24"/>
                <w:szCs w:val="24"/>
              </w:rPr>
              <w:t>Item 2.4</w:t>
            </w:r>
          </w:p>
        </w:tc>
        <w:tc>
          <w:tcPr>
            <w:tcW w:w="2552" w:type="dxa"/>
          </w:tcPr>
          <w:p w14:paraId="0A4E1941" w14:textId="77777777" w:rsidR="00DE399F" w:rsidRPr="00B734A3" w:rsidRDefault="00DE399F" w:rsidP="00B734A3">
            <w:pPr>
              <w:pStyle w:val="NoSpacing"/>
              <w:jc w:val="both"/>
              <w:rPr>
                <w:rFonts w:asciiTheme="minorHAnsi" w:hAnsiTheme="minorHAnsi" w:cstheme="minorHAnsi"/>
                <w:sz w:val="24"/>
                <w:szCs w:val="24"/>
              </w:rPr>
            </w:pPr>
            <w:r w:rsidRPr="00B734A3">
              <w:rPr>
                <w:rFonts w:asciiTheme="minorHAnsi" w:hAnsiTheme="minorHAnsi" w:cstheme="minorHAnsi"/>
                <w:b/>
                <w:bCs/>
                <w:sz w:val="24"/>
                <w:szCs w:val="24"/>
              </w:rPr>
              <w:t>201014-1</w:t>
            </w:r>
            <w:r w:rsidRPr="00B734A3">
              <w:rPr>
                <w:rFonts w:asciiTheme="minorHAnsi" w:hAnsiTheme="minorHAnsi" w:cstheme="minorHAnsi"/>
                <w:sz w:val="24"/>
                <w:szCs w:val="24"/>
              </w:rPr>
              <w:t xml:space="preserve"> The Chair proposed that she looks at the membership along with NP and RB to look at the gaps and how to fill it in line with the Schools Forum operational guidelines. The Chair said that the membership needs to consider VA representation. The membership will then be taken back to phase consultative. </w:t>
            </w:r>
          </w:p>
          <w:p w14:paraId="712B9B37" w14:textId="77777777" w:rsidR="00DE399F" w:rsidRPr="00B734A3" w:rsidRDefault="00DE399F" w:rsidP="00B734A3">
            <w:pPr>
              <w:pStyle w:val="NoSpacing"/>
              <w:jc w:val="both"/>
              <w:rPr>
                <w:rFonts w:asciiTheme="minorHAnsi" w:hAnsiTheme="minorHAnsi" w:cstheme="minorHAnsi"/>
                <w:sz w:val="24"/>
                <w:szCs w:val="24"/>
              </w:rPr>
            </w:pPr>
          </w:p>
        </w:tc>
        <w:tc>
          <w:tcPr>
            <w:tcW w:w="1276" w:type="dxa"/>
          </w:tcPr>
          <w:p w14:paraId="30EE8D8F" w14:textId="56104CA9" w:rsidR="00DE399F" w:rsidRPr="00B734A3" w:rsidRDefault="00DE399F" w:rsidP="00B734A3">
            <w:pPr>
              <w:jc w:val="both"/>
              <w:rPr>
                <w:rFonts w:cstheme="minorHAnsi"/>
                <w:sz w:val="24"/>
                <w:szCs w:val="24"/>
              </w:rPr>
            </w:pPr>
            <w:r w:rsidRPr="00B734A3">
              <w:rPr>
                <w:rFonts w:cstheme="minorHAnsi"/>
                <w:sz w:val="24"/>
                <w:szCs w:val="24"/>
              </w:rPr>
              <w:t xml:space="preserve">Chair, Nikki </w:t>
            </w:r>
            <w:r w:rsidR="00034016" w:rsidRPr="00B734A3">
              <w:rPr>
                <w:rFonts w:cstheme="minorHAnsi"/>
                <w:sz w:val="24"/>
                <w:szCs w:val="24"/>
              </w:rPr>
              <w:t>Parsons,</w:t>
            </w:r>
            <w:r w:rsidRPr="00B734A3">
              <w:rPr>
                <w:rFonts w:cstheme="minorHAnsi"/>
                <w:sz w:val="24"/>
                <w:szCs w:val="24"/>
              </w:rPr>
              <w:t xml:space="preserve"> and Runa Basit.</w:t>
            </w:r>
          </w:p>
        </w:tc>
        <w:tc>
          <w:tcPr>
            <w:tcW w:w="4649" w:type="dxa"/>
          </w:tcPr>
          <w:p w14:paraId="436AFC91" w14:textId="77777777" w:rsidR="00DE399F" w:rsidRPr="00B734A3" w:rsidRDefault="00C44799" w:rsidP="00B734A3">
            <w:pPr>
              <w:jc w:val="both"/>
              <w:rPr>
                <w:rFonts w:cstheme="minorHAnsi"/>
                <w:sz w:val="24"/>
                <w:szCs w:val="24"/>
              </w:rPr>
            </w:pPr>
            <w:r w:rsidRPr="00B734A3">
              <w:rPr>
                <w:rFonts w:cstheme="minorHAnsi"/>
                <w:sz w:val="24"/>
                <w:szCs w:val="24"/>
              </w:rPr>
              <w:t>Updated under agenda item 1.1.</w:t>
            </w:r>
          </w:p>
          <w:p w14:paraId="7A0C98FB" w14:textId="77777777" w:rsidR="00C44799" w:rsidRPr="00B734A3" w:rsidRDefault="00C44799" w:rsidP="00B734A3">
            <w:pPr>
              <w:jc w:val="both"/>
              <w:rPr>
                <w:rFonts w:cstheme="minorHAnsi"/>
                <w:sz w:val="24"/>
                <w:szCs w:val="24"/>
              </w:rPr>
            </w:pPr>
            <w:r w:rsidRPr="00B734A3">
              <w:rPr>
                <w:rFonts w:cstheme="minorHAnsi"/>
                <w:sz w:val="24"/>
                <w:szCs w:val="24"/>
              </w:rPr>
              <w:t>Current vacancies are:</w:t>
            </w:r>
          </w:p>
          <w:p w14:paraId="72645245" w14:textId="77777777" w:rsidR="00C44799" w:rsidRPr="00B734A3" w:rsidRDefault="00C44799" w:rsidP="00B734A3">
            <w:pPr>
              <w:jc w:val="both"/>
              <w:rPr>
                <w:rFonts w:cstheme="minorHAnsi"/>
                <w:sz w:val="24"/>
                <w:szCs w:val="24"/>
              </w:rPr>
            </w:pPr>
            <w:r w:rsidRPr="00B734A3">
              <w:rPr>
                <w:rFonts w:cstheme="minorHAnsi"/>
                <w:sz w:val="24"/>
                <w:szCs w:val="24"/>
              </w:rPr>
              <w:t>1 Academy vacancy,</w:t>
            </w:r>
          </w:p>
          <w:p w14:paraId="47CE2B3B" w14:textId="1FF5B169" w:rsidR="00C44799" w:rsidRPr="00B734A3" w:rsidRDefault="008721DE" w:rsidP="00B734A3">
            <w:pPr>
              <w:jc w:val="both"/>
              <w:rPr>
                <w:rFonts w:cstheme="minorHAnsi"/>
                <w:sz w:val="24"/>
                <w:szCs w:val="24"/>
              </w:rPr>
            </w:pPr>
            <w:r w:rsidRPr="00B734A3">
              <w:rPr>
                <w:rFonts w:cstheme="minorHAnsi"/>
                <w:sz w:val="24"/>
                <w:szCs w:val="24"/>
              </w:rPr>
              <w:t>2</w:t>
            </w:r>
            <w:r w:rsidR="00C44799" w:rsidRPr="00B734A3">
              <w:rPr>
                <w:rFonts w:cstheme="minorHAnsi"/>
                <w:sz w:val="24"/>
                <w:szCs w:val="24"/>
              </w:rPr>
              <w:t xml:space="preserve"> governor vacancy.</w:t>
            </w:r>
          </w:p>
        </w:tc>
      </w:tr>
      <w:tr w:rsidR="00DE399F" w:rsidRPr="00B734A3" w14:paraId="55000ADF" w14:textId="77777777" w:rsidTr="00547DFE">
        <w:trPr>
          <w:trHeight w:val="345"/>
        </w:trPr>
        <w:tc>
          <w:tcPr>
            <w:tcW w:w="1305" w:type="dxa"/>
          </w:tcPr>
          <w:p w14:paraId="5467AFEA" w14:textId="77777777" w:rsidR="00DE399F" w:rsidRPr="00B734A3" w:rsidRDefault="00DE399F" w:rsidP="00B734A3">
            <w:pPr>
              <w:jc w:val="both"/>
              <w:rPr>
                <w:rFonts w:cstheme="minorHAnsi"/>
                <w:sz w:val="24"/>
                <w:szCs w:val="24"/>
              </w:rPr>
            </w:pPr>
            <w:r w:rsidRPr="00B734A3">
              <w:rPr>
                <w:rFonts w:cstheme="minorHAnsi"/>
                <w:sz w:val="24"/>
                <w:szCs w:val="24"/>
              </w:rPr>
              <w:t>Item 3.2</w:t>
            </w:r>
          </w:p>
        </w:tc>
        <w:tc>
          <w:tcPr>
            <w:tcW w:w="2552" w:type="dxa"/>
          </w:tcPr>
          <w:p w14:paraId="28D47C0D" w14:textId="77777777" w:rsidR="00DE399F" w:rsidRPr="00B734A3" w:rsidRDefault="00DE399F" w:rsidP="00B734A3">
            <w:pPr>
              <w:pStyle w:val="NoSpacing"/>
              <w:jc w:val="both"/>
              <w:rPr>
                <w:rFonts w:asciiTheme="minorHAnsi" w:hAnsiTheme="minorHAnsi" w:cstheme="minorHAnsi"/>
                <w:sz w:val="24"/>
                <w:szCs w:val="24"/>
              </w:rPr>
            </w:pPr>
            <w:r w:rsidRPr="00B734A3">
              <w:rPr>
                <w:rFonts w:asciiTheme="minorHAnsi" w:hAnsiTheme="minorHAnsi" w:cstheme="minorHAnsi"/>
                <w:b/>
                <w:bCs/>
                <w:sz w:val="24"/>
                <w:szCs w:val="24"/>
              </w:rPr>
              <w:t>201014-2</w:t>
            </w:r>
            <w:r w:rsidRPr="00B734A3">
              <w:rPr>
                <w:rFonts w:asciiTheme="minorHAnsi" w:hAnsiTheme="minorHAnsi" w:cstheme="minorHAnsi"/>
                <w:sz w:val="24"/>
                <w:szCs w:val="24"/>
              </w:rPr>
              <w:t xml:space="preserve"> Schools Finance team to look at what information has been received in relation to school balances and a follow-up communication will be shared via the HTB.</w:t>
            </w:r>
          </w:p>
          <w:p w14:paraId="7AA7C29B" w14:textId="77777777" w:rsidR="00DE399F" w:rsidRPr="00B734A3" w:rsidRDefault="00DE399F" w:rsidP="00B734A3">
            <w:pPr>
              <w:pStyle w:val="NoSpacing"/>
              <w:jc w:val="both"/>
              <w:rPr>
                <w:rFonts w:asciiTheme="minorHAnsi" w:hAnsiTheme="minorHAnsi" w:cstheme="minorHAnsi"/>
                <w:sz w:val="24"/>
                <w:szCs w:val="24"/>
              </w:rPr>
            </w:pPr>
          </w:p>
        </w:tc>
        <w:tc>
          <w:tcPr>
            <w:tcW w:w="1276" w:type="dxa"/>
          </w:tcPr>
          <w:p w14:paraId="10E1A3E1" w14:textId="77777777" w:rsidR="00DE399F" w:rsidRPr="00B734A3" w:rsidRDefault="00DE399F" w:rsidP="00B734A3">
            <w:pPr>
              <w:jc w:val="both"/>
              <w:rPr>
                <w:rFonts w:cstheme="minorHAnsi"/>
                <w:sz w:val="24"/>
                <w:szCs w:val="24"/>
              </w:rPr>
            </w:pPr>
            <w:r w:rsidRPr="00B734A3">
              <w:rPr>
                <w:rFonts w:cstheme="minorHAnsi"/>
                <w:sz w:val="24"/>
                <w:szCs w:val="24"/>
              </w:rPr>
              <w:t>Kay Goodacre /Schools Finance Team</w:t>
            </w:r>
          </w:p>
        </w:tc>
        <w:tc>
          <w:tcPr>
            <w:tcW w:w="4649" w:type="dxa"/>
          </w:tcPr>
          <w:p w14:paraId="3B58B40C" w14:textId="711857FE" w:rsidR="00DE399F" w:rsidRPr="00B734A3" w:rsidRDefault="00E70737" w:rsidP="00B734A3">
            <w:pPr>
              <w:jc w:val="both"/>
              <w:rPr>
                <w:rFonts w:cstheme="minorHAnsi"/>
                <w:sz w:val="24"/>
                <w:szCs w:val="24"/>
              </w:rPr>
            </w:pPr>
            <w:r w:rsidRPr="00B734A3">
              <w:rPr>
                <w:rFonts w:cstheme="minorHAnsi"/>
                <w:sz w:val="24"/>
                <w:szCs w:val="24"/>
              </w:rPr>
              <w:t>KG said a</w:t>
            </w:r>
            <w:r w:rsidR="00BF757C" w:rsidRPr="00B734A3">
              <w:rPr>
                <w:rFonts w:cstheme="minorHAnsi"/>
                <w:sz w:val="24"/>
                <w:szCs w:val="24"/>
              </w:rPr>
              <w:t>ll information has been received</w:t>
            </w:r>
            <w:r w:rsidR="0032668C" w:rsidRPr="00B734A3">
              <w:rPr>
                <w:rFonts w:cstheme="minorHAnsi"/>
                <w:sz w:val="24"/>
                <w:szCs w:val="24"/>
              </w:rPr>
              <w:t xml:space="preserve"> and questions have been raised on how the balance has been calculated. </w:t>
            </w:r>
            <w:r w:rsidR="003C7663" w:rsidRPr="00B734A3">
              <w:rPr>
                <w:rFonts w:cstheme="minorHAnsi"/>
                <w:sz w:val="24"/>
                <w:szCs w:val="24"/>
              </w:rPr>
              <w:t xml:space="preserve">This has not been </w:t>
            </w:r>
            <w:r w:rsidR="00DA7405" w:rsidRPr="00B734A3">
              <w:rPr>
                <w:rFonts w:cstheme="minorHAnsi"/>
                <w:sz w:val="24"/>
                <w:szCs w:val="24"/>
              </w:rPr>
              <w:t>sent out in the Headteacher’s Bulletin</w:t>
            </w:r>
            <w:r w:rsidRPr="00B734A3">
              <w:rPr>
                <w:rFonts w:cstheme="minorHAnsi"/>
                <w:sz w:val="24"/>
                <w:szCs w:val="24"/>
              </w:rPr>
              <w:t xml:space="preserve"> yet</w:t>
            </w:r>
            <w:r w:rsidR="00DA7405" w:rsidRPr="00B734A3">
              <w:rPr>
                <w:rFonts w:cstheme="minorHAnsi"/>
                <w:sz w:val="24"/>
                <w:szCs w:val="24"/>
              </w:rPr>
              <w:t xml:space="preserve"> </w:t>
            </w:r>
            <w:r w:rsidR="00AC1F15" w:rsidRPr="00B734A3">
              <w:rPr>
                <w:rFonts w:cstheme="minorHAnsi"/>
                <w:sz w:val="24"/>
                <w:szCs w:val="24"/>
              </w:rPr>
              <w:t xml:space="preserve">as there have been other pressures and more pressing information </w:t>
            </w:r>
            <w:r w:rsidR="00286AE9" w:rsidRPr="00B734A3">
              <w:rPr>
                <w:rFonts w:cstheme="minorHAnsi"/>
                <w:sz w:val="24"/>
                <w:szCs w:val="24"/>
              </w:rPr>
              <w:t xml:space="preserve">was </w:t>
            </w:r>
            <w:r w:rsidR="004F6454" w:rsidRPr="00B734A3">
              <w:rPr>
                <w:rFonts w:cstheme="minorHAnsi"/>
                <w:sz w:val="24"/>
                <w:szCs w:val="24"/>
              </w:rPr>
              <w:t xml:space="preserve">sent out in the bulletin. </w:t>
            </w:r>
          </w:p>
        </w:tc>
      </w:tr>
      <w:tr w:rsidR="00DE399F" w:rsidRPr="00B734A3" w14:paraId="4BF598D6" w14:textId="77777777" w:rsidTr="00547DFE">
        <w:trPr>
          <w:trHeight w:val="345"/>
        </w:trPr>
        <w:tc>
          <w:tcPr>
            <w:tcW w:w="1305" w:type="dxa"/>
          </w:tcPr>
          <w:p w14:paraId="7DADF708" w14:textId="77777777" w:rsidR="00DE399F" w:rsidRPr="00B734A3" w:rsidRDefault="00DE399F" w:rsidP="00B734A3">
            <w:pPr>
              <w:jc w:val="both"/>
              <w:rPr>
                <w:rFonts w:cstheme="minorHAnsi"/>
                <w:sz w:val="24"/>
                <w:szCs w:val="24"/>
              </w:rPr>
            </w:pPr>
            <w:r w:rsidRPr="00B734A3">
              <w:rPr>
                <w:rFonts w:cstheme="minorHAnsi"/>
                <w:sz w:val="24"/>
                <w:szCs w:val="24"/>
              </w:rPr>
              <w:t>Item 4</w:t>
            </w:r>
          </w:p>
          <w:p w14:paraId="15EAEEF0" w14:textId="77777777" w:rsidR="00DE399F" w:rsidRPr="00B734A3" w:rsidRDefault="00DE399F" w:rsidP="00B734A3">
            <w:pPr>
              <w:jc w:val="both"/>
              <w:rPr>
                <w:rFonts w:cstheme="minorHAnsi"/>
                <w:sz w:val="24"/>
                <w:szCs w:val="24"/>
              </w:rPr>
            </w:pPr>
          </w:p>
        </w:tc>
        <w:tc>
          <w:tcPr>
            <w:tcW w:w="2552" w:type="dxa"/>
          </w:tcPr>
          <w:p w14:paraId="70DD1891" w14:textId="77777777" w:rsidR="00DE399F" w:rsidRPr="00B734A3" w:rsidRDefault="00DE399F" w:rsidP="00B734A3">
            <w:pPr>
              <w:jc w:val="both"/>
              <w:rPr>
                <w:rFonts w:cstheme="minorHAnsi"/>
                <w:sz w:val="24"/>
                <w:szCs w:val="24"/>
              </w:rPr>
            </w:pPr>
            <w:r w:rsidRPr="00B734A3">
              <w:rPr>
                <w:rFonts w:cstheme="minorHAnsi"/>
                <w:b/>
                <w:bCs/>
                <w:sz w:val="24"/>
                <w:szCs w:val="24"/>
              </w:rPr>
              <w:t>201014-3</w:t>
            </w:r>
            <w:r w:rsidRPr="00B734A3">
              <w:rPr>
                <w:rFonts w:cstheme="minorHAnsi"/>
                <w:sz w:val="24"/>
                <w:szCs w:val="24"/>
              </w:rPr>
              <w:t xml:space="preserve"> KG said that the High Need Funding block would be an agenda for the March 2021 meeting and will include a look at a set of criteria and how this will impact on the schools with unusual EHCP numbers. </w:t>
            </w:r>
          </w:p>
        </w:tc>
        <w:tc>
          <w:tcPr>
            <w:tcW w:w="1276" w:type="dxa"/>
          </w:tcPr>
          <w:p w14:paraId="00DC6376" w14:textId="77777777" w:rsidR="00DE399F" w:rsidRDefault="00DE399F" w:rsidP="00B734A3">
            <w:pPr>
              <w:jc w:val="both"/>
              <w:rPr>
                <w:rFonts w:cstheme="minorHAnsi"/>
                <w:sz w:val="24"/>
                <w:szCs w:val="24"/>
              </w:rPr>
            </w:pPr>
            <w:r w:rsidRPr="00B734A3">
              <w:rPr>
                <w:rFonts w:cstheme="minorHAnsi"/>
                <w:sz w:val="24"/>
                <w:szCs w:val="24"/>
              </w:rPr>
              <w:t>Kay Goodacre /Schools Finance Team</w:t>
            </w:r>
          </w:p>
          <w:p w14:paraId="366E9B0A" w14:textId="77777777" w:rsidR="00C6350C" w:rsidRPr="00C6350C" w:rsidRDefault="00C6350C" w:rsidP="00C6350C">
            <w:pPr>
              <w:rPr>
                <w:rFonts w:cstheme="minorHAnsi"/>
                <w:sz w:val="24"/>
                <w:szCs w:val="24"/>
              </w:rPr>
            </w:pPr>
          </w:p>
          <w:p w14:paraId="1A7A4F9D" w14:textId="77777777" w:rsidR="00C6350C" w:rsidRPr="00C6350C" w:rsidRDefault="00C6350C" w:rsidP="00C6350C">
            <w:pPr>
              <w:rPr>
                <w:rFonts w:cstheme="minorHAnsi"/>
                <w:sz w:val="24"/>
                <w:szCs w:val="24"/>
              </w:rPr>
            </w:pPr>
          </w:p>
          <w:p w14:paraId="6D047965" w14:textId="614CFB25" w:rsidR="00C6350C" w:rsidRPr="00C6350C" w:rsidRDefault="00C6350C" w:rsidP="00C6350C">
            <w:pPr>
              <w:tabs>
                <w:tab w:val="left" w:pos="1005"/>
              </w:tabs>
              <w:rPr>
                <w:rFonts w:cstheme="minorHAnsi"/>
                <w:sz w:val="24"/>
                <w:szCs w:val="24"/>
              </w:rPr>
            </w:pPr>
            <w:r>
              <w:rPr>
                <w:rFonts w:cstheme="minorHAnsi"/>
                <w:sz w:val="24"/>
                <w:szCs w:val="24"/>
              </w:rPr>
              <w:tab/>
            </w:r>
          </w:p>
        </w:tc>
        <w:tc>
          <w:tcPr>
            <w:tcW w:w="4649" w:type="dxa"/>
          </w:tcPr>
          <w:p w14:paraId="4821D680" w14:textId="3AA9D1A2" w:rsidR="00DE399F" w:rsidRPr="00B734A3" w:rsidRDefault="00E70737" w:rsidP="00B734A3">
            <w:pPr>
              <w:jc w:val="both"/>
              <w:rPr>
                <w:rFonts w:cstheme="minorHAnsi"/>
                <w:sz w:val="24"/>
                <w:szCs w:val="24"/>
              </w:rPr>
            </w:pPr>
            <w:r w:rsidRPr="00B734A3">
              <w:rPr>
                <w:rFonts w:cstheme="minorHAnsi"/>
                <w:sz w:val="24"/>
                <w:szCs w:val="24"/>
              </w:rPr>
              <w:t xml:space="preserve">KG said </w:t>
            </w:r>
            <w:r w:rsidR="00B06B3D" w:rsidRPr="00B734A3">
              <w:rPr>
                <w:rFonts w:cstheme="minorHAnsi"/>
                <w:sz w:val="24"/>
                <w:szCs w:val="24"/>
              </w:rPr>
              <w:t>that</w:t>
            </w:r>
            <w:r w:rsidR="00263835" w:rsidRPr="00B734A3">
              <w:rPr>
                <w:rFonts w:cstheme="minorHAnsi"/>
                <w:sz w:val="24"/>
                <w:szCs w:val="24"/>
              </w:rPr>
              <w:t xml:space="preserve"> at the last meeting it was agreed that any remaining headroom would be transferred to the HNB.</w:t>
            </w:r>
            <w:r w:rsidR="00B06B3D" w:rsidRPr="00B734A3">
              <w:rPr>
                <w:rFonts w:cstheme="minorHAnsi"/>
                <w:sz w:val="24"/>
                <w:szCs w:val="24"/>
              </w:rPr>
              <w:t xml:space="preserve"> </w:t>
            </w:r>
            <w:r w:rsidR="00AC48DE" w:rsidRPr="00B734A3">
              <w:rPr>
                <w:rFonts w:cstheme="minorHAnsi"/>
                <w:sz w:val="24"/>
                <w:szCs w:val="24"/>
              </w:rPr>
              <w:t>How</w:t>
            </w:r>
            <w:r w:rsidR="00B06B3D" w:rsidRPr="00B734A3">
              <w:rPr>
                <w:rFonts w:cstheme="minorHAnsi"/>
                <w:sz w:val="24"/>
                <w:szCs w:val="24"/>
              </w:rPr>
              <w:t xml:space="preserve"> notional SEN is measured is being </w:t>
            </w:r>
            <w:r w:rsidR="00E65A2A" w:rsidRPr="00B734A3">
              <w:rPr>
                <w:rFonts w:cstheme="minorHAnsi"/>
                <w:sz w:val="24"/>
                <w:szCs w:val="24"/>
              </w:rPr>
              <w:t xml:space="preserve">reviewed and </w:t>
            </w:r>
            <w:r w:rsidR="00EE7B77" w:rsidRPr="00B734A3">
              <w:rPr>
                <w:rFonts w:cstheme="minorHAnsi"/>
                <w:sz w:val="24"/>
                <w:szCs w:val="24"/>
              </w:rPr>
              <w:t xml:space="preserve">the balance </w:t>
            </w:r>
            <w:r w:rsidR="0009103E" w:rsidRPr="00B734A3">
              <w:rPr>
                <w:rFonts w:cstheme="minorHAnsi"/>
                <w:sz w:val="24"/>
                <w:szCs w:val="24"/>
              </w:rPr>
              <w:t xml:space="preserve">of the headroom </w:t>
            </w:r>
            <w:r w:rsidR="0063529A" w:rsidRPr="00B734A3">
              <w:rPr>
                <w:rFonts w:cstheme="minorHAnsi"/>
                <w:sz w:val="24"/>
                <w:szCs w:val="24"/>
              </w:rPr>
              <w:t>will be considered in the report. In March</w:t>
            </w:r>
            <w:r w:rsidR="00AC48DE" w:rsidRPr="00B734A3">
              <w:rPr>
                <w:rFonts w:cstheme="minorHAnsi"/>
                <w:sz w:val="24"/>
                <w:szCs w:val="24"/>
              </w:rPr>
              <w:t>,</w:t>
            </w:r>
            <w:r w:rsidR="0063529A" w:rsidRPr="00B734A3">
              <w:rPr>
                <w:rFonts w:cstheme="minorHAnsi"/>
                <w:sz w:val="24"/>
                <w:szCs w:val="24"/>
              </w:rPr>
              <w:t xml:space="preserve"> a report on the Distribution Methodology will be </w:t>
            </w:r>
            <w:r w:rsidR="00951456" w:rsidRPr="00B734A3">
              <w:rPr>
                <w:rFonts w:cstheme="minorHAnsi"/>
                <w:sz w:val="24"/>
                <w:szCs w:val="24"/>
              </w:rPr>
              <w:t xml:space="preserve">presented. </w:t>
            </w:r>
          </w:p>
          <w:p w14:paraId="793BCF7E" w14:textId="72721907" w:rsidR="00C369FA" w:rsidRPr="00B734A3" w:rsidRDefault="00651594" w:rsidP="00B734A3">
            <w:pPr>
              <w:jc w:val="both"/>
              <w:rPr>
                <w:rFonts w:cstheme="minorHAnsi"/>
                <w:sz w:val="24"/>
                <w:szCs w:val="24"/>
              </w:rPr>
            </w:pPr>
            <w:r w:rsidRPr="00B734A3">
              <w:rPr>
                <w:rFonts w:cstheme="minorHAnsi"/>
                <w:sz w:val="24"/>
                <w:szCs w:val="24"/>
              </w:rPr>
              <w:t xml:space="preserve">MF said that it would be good to have greater HT involvement in drawing up the criteria before it is presented to </w:t>
            </w:r>
            <w:r w:rsidR="00E857D0" w:rsidRPr="00B734A3">
              <w:rPr>
                <w:rFonts w:cstheme="minorHAnsi"/>
                <w:sz w:val="24"/>
                <w:szCs w:val="24"/>
              </w:rPr>
              <w:t xml:space="preserve">SF in March. </w:t>
            </w:r>
          </w:p>
          <w:p w14:paraId="1E370DAB" w14:textId="4E92E318" w:rsidR="00E857D0" w:rsidRPr="00B734A3" w:rsidRDefault="00801396" w:rsidP="00B734A3">
            <w:pPr>
              <w:jc w:val="both"/>
              <w:rPr>
                <w:rFonts w:cstheme="minorHAnsi"/>
                <w:sz w:val="24"/>
                <w:szCs w:val="24"/>
              </w:rPr>
            </w:pPr>
            <w:r w:rsidRPr="00B734A3">
              <w:rPr>
                <w:rFonts w:cstheme="minorHAnsi"/>
                <w:sz w:val="24"/>
                <w:szCs w:val="24"/>
              </w:rPr>
              <w:t xml:space="preserve">KG said that it may not be possible to complete this in time for the next HT Review </w:t>
            </w:r>
            <w:r w:rsidRPr="00B734A3">
              <w:rPr>
                <w:rFonts w:cstheme="minorHAnsi"/>
                <w:sz w:val="24"/>
                <w:szCs w:val="24"/>
              </w:rPr>
              <w:lastRenderedPageBreak/>
              <w:t xml:space="preserve">Group but suggested that </w:t>
            </w:r>
            <w:r w:rsidR="00986E1E" w:rsidRPr="00B734A3">
              <w:rPr>
                <w:rFonts w:cstheme="minorHAnsi"/>
                <w:sz w:val="24"/>
                <w:szCs w:val="24"/>
              </w:rPr>
              <w:t xml:space="preserve">a set of criteria could be bought to the next SF for discussion and </w:t>
            </w:r>
            <w:r w:rsidR="00755739" w:rsidRPr="00B734A3">
              <w:rPr>
                <w:rFonts w:cstheme="minorHAnsi"/>
                <w:sz w:val="24"/>
                <w:szCs w:val="24"/>
              </w:rPr>
              <w:t>have final agreement in the June meeting.</w:t>
            </w:r>
          </w:p>
          <w:p w14:paraId="236AD78F" w14:textId="18649A9D" w:rsidR="00E45552" w:rsidRPr="00B734A3" w:rsidRDefault="00755739" w:rsidP="00B734A3">
            <w:pPr>
              <w:jc w:val="both"/>
              <w:rPr>
                <w:rFonts w:cstheme="minorHAnsi"/>
                <w:sz w:val="24"/>
                <w:szCs w:val="24"/>
              </w:rPr>
            </w:pPr>
            <w:r w:rsidRPr="00B734A3">
              <w:rPr>
                <w:rFonts w:cstheme="minorHAnsi"/>
                <w:sz w:val="24"/>
                <w:szCs w:val="24"/>
              </w:rPr>
              <w:t xml:space="preserve">The Chair said the HT’s in this group may be able to provide initial steer </w:t>
            </w:r>
            <w:r w:rsidR="00E45552" w:rsidRPr="00B734A3">
              <w:rPr>
                <w:rFonts w:cstheme="minorHAnsi"/>
                <w:sz w:val="24"/>
                <w:szCs w:val="24"/>
              </w:rPr>
              <w:t>before it is taken to the wider group.</w:t>
            </w:r>
          </w:p>
          <w:p w14:paraId="5FB2084F" w14:textId="5C9435F3" w:rsidR="00951456" w:rsidRPr="00B734A3" w:rsidRDefault="00E45552" w:rsidP="00B734A3">
            <w:pPr>
              <w:jc w:val="both"/>
              <w:rPr>
                <w:rFonts w:cstheme="minorHAnsi"/>
                <w:sz w:val="24"/>
                <w:szCs w:val="24"/>
              </w:rPr>
            </w:pPr>
            <w:r w:rsidRPr="00B734A3">
              <w:rPr>
                <w:rFonts w:cstheme="minorHAnsi"/>
                <w:b/>
                <w:bCs/>
                <w:sz w:val="24"/>
                <w:szCs w:val="24"/>
              </w:rPr>
              <w:t xml:space="preserve">Action </w:t>
            </w:r>
            <w:r w:rsidR="00386CC2" w:rsidRPr="00B734A3">
              <w:rPr>
                <w:rFonts w:cstheme="minorHAnsi"/>
                <w:sz w:val="24"/>
                <w:szCs w:val="24"/>
              </w:rPr>
              <w:t>–</w:t>
            </w:r>
            <w:r w:rsidRPr="00B734A3">
              <w:rPr>
                <w:rFonts w:cstheme="minorHAnsi"/>
                <w:sz w:val="24"/>
                <w:szCs w:val="24"/>
              </w:rPr>
              <w:t xml:space="preserve"> </w:t>
            </w:r>
            <w:r w:rsidR="00386CC2" w:rsidRPr="00B734A3">
              <w:rPr>
                <w:rFonts w:cstheme="minorHAnsi"/>
                <w:sz w:val="24"/>
                <w:szCs w:val="24"/>
              </w:rPr>
              <w:t xml:space="preserve">Schools Finance Team to have a meeting with HT’s from the SF </w:t>
            </w:r>
            <w:r w:rsidR="005A414D" w:rsidRPr="00B734A3">
              <w:rPr>
                <w:rFonts w:cstheme="minorHAnsi"/>
                <w:sz w:val="24"/>
                <w:szCs w:val="24"/>
              </w:rPr>
              <w:t>for their steer on the criteria.</w:t>
            </w:r>
          </w:p>
        </w:tc>
      </w:tr>
      <w:tr w:rsidR="00DE399F" w:rsidRPr="00B734A3" w14:paraId="65249076" w14:textId="77777777" w:rsidTr="00547DFE">
        <w:trPr>
          <w:trHeight w:val="345"/>
        </w:trPr>
        <w:tc>
          <w:tcPr>
            <w:tcW w:w="1305" w:type="dxa"/>
          </w:tcPr>
          <w:p w14:paraId="27F5374A" w14:textId="77777777" w:rsidR="00DE399F" w:rsidRPr="00B734A3" w:rsidRDefault="00DE399F" w:rsidP="00B734A3">
            <w:pPr>
              <w:jc w:val="both"/>
              <w:rPr>
                <w:rFonts w:cstheme="minorHAnsi"/>
                <w:sz w:val="24"/>
                <w:szCs w:val="24"/>
              </w:rPr>
            </w:pPr>
            <w:r w:rsidRPr="00B734A3">
              <w:rPr>
                <w:rFonts w:cstheme="minorHAnsi"/>
                <w:sz w:val="24"/>
                <w:szCs w:val="24"/>
              </w:rPr>
              <w:lastRenderedPageBreak/>
              <w:t>Item 4</w:t>
            </w:r>
          </w:p>
        </w:tc>
        <w:tc>
          <w:tcPr>
            <w:tcW w:w="2552" w:type="dxa"/>
          </w:tcPr>
          <w:p w14:paraId="0556DACB" w14:textId="77777777" w:rsidR="00DE399F" w:rsidRPr="00B734A3" w:rsidRDefault="00DE399F" w:rsidP="00B734A3">
            <w:pPr>
              <w:pStyle w:val="NoSpacing"/>
              <w:jc w:val="both"/>
              <w:rPr>
                <w:rFonts w:asciiTheme="minorHAnsi" w:hAnsiTheme="minorHAnsi" w:cstheme="minorHAnsi"/>
                <w:sz w:val="24"/>
                <w:szCs w:val="24"/>
              </w:rPr>
            </w:pPr>
            <w:r w:rsidRPr="00B734A3">
              <w:rPr>
                <w:rFonts w:asciiTheme="minorHAnsi" w:hAnsiTheme="minorHAnsi" w:cstheme="minorHAnsi"/>
                <w:b/>
                <w:bCs/>
                <w:sz w:val="24"/>
                <w:szCs w:val="24"/>
              </w:rPr>
              <w:t>201014-4</w:t>
            </w:r>
            <w:r w:rsidRPr="00B734A3">
              <w:rPr>
                <w:rFonts w:asciiTheme="minorHAnsi" w:hAnsiTheme="minorHAnsi" w:cstheme="minorHAnsi"/>
                <w:sz w:val="24"/>
                <w:szCs w:val="24"/>
              </w:rPr>
              <w:t xml:space="preserve"> The spend of the ESG to be added to the forward plan for June meeting </w:t>
            </w:r>
          </w:p>
        </w:tc>
        <w:tc>
          <w:tcPr>
            <w:tcW w:w="1276" w:type="dxa"/>
          </w:tcPr>
          <w:p w14:paraId="7014471B" w14:textId="77777777" w:rsidR="00DE399F" w:rsidRPr="00B734A3" w:rsidRDefault="00DE399F" w:rsidP="00B734A3">
            <w:pPr>
              <w:pStyle w:val="NoSpacing"/>
              <w:jc w:val="both"/>
              <w:rPr>
                <w:rFonts w:asciiTheme="minorHAnsi" w:hAnsiTheme="minorHAnsi" w:cstheme="minorHAnsi"/>
                <w:sz w:val="24"/>
                <w:szCs w:val="24"/>
              </w:rPr>
            </w:pPr>
            <w:r w:rsidRPr="00B734A3">
              <w:rPr>
                <w:rFonts w:asciiTheme="minorHAnsi" w:hAnsiTheme="minorHAnsi" w:cstheme="minorHAnsi"/>
                <w:sz w:val="24"/>
                <w:szCs w:val="24"/>
              </w:rPr>
              <w:t>Kay Goodacre / Runa Basit</w:t>
            </w:r>
          </w:p>
        </w:tc>
        <w:tc>
          <w:tcPr>
            <w:tcW w:w="4649" w:type="dxa"/>
          </w:tcPr>
          <w:p w14:paraId="54F8BAD6" w14:textId="3B2BDD41" w:rsidR="00DE399F" w:rsidRPr="00B734A3" w:rsidRDefault="009F52BA" w:rsidP="00B734A3">
            <w:pPr>
              <w:jc w:val="both"/>
              <w:rPr>
                <w:rFonts w:cstheme="minorHAnsi"/>
                <w:sz w:val="24"/>
                <w:szCs w:val="24"/>
              </w:rPr>
            </w:pPr>
            <w:r w:rsidRPr="00B734A3">
              <w:rPr>
                <w:rFonts w:cstheme="minorHAnsi"/>
                <w:sz w:val="24"/>
                <w:szCs w:val="24"/>
              </w:rPr>
              <w:t>This will be covered in the June meeting.</w:t>
            </w:r>
          </w:p>
        </w:tc>
      </w:tr>
      <w:tr w:rsidR="00DE399F" w:rsidRPr="00B734A3" w14:paraId="414D805F" w14:textId="77777777" w:rsidTr="00547DFE">
        <w:trPr>
          <w:trHeight w:val="345"/>
        </w:trPr>
        <w:tc>
          <w:tcPr>
            <w:tcW w:w="1305" w:type="dxa"/>
          </w:tcPr>
          <w:p w14:paraId="46C6EE36" w14:textId="77777777" w:rsidR="00DE399F" w:rsidRPr="00B734A3" w:rsidRDefault="00DE399F" w:rsidP="00B734A3">
            <w:pPr>
              <w:jc w:val="both"/>
              <w:rPr>
                <w:rFonts w:cstheme="minorHAnsi"/>
                <w:sz w:val="24"/>
                <w:szCs w:val="24"/>
              </w:rPr>
            </w:pPr>
            <w:r w:rsidRPr="00B734A3">
              <w:rPr>
                <w:rFonts w:cstheme="minorHAnsi"/>
                <w:sz w:val="24"/>
                <w:szCs w:val="24"/>
              </w:rPr>
              <w:t>Item 9</w:t>
            </w:r>
          </w:p>
        </w:tc>
        <w:tc>
          <w:tcPr>
            <w:tcW w:w="2552" w:type="dxa"/>
          </w:tcPr>
          <w:p w14:paraId="58AD644F" w14:textId="77777777" w:rsidR="00DE399F" w:rsidRPr="00B734A3" w:rsidRDefault="00DE399F" w:rsidP="00B734A3">
            <w:pPr>
              <w:pStyle w:val="NoSpacing"/>
              <w:jc w:val="both"/>
              <w:rPr>
                <w:rFonts w:asciiTheme="minorHAnsi" w:hAnsiTheme="minorHAnsi" w:cstheme="minorHAnsi"/>
                <w:sz w:val="24"/>
                <w:szCs w:val="24"/>
              </w:rPr>
            </w:pPr>
            <w:r w:rsidRPr="00B734A3">
              <w:rPr>
                <w:rFonts w:asciiTheme="minorHAnsi" w:hAnsiTheme="minorHAnsi" w:cstheme="minorHAnsi"/>
                <w:b/>
                <w:bCs/>
                <w:sz w:val="24"/>
                <w:szCs w:val="24"/>
              </w:rPr>
              <w:t>201014-6</w:t>
            </w:r>
            <w:r w:rsidRPr="00B734A3">
              <w:rPr>
                <w:rFonts w:asciiTheme="minorHAnsi" w:hAnsiTheme="minorHAnsi" w:cstheme="minorHAnsi"/>
                <w:sz w:val="24"/>
                <w:szCs w:val="24"/>
              </w:rPr>
              <w:t xml:space="preserve"> The Chair commented that website accessibility was an issue across the council and asked whether CM could take this up with Comms and IT.</w:t>
            </w:r>
          </w:p>
        </w:tc>
        <w:tc>
          <w:tcPr>
            <w:tcW w:w="1276" w:type="dxa"/>
          </w:tcPr>
          <w:p w14:paraId="0EEE0A9C" w14:textId="77777777" w:rsidR="00DE399F" w:rsidRPr="00B734A3" w:rsidRDefault="00DE399F" w:rsidP="00B734A3">
            <w:pPr>
              <w:jc w:val="both"/>
              <w:rPr>
                <w:rFonts w:cstheme="minorHAnsi"/>
                <w:sz w:val="24"/>
                <w:szCs w:val="24"/>
              </w:rPr>
            </w:pPr>
            <w:r w:rsidRPr="00B734A3">
              <w:rPr>
                <w:rFonts w:cstheme="minorHAnsi"/>
                <w:sz w:val="24"/>
                <w:szCs w:val="24"/>
              </w:rPr>
              <w:t>Christine McInnes</w:t>
            </w:r>
          </w:p>
        </w:tc>
        <w:tc>
          <w:tcPr>
            <w:tcW w:w="4649" w:type="dxa"/>
          </w:tcPr>
          <w:p w14:paraId="5D19C954" w14:textId="6512A17F" w:rsidR="00DE399F" w:rsidRPr="00B734A3" w:rsidRDefault="008A755C" w:rsidP="00B734A3">
            <w:pPr>
              <w:jc w:val="both"/>
              <w:rPr>
                <w:rFonts w:cstheme="minorHAnsi"/>
                <w:sz w:val="24"/>
                <w:szCs w:val="24"/>
              </w:rPr>
            </w:pPr>
            <w:r w:rsidRPr="00B734A3">
              <w:rPr>
                <w:rFonts w:cstheme="minorHAnsi"/>
                <w:sz w:val="24"/>
                <w:szCs w:val="24"/>
              </w:rPr>
              <w:t>CM thanked the Governor Services Team for updating all the document</w:t>
            </w:r>
            <w:r w:rsidR="003E58D1" w:rsidRPr="00B734A3">
              <w:rPr>
                <w:rFonts w:cstheme="minorHAnsi"/>
                <w:sz w:val="24"/>
                <w:szCs w:val="24"/>
              </w:rPr>
              <w:t>s to meet the accessibility standards. All documents are with the Comm</w:t>
            </w:r>
            <w:r w:rsidR="00221792" w:rsidRPr="00B734A3">
              <w:rPr>
                <w:rFonts w:cstheme="minorHAnsi"/>
                <w:sz w:val="24"/>
                <w:szCs w:val="24"/>
              </w:rPr>
              <w:t>unication</w:t>
            </w:r>
            <w:r w:rsidR="003E58D1" w:rsidRPr="00B734A3">
              <w:rPr>
                <w:rFonts w:cstheme="minorHAnsi"/>
                <w:sz w:val="24"/>
                <w:szCs w:val="24"/>
              </w:rPr>
              <w:t xml:space="preserve">s </w:t>
            </w:r>
            <w:r w:rsidR="00221792" w:rsidRPr="00B734A3">
              <w:rPr>
                <w:rFonts w:cstheme="minorHAnsi"/>
                <w:sz w:val="24"/>
                <w:szCs w:val="24"/>
              </w:rPr>
              <w:t>T</w:t>
            </w:r>
            <w:r w:rsidR="003E58D1" w:rsidRPr="00B734A3">
              <w:rPr>
                <w:rFonts w:cstheme="minorHAnsi"/>
                <w:sz w:val="24"/>
                <w:szCs w:val="24"/>
              </w:rPr>
              <w:t>eam, waiting to be uploaded</w:t>
            </w:r>
            <w:r w:rsidR="00DD14C7" w:rsidRPr="00B734A3">
              <w:rPr>
                <w:rFonts w:cstheme="minorHAnsi"/>
                <w:sz w:val="24"/>
                <w:szCs w:val="24"/>
              </w:rPr>
              <w:t xml:space="preserve"> by the end of the week.</w:t>
            </w:r>
          </w:p>
        </w:tc>
      </w:tr>
    </w:tbl>
    <w:p w14:paraId="5893D79F" w14:textId="2953A6F3" w:rsidR="00C64E24" w:rsidRPr="00B734A3" w:rsidRDefault="00C64E24" w:rsidP="00E70782">
      <w:pPr>
        <w:pStyle w:val="NoSpacing"/>
        <w:spacing w:before="120"/>
        <w:jc w:val="both"/>
        <w:rPr>
          <w:rFonts w:asciiTheme="minorHAnsi" w:hAnsiTheme="minorHAnsi" w:cstheme="minorHAnsi"/>
          <w:b/>
          <w:bCs/>
          <w:sz w:val="24"/>
          <w:szCs w:val="24"/>
        </w:rPr>
      </w:pPr>
    </w:p>
    <w:p w14:paraId="09388A07" w14:textId="4D39A2B2" w:rsidR="00514598" w:rsidRPr="00B734A3" w:rsidRDefault="00514598" w:rsidP="00B734A3">
      <w:pPr>
        <w:pStyle w:val="NoSpacing"/>
        <w:spacing w:before="120"/>
        <w:ind w:left="-284"/>
        <w:jc w:val="both"/>
        <w:rPr>
          <w:rFonts w:asciiTheme="minorHAnsi" w:hAnsiTheme="minorHAnsi" w:cstheme="minorHAnsi"/>
          <w:b/>
          <w:bCs/>
          <w:sz w:val="24"/>
          <w:szCs w:val="24"/>
        </w:rPr>
      </w:pPr>
      <w:r w:rsidRPr="00B734A3">
        <w:rPr>
          <w:rFonts w:asciiTheme="minorHAnsi" w:hAnsiTheme="minorHAnsi" w:cstheme="minorHAnsi"/>
          <w:b/>
          <w:bCs/>
          <w:sz w:val="24"/>
          <w:szCs w:val="24"/>
        </w:rPr>
        <w:t>2.3 Matters Arising</w:t>
      </w:r>
    </w:p>
    <w:p w14:paraId="0B575A0B" w14:textId="77777777" w:rsidR="007D161F" w:rsidRDefault="00631E0F" w:rsidP="007D161F">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The Chair </w:t>
      </w:r>
      <w:r w:rsidR="001947E2" w:rsidRPr="00B734A3">
        <w:rPr>
          <w:rFonts w:asciiTheme="minorHAnsi" w:hAnsiTheme="minorHAnsi" w:cstheme="minorHAnsi"/>
          <w:sz w:val="24"/>
          <w:szCs w:val="24"/>
        </w:rPr>
        <w:t xml:space="preserve">wanted to update the Forum on </w:t>
      </w:r>
      <w:r w:rsidR="00EA6EED" w:rsidRPr="00B734A3">
        <w:rPr>
          <w:rFonts w:asciiTheme="minorHAnsi" w:hAnsiTheme="minorHAnsi" w:cstheme="minorHAnsi"/>
          <w:sz w:val="24"/>
          <w:szCs w:val="24"/>
        </w:rPr>
        <w:t xml:space="preserve">discussions around SLS and </w:t>
      </w:r>
      <w:r w:rsidRPr="00B734A3">
        <w:rPr>
          <w:rFonts w:asciiTheme="minorHAnsi" w:hAnsiTheme="minorHAnsi" w:cstheme="minorHAnsi"/>
          <w:sz w:val="24"/>
          <w:szCs w:val="24"/>
        </w:rPr>
        <w:t xml:space="preserve">said that a proposal </w:t>
      </w:r>
      <w:r w:rsidR="00C05634">
        <w:rPr>
          <w:rFonts w:asciiTheme="minorHAnsi" w:hAnsiTheme="minorHAnsi" w:cstheme="minorHAnsi"/>
          <w:sz w:val="24"/>
          <w:szCs w:val="24"/>
        </w:rPr>
        <w:t xml:space="preserve">to restructure </w:t>
      </w:r>
      <w:r w:rsidR="00523792" w:rsidRPr="00B734A3">
        <w:rPr>
          <w:rFonts w:asciiTheme="minorHAnsi" w:hAnsiTheme="minorHAnsi" w:cstheme="minorHAnsi"/>
          <w:sz w:val="24"/>
          <w:szCs w:val="24"/>
        </w:rPr>
        <w:t>aspects of the SLS service was discussed in the previous meeting and a paper was presented</w:t>
      </w:r>
      <w:r w:rsidR="005E2659" w:rsidRPr="00B734A3">
        <w:rPr>
          <w:rFonts w:asciiTheme="minorHAnsi" w:hAnsiTheme="minorHAnsi" w:cstheme="minorHAnsi"/>
          <w:sz w:val="24"/>
          <w:szCs w:val="24"/>
        </w:rPr>
        <w:t xml:space="preserve"> by Roland Ramanathan to request de-delegation. KG informed the SF that this is not a de-delegated item</w:t>
      </w:r>
      <w:r w:rsidR="00BF5149" w:rsidRPr="00B734A3">
        <w:rPr>
          <w:rFonts w:asciiTheme="minorHAnsi" w:hAnsiTheme="minorHAnsi" w:cstheme="minorHAnsi"/>
          <w:sz w:val="24"/>
          <w:szCs w:val="24"/>
        </w:rPr>
        <w:t xml:space="preserve">. RR </w:t>
      </w:r>
      <w:r w:rsidR="00B22273" w:rsidRPr="00B734A3">
        <w:rPr>
          <w:rFonts w:asciiTheme="minorHAnsi" w:hAnsiTheme="minorHAnsi" w:cstheme="minorHAnsi"/>
          <w:sz w:val="24"/>
          <w:szCs w:val="24"/>
        </w:rPr>
        <w:t>has</w:t>
      </w:r>
      <w:r w:rsidR="00BF5149" w:rsidRPr="00B734A3">
        <w:rPr>
          <w:rFonts w:asciiTheme="minorHAnsi" w:hAnsiTheme="minorHAnsi" w:cstheme="minorHAnsi"/>
          <w:sz w:val="24"/>
          <w:szCs w:val="24"/>
        </w:rPr>
        <w:t xml:space="preserve"> met with other HTs and Chairs to discuss</w:t>
      </w:r>
      <w:r w:rsidR="00C05634">
        <w:rPr>
          <w:rFonts w:asciiTheme="minorHAnsi" w:hAnsiTheme="minorHAnsi" w:cstheme="minorHAnsi"/>
          <w:sz w:val="24"/>
          <w:szCs w:val="24"/>
        </w:rPr>
        <w:t xml:space="preserve"> the need for</w:t>
      </w:r>
      <w:r w:rsidR="00E75727" w:rsidRPr="00B734A3">
        <w:rPr>
          <w:rFonts w:asciiTheme="minorHAnsi" w:hAnsiTheme="minorHAnsi" w:cstheme="minorHAnsi"/>
          <w:sz w:val="24"/>
          <w:szCs w:val="24"/>
        </w:rPr>
        <w:t xml:space="preserve"> change and the plans</w:t>
      </w:r>
      <w:r w:rsidR="00C05634">
        <w:rPr>
          <w:rFonts w:asciiTheme="minorHAnsi" w:hAnsiTheme="minorHAnsi" w:cstheme="minorHAnsi"/>
          <w:sz w:val="24"/>
          <w:szCs w:val="24"/>
        </w:rPr>
        <w:t xml:space="preserve"> going forward</w:t>
      </w:r>
      <w:r w:rsidR="003B039C" w:rsidRPr="00B734A3">
        <w:rPr>
          <w:rFonts w:asciiTheme="minorHAnsi" w:hAnsiTheme="minorHAnsi" w:cstheme="minorHAnsi"/>
          <w:sz w:val="24"/>
          <w:szCs w:val="24"/>
        </w:rPr>
        <w:t xml:space="preserve">. The Chair said that currently there is a disparity between the </w:t>
      </w:r>
      <w:r w:rsidR="00FF7EEB" w:rsidRPr="00B734A3">
        <w:rPr>
          <w:rFonts w:asciiTheme="minorHAnsi" w:hAnsiTheme="minorHAnsi" w:cstheme="minorHAnsi"/>
          <w:sz w:val="24"/>
          <w:szCs w:val="24"/>
        </w:rPr>
        <w:t>number of children and the funding allocated</w:t>
      </w:r>
      <w:r w:rsidR="005A48BE" w:rsidRPr="00B734A3">
        <w:rPr>
          <w:rFonts w:asciiTheme="minorHAnsi" w:hAnsiTheme="minorHAnsi" w:cstheme="minorHAnsi"/>
          <w:sz w:val="24"/>
          <w:szCs w:val="24"/>
        </w:rPr>
        <w:t xml:space="preserve"> comparative to other forms of need</w:t>
      </w:r>
      <w:r w:rsidR="00C05634">
        <w:rPr>
          <w:rFonts w:asciiTheme="minorHAnsi" w:hAnsiTheme="minorHAnsi" w:cstheme="minorHAnsi"/>
          <w:sz w:val="24"/>
          <w:szCs w:val="24"/>
        </w:rPr>
        <w:t xml:space="preserve">. There are 14% and 17% of pupils with ASD and SEMH needs which are not provided for as compared with the much lower percentage of pupils with sensory needs. To illustrate this the chair </w:t>
      </w:r>
      <w:r w:rsidR="00EB3DF0" w:rsidRPr="00B734A3">
        <w:rPr>
          <w:rFonts w:asciiTheme="minorHAnsi" w:hAnsiTheme="minorHAnsi" w:cstheme="minorHAnsi"/>
          <w:sz w:val="24"/>
          <w:szCs w:val="24"/>
        </w:rPr>
        <w:t xml:space="preserve">explained that currently in her school a child with </w:t>
      </w:r>
      <w:r w:rsidR="00240E58" w:rsidRPr="00B734A3">
        <w:rPr>
          <w:rFonts w:asciiTheme="minorHAnsi" w:hAnsiTheme="minorHAnsi" w:cstheme="minorHAnsi"/>
          <w:sz w:val="24"/>
          <w:szCs w:val="24"/>
        </w:rPr>
        <w:t xml:space="preserve">sensory impairment receives daily support whilst children on the spectrum receive half-termly support. </w:t>
      </w:r>
      <w:r w:rsidR="00C05634">
        <w:rPr>
          <w:rFonts w:asciiTheme="minorHAnsi" w:hAnsiTheme="minorHAnsi" w:cstheme="minorHAnsi"/>
          <w:sz w:val="24"/>
          <w:szCs w:val="24"/>
        </w:rPr>
        <w:t>SEND funding needs to reflect level</w:t>
      </w:r>
      <w:r w:rsidR="002116C9">
        <w:rPr>
          <w:rFonts w:asciiTheme="minorHAnsi" w:hAnsiTheme="minorHAnsi" w:cstheme="minorHAnsi"/>
          <w:sz w:val="24"/>
          <w:szCs w:val="24"/>
        </w:rPr>
        <w:t xml:space="preserve">s of need. </w:t>
      </w:r>
      <w:r w:rsidR="007D161F">
        <w:rPr>
          <w:rFonts w:asciiTheme="minorHAnsi" w:hAnsiTheme="minorHAnsi" w:cstheme="minorHAnsi"/>
          <w:sz w:val="24"/>
          <w:szCs w:val="24"/>
        </w:rPr>
        <w:t xml:space="preserve"> </w:t>
      </w:r>
    </w:p>
    <w:p w14:paraId="7B92431B" w14:textId="1562D378" w:rsidR="004E1C0F" w:rsidRPr="00B734A3" w:rsidRDefault="004E1C0F" w:rsidP="007D161F">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The Chair concluded that this is not a matter for the SF</w:t>
      </w:r>
      <w:r w:rsidR="001947E2" w:rsidRPr="00B734A3">
        <w:rPr>
          <w:rFonts w:asciiTheme="minorHAnsi" w:hAnsiTheme="minorHAnsi" w:cstheme="minorHAnsi"/>
          <w:sz w:val="24"/>
          <w:szCs w:val="24"/>
        </w:rPr>
        <w:t xml:space="preserve">. </w:t>
      </w:r>
    </w:p>
    <w:p w14:paraId="009E7330" w14:textId="3DC3BF72" w:rsidR="00B565A6" w:rsidRPr="00B734A3" w:rsidRDefault="00B565A6"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CM added that </w:t>
      </w:r>
      <w:r w:rsidR="00784D1A" w:rsidRPr="00B734A3">
        <w:rPr>
          <w:rFonts w:asciiTheme="minorHAnsi" w:hAnsiTheme="minorHAnsi" w:cstheme="minorHAnsi"/>
          <w:sz w:val="24"/>
          <w:szCs w:val="24"/>
        </w:rPr>
        <w:t>t</w:t>
      </w:r>
      <w:r w:rsidR="008E412C" w:rsidRPr="00B734A3">
        <w:rPr>
          <w:rFonts w:asciiTheme="minorHAnsi" w:hAnsiTheme="minorHAnsi" w:cstheme="minorHAnsi"/>
          <w:sz w:val="24"/>
          <w:szCs w:val="24"/>
        </w:rPr>
        <w:t xml:space="preserve">he picture </w:t>
      </w:r>
      <w:r w:rsidR="0068054D" w:rsidRPr="00B734A3">
        <w:rPr>
          <w:rFonts w:asciiTheme="minorHAnsi" w:hAnsiTheme="minorHAnsi" w:cstheme="minorHAnsi"/>
          <w:sz w:val="24"/>
          <w:szCs w:val="24"/>
        </w:rPr>
        <w:t>of what is happening at a school level illustrates the difficulty that the L</w:t>
      </w:r>
      <w:r w:rsidR="00E532A0" w:rsidRPr="00B734A3">
        <w:rPr>
          <w:rFonts w:asciiTheme="minorHAnsi" w:hAnsiTheme="minorHAnsi" w:cstheme="minorHAnsi"/>
          <w:sz w:val="24"/>
          <w:szCs w:val="24"/>
        </w:rPr>
        <w:t>A</w:t>
      </w:r>
      <w:r w:rsidR="0068054D" w:rsidRPr="00B734A3">
        <w:rPr>
          <w:rFonts w:asciiTheme="minorHAnsi" w:hAnsiTheme="minorHAnsi" w:cstheme="minorHAnsi"/>
          <w:sz w:val="24"/>
          <w:szCs w:val="24"/>
        </w:rPr>
        <w:t xml:space="preserve"> is facing in meeting its statutory duties</w:t>
      </w:r>
      <w:r w:rsidR="00E532A0" w:rsidRPr="00B734A3">
        <w:rPr>
          <w:rFonts w:asciiTheme="minorHAnsi" w:hAnsiTheme="minorHAnsi" w:cstheme="minorHAnsi"/>
          <w:sz w:val="24"/>
          <w:szCs w:val="24"/>
        </w:rPr>
        <w:t xml:space="preserve"> in allocating resources where the needs are.</w:t>
      </w:r>
      <w:r w:rsidR="00EE4B5D" w:rsidRPr="00B734A3">
        <w:rPr>
          <w:rFonts w:asciiTheme="minorHAnsi" w:hAnsiTheme="minorHAnsi" w:cstheme="minorHAnsi"/>
          <w:sz w:val="24"/>
          <w:szCs w:val="24"/>
        </w:rPr>
        <w:t xml:space="preserve"> The</w:t>
      </w:r>
      <w:r w:rsidR="00EA20D2" w:rsidRPr="00B734A3">
        <w:rPr>
          <w:rFonts w:asciiTheme="minorHAnsi" w:hAnsiTheme="minorHAnsi" w:cstheme="minorHAnsi"/>
          <w:sz w:val="24"/>
          <w:szCs w:val="24"/>
        </w:rPr>
        <w:t>re are</w:t>
      </w:r>
      <w:r w:rsidR="00EE4B5D" w:rsidRPr="00B734A3">
        <w:rPr>
          <w:rFonts w:asciiTheme="minorHAnsi" w:hAnsiTheme="minorHAnsi" w:cstheme="minorHAnsi"/>
          <w:sz w:val="24"/>
          <w:szCs w:val="24"/>
        </w:rPr>
        <w:t xml:space="preserve"> challenges </w:t>
      </w:r>
      <w:r w:rsidR="00EA20D2" w:rsidRPr="00B734A3">
        <w:rPr>
          <w:rFonts w:asciiTheme="minorHAnsi" w:hAnsiTheme="minorHAnsi" w:cstheme="minorHAnsi"/>
          <w:sz w:val="24"/>
          <w:szCs w:val="24"/>
        </w:rPr>
        <w:t>in</w:t>
      </w:r>
      <w:r w:rsidR="00EE4B5D" w:rsidRPr="00B734A3">
        <w:rPr>
          <w:rFonts w:asciiTheme="minorHAnsi" w:hAnsiTheme="minorHAnsi" w:cstheme="minorHAnsi"/>
          <w:sz w:val="24"/>
          <w:szCs w:val="24"/>
        </w:rPr>
        <w:t xml:space="preserve"> moving from an existing system to a fairer, more transparent system</w:t>
      </w:r>
      <w:r w:rsidR="00EA20D2" w:rsidRPr="00B734A3">
        <w:rPr>
          <w:rFonts w:asciiTheme="minorHAnsi" w:hAnsiTheme="minorHAnsi" w:cstheme="minorHAnsi"/>
          <w:sz w:val="24"/>
          <w:szCs w:val="24"/>
        </w:rPr>
        <w:t xml:space="preserve"> more</w:t>
      </w:r>
      <w:r w:rsidR="00EE4B5D" w:rsidRPr="00B734A3">
        <w:rPr>
          <w:rFonts w:asciiTheme="minorHAnsi" w:hAnsiTheme="minorHAnsi" w:cstheme="minorHAnsi"/>
          <w:sz w:val="24"/>
          <w:szCs w:val="24"/>
        </w:rPr>
        <w:t xml:space="preserve"> equitable</w:t>
      </w:r>
      <w:r w:rsidR="000660C1" w:rsidRPr="00B734A3">
        <w:rPr>
          <w:rFonts w:asciiTheme="minorHAnsi" w:hAnsiTheme="minorHAnsi" w:cstheme="minorHAnsi"/>
          <w:sz w:val="24"/>
          <w:szCs w:val="24"/>
        </w:rPr>
        <w:t xml:space="preserve"> </w:t>
      </w:r>
      <w:r w:rsidR="006D3CCA" w:rsidRPr="00B734A3">
        <w:rPr>
          <w:rFonts w:asciiTheme="minorHAnsi" w:hAnsiTheme="minorHAnsi" w:cstheme="minorHAnsi"/>
          <w:sz w:val="24"/>
          <w:szCs w:val="24"/>
        </w:rPr>
        <w:t xml:space="preserve">in meeting needs across the </w:t>
      </w:r>
      <w:r w:rsidR="00EA20D2" w:rsidRPr="00B734A3">
        <w:rPr>
          <w:rFonts w:asciiTheme="minorHAnsi" w:hAnsiTheme="minorHAnsi" w:cstheme="minorHAnsi"/>
          <w:sz w:val="24"/>
          <w:szCs w:val="24"/>
        </w:rPr>
        <w:t>system</w:t>
      </w:r>
      <w:r w:rsidR="004B6267" w:rsidRPr="00B734A3">
        <w:rPr>
          <w:rFonts w:asciiTheme="minorHAnsi" w:hAnsiTheme="minorHAnsi" w:cstheme="minorHAnsi"/>
          <w:sz w:val="24"/>
          <w:szCs w:val="24"/>
        </w:rPr>
        <w:t xml:space="preserve">. </w:t>
      </w:r>
    </w:p>
    <w:p w14:paraId="7F445576" w14:textId="26138207" w:rsidR="00AB0741" w:rsidRPr="00B734A3" w:rsidRDefault="00487660"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The Chair added that the L</w:t>
      </w:r>
      <w:r w:rsidR="000E7B88" w:rsidRPr="00B734A3">
        <w:rPr>
          <w:rFonts w:asciiTheme="minorHAnsi" w:hAnsiTheme="minorHAnsi" w:cstheme="minorHAnsi"/>
          <w:sz w:val="24"/>
          <w:szCs w:val="24"/>
        </w:rPr>
        <w:t>A</w:t>
      </w:r>
      <w:r w:rsidRPr="00B734A3">
        <w:rPr>
          <w:rFonts w:asciiTheme="minorHAnsi" w:hAnsiTheme="minorHAnsi" w:cstheme="minorHAnsi"/>
          <w:sz w:val="24"/>
          <w:szCs w:val="24"/>
        </w:rPr>
        <w:t xml:space="preserve"> </w:t>
      </w:r>
      <w:r w:rsidR="004054EF" w:rsidRPr="00B734A3">
        <w:rPr>
          <w:rFonts w:asciiTheme="minorHAnsi" w:hAnsiTheme="minorHAnsi" w:cstheme="minorHAnsi"/>
          <w:sz w:val="24"/>
          <w:szCs w:val="24"/>
        </w:rPr>
        <w:t>has to make</w:t>
      </w:r>
      <w:r w:rsidRPr="00B734A3">
        <w:rPr>
          <w:rFonts w:asciiTheme="minorHAnsi" w:hAnsiTheme="minorHAnsi" w:cstheme="minorHAnsi"/>
          <w:sz w:val="24"/>
          <w:szCs w:val="24"/>
        </w:rPr>
        <w:t xml:space="preserve"> cuts </w:t>
      </w:r>
      <w:r w:rsidR="007D161F">
        <w:rPr>
          <w:rFonts w:asciiTheme="minorHAnsi" w:hAnsiTheme="minorHAnsi" w:cstheme="minorHAnsi"/>
          <w:sz w:val="24"/>
          <w:szCs w:val="24"/>
        </w:rPr>
        <w:t>to SEND funding due to debt, funding has to be equitable and reflect current needs.</w:t>
      </w:r>
    </w:p>
    <w:p w14:paraId="045BEC87" w14:textId="69135373" w:rsidR="005A48BE" w:rsidRPr="00B734A3" w:rsidRDefault="000E7B88"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BL </w:t>
      </w:r>
      <w:r w:rsidR="00130E58" w:rsidRPr="00B734A3">
        <w:rPr>
          <w:rFonts w:asciiTheme="minorHAnsi" w:hAnsiTheme="minorHAnsi" w:cstheme="minorHAnsi"/>
          <w:sz w:val="24"/>
          <w:szCs w:val="24"/>
        </w:rPr>
        <w:t>said that the SLS se</w:t>
      </w:r>
      <w:r w:rsidR="002116C9">
        <w:rPr>
          <w:rFonts w:asciiTheme="minorHAnsi" w:hAnsiTheme="minorHAnsi" w:cstheme="minorHAnsi"/>
          <w:sz w:val="24"/>
          <w:szCs w:val="24"/>
        </w:rPr>
        <w:t>rvice was well</w:t>
      </w:r>
      <w:r w:rsidR="003E5434" w:rsidRPr="00B734A3">
        <w:rPr>
          <w:rFonts w:asciiTheme="minorHAnsi" w:hAnsiTheme="minorHAnsi" w:cstheme="minorHAnsi"/>
          <w:sz w:val="24"/>
          <w:szCs w:val="24"/>
        </w:rPr>
        <w:t xml:space="preserve"> intentioned how</w:t>
      </w:r>
      <w:r w:rsidR="002116C9">
        <w:rPr>
          <w:rFonts w:asciiTheme="minorHAnsi" w:hAnsiTheme="minorHAnsi" w:cstheme="minorHAnsi"/>
          <w:sz w:val="24"/>
          <w:szCs w:val="24"/>
        </w:rPr>
        <w:t>ever</w:t>
      </w:r>
      <w:r w:rsidR="007D161F">
        <w:rPr>
          <w:rFonts w:asciiTheme="minorHAnsi" w:hAnsiTheme="minorHAnsi" w:cstheme="minorHAnsi"/>
          <w:sz w:val="24"/>
          <w:szCs w:val="24"/>
        </w:rPr>
        <w:t xml:space="preserve"> at times</w:t>
      </w:r>
      <w:r w:rsidR="002116C9">
        <w:rPr>
          <w:rFonts w:asciiTheme="minorHAnsi" w:hAnsiTheme="minorHAnsi" w:cstheme="minorHAnsi"/>
          <w:sz w:val="24"/>
          <w:szCs w:val="24"/>
        </w:rPr>
        <w:t xml:space="preserve"> it is cumbersome to access </w:t>
      </w:r>
      <w:r w:rsidR="003E5434" w:rsidRPr="00B734A3">
        <w:rPr>
          <w:rFonts w:asciiTheme="minorHAnsi" w:hAnsiTheme="minorHAnsi" w:cstheme="minorHAnsi"/>
          <w:sz w:val="24"/>
          <w:szCs w:val="24"/>
        </w:rPr>
        <w:t>and no</w:t>
      </w:r>
      <w:r w:rsidR="007D161F">
        <w:rPr>
          <w:rFonts w:asciiTheme="minorHAnsi" w:hAnsiTheme="minorHAnsi" w:cstheme="minorHAnsi"/>
          <w:sz w:val="24"/>
          <w:szCs w:val="24"/>
        </w:rPr>
        <w:t>t as flexible to access as it c</w:t>
      </w:r>
      <w:r w:rsidR="003E5434" w:rsidRPr="00B734A3">
        <w:rPr>
          <w:rFonts w:asciiTheme="minorHAnsi" w:hAnsiTheme="minorHAnsi" w:cstheme="minorHAnsi"/>
          <w:sz w:val="24"/>
          <w:szCs w:val="24"/>
        </w:rPr>
        <w:t>ould be.</w:t>
      </w:r>
      <w:r w:rsidR="00E4037E" w:rsidRPr="00B734A3">
        <w:rPr>
          <w:rFonts w:asciiTheme="minorHAnsi" w:hAnsiTheme="minorHAnsi" w:cstheme="minorHAnsi"/>
          <w:sz w:val="24"/>
          <w:szCs w:val="24"/>
        </w:rPr>
        <w:t xml:space="preserve"> </w:t>
      </w:r>
      <w:r w:rsidR="009C6955" w:rsidRPr="00B734A3">
        <w:rPr>
          <w:rFonts w:asciiTheme="minorHAnsi" w:hAnsiTheme="minorHAnsi" w:cstheme="minorHAnsi"/>
          <w:sz w:val="24"/>
          <w:szCs w:val="24"/>
        </w:rPr>
        <w:t>The LA is not the only provider of support and help</w:t>
      </w:r>
      <w:r w:rsidR="001813E6" w:rsidRPr="00B734A3">
        <w:rPr>
          <w:rFonts w:asciiTheme="minorHAnsi" w:hAnsiTheme="minorHAnsi" w:cstheme="minorHAnsi"/>
          <w:sz w:val="24"/>
          <w:szCs w:val="24"/>
        </w:rPr>
        <w:t xml:space="preserve"> and i</w:t>
      </w:r>
      <w:r w:rsidR="0018747B" w:rsidRPr="00B734A3">
        <w:rPr>
          <w:rFonts w:asciiTheme="minorHAnsi" w:hAnsiTheme="minorHAnsi" w:cstheme="minorHAnsi"/>
          <w:sz w:val="24"/>
          <w:szCs w:val="24"/>
        </w:rPr>
        <w:t>t is important to manage the bu</w:t>
      </w:r>
      <w:r w:rsidR="001508D9" w:rsidRPr="00B734A3">
        <w:rPr>
          <w:rFonts w:asciiTheme="minorHAnsi" w:hAnsiTheme="minorHAnsi" w:cstheme="minorHAnsi"/>
          <w:sz w:val="24"/>
          <w:szCs w:val="24"/>
        </w:rPr>
        <w:t>d</w:t>
      </w:r>
      <w:r w:rsidR="0018747B" w:rsidRPr="00B734A3">
        <w:rPr>
          <w:rFonts w:asciiTheme="minorHAnsi" w:hAnsiTheme="minorHAnsi" w:cstheme="minorHAnsi"/>
          <w:sz w:val="24"/>
          <w:szCs w:val="24"/>
        </w:rPr>
        <w:t xml:space="preserve">get and get it under control because each time the budget is overspent the </w:t>
      </w:r>
      <w:r w:rsidR="001508D9" w:rsidRPr="00B734A3">
        <w:rPr>
          <w:rFonts w:asciiTheme="minorHAnsi" w:hAnsiTheme="minorHAnsi" w:cstheme="minorHAnsi"/>
          <w:sz w:val="24"/>
          <w:szCs w:val="24"/>
        </w:rPr>
        <w:t>schools ultimately pay for this.</w:t>
      </w:r>
      <w:r w:rsidR="00E4037E" w:rsidRPr="00B734A3">
        <w:rPr>
          <w:rFonts w:asciiTheme="minorHAnsi" w:hAnsiTheme="minorHAnsi" w:cstheme="minorHAnsi"/>
          <w:sz w:val="24"/>
          <w:szCs w:val="24"/>
        </w:rPr>
        <w:t xml:space="preserve"> </w:t>
      </w:r>
    </w:p>
    <w:p w14:paraId="7050D22A" w14:textId="541B5FD2" w:rsidR="002B545B" w:rsidRPr="00B734A3" w:rsidRDefault="000B5EB5"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Observers were invited to ask questions or share comments. </w:t>
      </w:r>
    </w:p>
    <w:p w14:paraId="1000CBE7" w14:textId="00D926BB" w:rsidR="00A732B9" w:rsidRPr="00B734A3" w:rsidRDefault="00C04DFF" w:rsidP="00B734A3">
      <w:pPr>
        <w:pStyle w:val="NoSpacing"/>
        <w:spacing w:before="120"/>
        <w:ind w:left="-284"/>
        <w:jc w:val="both"/>
        <w:rPr>
          <w:rFonts w:asciiTheme="minorHAnsi" w:hAnsiTheme="minorHAnsi" w:cstheme="minorHAnsi"/>
          <w:sz w:val="24"/>
          <w:szCs w:val="24"/>
        </w:rPr>
      </w:pPr>
      <w:r w:rsidRPr="004F2FD7">
        <w:rPr>
          <w:rFonts w:asciiTheme="minorHAnsi" w:hAnsiTheme="minorHAnsi" w:cstheme="minorHAnsi"/>
          <w:sz w:val="24"/>
          <w:szCs w:val="24"/>
        </w:rPr>
        <w:t>G</w:t>
      </w:r>
      <w:r w:rsidR="001813E6" w:rsidRPr="004F2FD7">
        <w:rPr>
          <w:rFonts w:asciiTheme="minorHAnsi" w:hAnsiTheme="minorHAnsi" w:cstheme="minorHAnsi"/>
          <w:sz w:val="24"/>
          <w:szCs w:val="24"/>
        </w:rPr>
        <w:t>abriel</w:t>
      </w:r>
      <w:r w:rsidR="006A1405" w:rsidRPr="004F2FD7">
        <w:rPr>
          <w:rFonts w:asciiTheme="minorHAnsi" w:hAnsiTheme="minorHAnsi" w:cstheme="minorHAnsi"/>
          <w:sz w:val="24"/>
          <w:szCs w:val="24"/>
        </w:rPr>
        <w:t xml:space="preserve">a </w:t>
      </w:r>
      <w:r w:rsidRPr="004F2FD7">
        <w:rPr>
          <w:rFonts w:asciiTheme="minorHAnsi" w:hAnsiTheme="minorHAnsi" w:cstheme="minorHAnsi"/>
          <w:sz w:val="24"/>
          <w:szCs w:val="24"/>
        </w:rPr>
        <w:t>S</w:t>
      </w:r>
      <w:r w:rsidR="006A1405" w:rsidRPr="004F2FD7">
        <w:rPr>
          <w:rFonts w:asciiTheme="minorHAnsi" w:hAnsiTheme="minorHAnsi" w:cstheme="minorHAnsi"/>
          <w:sz w:val="24"/>
          <w:szCs w:val="24"/>
        </w:rPr>
        <w:t>alva-</w:t>
      </w:r>
      <w:r w:rsidRPr="004F2FD7">
        <w:rPr>
          <w:rFonts w:asciiTheme="minorHAnsi" w:hAnsiTheme="minorHAnsi" w:cstheme="minorHAnsi"/>
          <w:sz w:val="24"/>
          <w:szCs w:val="24"/>
        </w:rPr>
        <w:t>M</w:t>
      </w:r>
      <w:r w:rsidR="004F2FD7" w:rsidRPr="004F2FD7">
        <w:rPr>
          <w:rFonts w:asciiTheme="minorHAnsi" w:hAnsiTheme="minorHAnsi" w:cstheme="minorHAnsi"/>
          <w:sz w:val="24"/>
          <w:szCs w:val="24"/>
        </w:rPr>
        <w:t>acallan</w:t>
      </w:r>
      <w:r w:rsidR="002B545B" w:rsidRPr="004F2FD7">
        <w:rPr>
          <w:rFonts w:asciiTheme="minorHAnsi" w:hAnsiTheme="minorHAnsi" w:cstheme="minorHAnsi"/>
          <w:sz w:val="24"/>
          <w:szCs w:val="24"/>
        </w:rPr>
        <w:t xml:space="preserve"> </w:t>
      </w:r>
      <w:r w:rsidR="002B545B" w:rsidRPr="00B734A3">
        <w:rPr>
          <w:rFonts w:asciiTheme="minorHAnsi" w:hAnsiTheme="minorHAnsi" w:cstheme="minorHAnsi"/>
          <w:sz w:val="24"/>
          <w:szCs w:val="24"/>
        </w:rPr>
        <w:t>intr</w:t>
      </w:r>
      <w:r w:rsidR="007C26DE" w:rsidRPr="00B734A3">
        <w:rPr>
          <w:rFonts w:asciiTheme="minorHAnsi" w:hAnsiTheme="minorHAnsi" w:cstheme="minorHAnsi"/>
          <w:sz w:val="24"/>
          <w:szCs w:val="24"/>
        </w:rPr>
        <w:t>oduced herself as</w:t>
      </w:r>
      <w:r w:rsidR="00FE48B4" w:rsidRPr="00B734A3">
        <w:rPr>
          <w:rFonts w:asciiTheme="minorHAnsi" w:hAnsiTheme="minorHAnsi" w:cstheme="minorHAnsi"/>
          <w:sz w:val="24"/>
          <w:szCs w:val="24"/>
        </w:rPr>
        <w:t xml:space="preserve"> a </w:t>
      </w:r>
      <w:r w:rsidR="000178F4" w:rsidRPr="00B734A3">
        <w:rPr>
          <w:rFonts w:asciiTheme="minorHAnsi" w:hAnsiTheme="minorHAnsi" w:cstheme="minorHAnsi"/>
          <w:sz w:val="24"/>
          <w:szCs w:val="24"/>
        </w:rPr>
        <w:t xml:space="preserve"> Councillor</w:t>
      </w:r>
      <w:r w:rsidR="00FE48B4" w:rsidRPr="00B734A3">
        <w:rPr>
          <w:rFonts w:asciiTheme="minorHAnsi" w:hAnsiTheme="minorHAnsi" w:cstheme="minorHAnsi"/>
          <w:sz w:val="24"/>
          <w:szCs w:val="24"/>
        </w:rPr>
        <w:t xml:space="preserve"> for St Peter’s ward, joining today’s meeting as an observer. </w:t>
      </w:r>
      <w:r w:rsidR="00EC2D20" w:rsidRPr="00B734A3">
        <w:rPr>
          <w:rFonts w:asciiTheme="minorHAnsi" w:hAnsiTheme="minorHAnsi" w:cstheme="minorHAnsi"/>
          <w:sz w:val="24"/>
          <w:szCs w:val="24"/>
        </w:rPr>
        <w:t xml:space="preserve">GSM said that </w:t>
      </w:r>
      <w:r w:rsidR="00F613B6" w:rsidRPr="00B734A3">
        <w:rPr>
          <w:rFonts w:asciiTheme="minorHAnsi" w:hAnsiTheme="minorHAnsi" w:cstheme="minorHAnsi"/>
          <w:sz w:val="24"/>
          <w:szCs w:val="24"/>
        </w:rPr>
        <w:t>the stress on the HNF block</w:t>
      </w:r>
      <w:r w:rsidR="00321F1A" w:rsidRPr="00B734A3">
        <w:rPr>
          <w:rFonts w:asciiTheme="minorHAnsi" w:hAnsiTheme="minorHAnsi" w:cstheme="minorHAnsi"/>
          <w:sz w:val="24"/>
          <w:szCs w:val="24"/>
        </w:rPr>
        <w:t xml:space="preserve"> is very significant and </w:t>
      </w:r>
      <w:r w:rsidR="00B45358" w:rsidRPr="00B734A3">
        <w:rPr>
          <w:rFonts w:asciiTheme="minorHAnsi" w:hAnsiTheme="minorHAnsi" w:cstheme="minorHAnsi"/>
          <w:sz w:val="24"/>
          <w:szCs w:val="24"/>
        </w:rPr>
        <w:t xml:space="preserve">was concerned that </w:t>
      </w:r>
      <w:r w:rsidR="00B45358" w:rsidRPr="00B734A3">
        <w:rPr>
          <w:rFonts w:asciiTheme="minorHAnsi" w:hAnsiTheme="minorHAnsi" w:cstheme="minorHAnsi"/>
          <w:sz w:val="24"/>
          <w:szCs w:val="24"/>
        </w:rPr>
        <w:lastRenderedPageBreak/>
        <w:t xml:space="preserve">cuts </w:t>
      </w:r>
      <w:r w:rsidR="00972B8A" w:rsidRPr="00B734A3">
        <w:rPr>
          <w:rFonts w:asciiTheme="minorHAnsi" w:hAnsiTheme="minorHAnsi" w:cstheme="minorHAnsi"/>
          <w:sz w:val="24"/>
          <w:szCs w:val="24"/>
        </w:rPr>
        <w:t>will continue</w:t>
      </w:r>
      <w:r w:rsidR="00B45358" w:rsidRPr="00B734A3">
        <w:rPr>
          <w:rFonts w:asciiTheme="minorHAnsi" w:hAnsiTheme="minorHAnsi" w:cstheme="minorHAnsi"/>
          <w:sz w:val="24"/>
          <w:szCs w:val="24"/>
        </w:rPr>
        <w:t xml:space="preserve"> to be made</w:t>
      </w:r>
      <w:r w:rsidR="007B0D8B" w:rsidRPr="00B734A3">
        <w:rPr>
          <w:rFonts w:asciiTheme="minorHAnsi" w:hAnsiTheme="minorHAnsi" w:cstheme="minorHAnsi"/>
          <w:sz w:val="24"/>
          <w:szCs w:val="24"/>
        </w:rPr>
        <w:t xml:space="preserve"> and ho</w:t>
      </w:r>
      <w:r w:rsidR="007D161F">
        <w:rPr>
          <w:rFonts w:asciiTheme="minorHAnsi" w:hAnsiTheme="minorHAnsi" w:cstheme="minorHAnsi"/>
          <w:sz w:val="24"/>
          <w:szCs w:val="24"/>
        </w:rPr>
        <w:t xml:space="preserve">ped to bring everything up to the </w:t>
      </w:r>
      <w:r w:rsidR="007B0D8B" w:rsidRPr="00B734A3">
        <w:rPr>
          <w:rFonts w:asciiTheme="minorHAnsi" w:hAnsiTheme="minorHAnsi" w:cstheme="minorHAnsi"/>
          <w:sz w:val="24"/>
          <w:szCs w:val="24"/>
        </w:rPr>
        <w:t>standard</w:t>
      </w:r>
      <w:r w:rsidR="007D161F">
        <w:rPr>
          <w:rFonts w:asciiTheme="minorHAnsi" w:hAnsiTheme="minorHAnsi" w:cstheme="minorHAnsi"/>
          <w:sz w:val="24"/>
          <w:szCs w:val="24"/>
        </w:rPr>
        <w:t xml:space="preserve"> experienced by pupils accessing SLS. </w:t>
      </w:r>
      <w:r w:rsidR="00B45358" w:rsidRPr="00B734A3">
        <w:rPr>
          <w:rFonts w:asciiTheme="minorHAnsi" w:hAnsiTheme="minorHAnsi" w:cstheme="minorHAnsi"/>
          <w:sz w:val="24"/>
          <w:szCs w:val="24"/>
        </w:rPr>
        <w:t xml:space="preserve"> GSM </w:t>
      </w:r>
      <w:r w:rsidR="00972B8A" w:rsidRPr="00B734A3">
        <w:rPr>
          <w:rFonts w:asciiTheme="minorHAnsi" w:hAnsiTheme="minorHAnsi" w:cstheme="minorHAnsi"/>
          <w:sz w:val="24"/>
          <w:szCs w:val="24"/>
        </w:rPr>
        <w:t xml:space="preserve">said that </w:t>
      </w:r>
      <w:r w:rsidR="000178F4" w:rsidRPr="00B734A3">
        <w:rPr>
          <w:rFonts w:asciiTheme="minorHAnsi" w:hAnsiTheme="minorHAnsi" w:cstheme="minorHAnsi"/>
          <w:sz w:val="24"/>
          <w:szCs w:val="24"/>
        </w:rPr>
        <w:t>Councillor</w:t>
      </w:r>
      <w:r w:rsidR="00715322" w:rsidRPr="00B734A3">
        <w:rPr>
          <w:rFonts w:asciiTheme="minorHAnsi" w:hAnsiTheme="minorHAnsi" w:cstheme="minorHAnsi"/>
          <w:sz w:val="24"/>
          <w:szCs w:val="24"/>
        </w:rPr>
        <w:t>s</w:t>
      </w:r>
      <w:r w:rsidR="000178F4" w:rsidRPr="00B734A3">
        <w:rPr>
          <w:rFonts w:asciiTheme="minorHAnsi" w:hAnsiTheme="minorHAnsi" w:cstheme="minorHAnsi"/>
          <w:sz w:val="24"/>
          <w:szCs w:val="24"/>
        </w:rPr>
        <w:t xml:space="preserve"> </w:t>
      </w:r>
      <w:r w:rsidR="00C56633" w:rsidRPr="00B734A3">
        <w:rPr>
          <w:rFonts w:asciiTheme="minorHAnsi" w:hAnsiTheme="minorHAnsi" w:cstheme="minorHAnsi"/>
          <w:sz w:val="24"/>
          <w:szCs w:val="24"/>
        </w:rPr>
        <w:t>wanted to be more mindful and engaged with meetings</w:t>
      </w:r>
      <w:r w:rsidR="007B0D8B" w:rsidRPr="00B734A3">
        <w:rPr>
          <w:rFonts w:asciiTheme="minorHAnsi" w:hAnsiTheme="minorHAnsi" w:cstheme="minorHAnsi"/>
          <w:sz w:val="24"/>
          <w:szCs w:val="24"/>
        </w:rPr>
        <w:t xml:space="preserve"> and </w:t>
      </w:r>
      <w:r w:rsidR="00BF7B8D" w:rsidRPr="00B734A3">
        <w:rPr>
          <w:rFonts w:asciiTheme="minorHAnsi" w:hAnsiTheme="minorHAnsi" w:cstheme="minorHAnsi"/>
          <w:sz w:val="24"/>
          <w:szCs w:val="24"/>
        </w:rPr>
        <w:t>will have conversations with Cllr Danny Hasse</w:t>
      </w:r>
      <w:r w:rsidR="004E6CFD" w:rsidRPr="00B734A3">
        <w:rPr>
          <w:rFonts w:asciiTheme="minorHAnsi" w:hAnsiTheme="minorHAnsi" w:cstheme="minorHAnsi"/>
          <w:sz w:val="24"/>
          <w:szCs w:val="24"/>
        </w:rPr>
        <w:t>l</w:t>
      </w:r>
      <w:r w:rsidR="00BF7B8D" w:rsidRPr="00B734A3">
        <w:rPr>
          <w:rFonts w:asciiTheme="minorHAnsi" w:hAnsiTheme="minorHAnsi" w:cstheme="minorHAnsi"/>
          <w:sz w:val="24"/>
          <w:szCs w:val="24"/>
        </w:rPr>
        <w:t>l</w:t>
      </w:r>
      <w:r w:rsidR="008F0E39" w:rsidRPr="00B734A3">
        <w:rPr>
          <w:rFonts w:asciiTheme="minorHAnsi" w:hAnsiTheme="minorHAnsi" w:cstheme="minorHAnsi"/>
          <w:sz w:val="24"/>
          <w:szCs w:val="24"/>
        </w:rPr>
        <w:t xml:space="preserve">, cabinet </w:t>
      </w:r>
      <w:r w:rsidR="00715322" w:rsidRPr="00B734A3">
        <w:rPr>
          <w:rFonts w:asciiTheme="minorHAnsi" w:hAnsiTheme="minorHAnsi" w:cstheme="minorHAnsi"/>
          <w:sz w:val="24"/>
          <w:szCs w:val="24"/>
        </w:rPr>
        <w:t xml:space="preserve">lead </w:t>
      </w:r>
      <w:r w:rsidR="008F0E39" w:rsidRPr="00B734A3">
        <w:rPr>
          <w:rFonts w:asciiTheme="minorHAnsi" w:hAnsiTheme="minorHAnsi" w:cstheme="minorHAnsi"/>
          <w:sz w:val="24"/>
          <w:szCs w:val="24"/>
        </w:rPr>
        <w:t>member for children and schools,</w:t>
      </w:r>
      <w:r w:rsidR="00C52893" w:rsidRPr="00B734A3">
        <w:rPr>
          <w:rFonts w:asciiTheme="minorHAnsi" w:hAnsiTheme="minorHAnsi" w:cstheme="minorHAnsi"/>
          <w:sz w:val="24"/>
          <w:szCs w:val="24"/>
        </w:rPr>
        <w:t xml:space="preserve"> and come back to the group. </w:t>
      </w:r>
      <w:r w:rsidR="00A732B9" w:rsidRPr="00B734A3">
        <w:rPr>
          <w:rFonts w:asciiTheme="minorHAnsi" w:hAnsiTheme="minorHAnsi" w:cstheme="minorHAnsi"/>
          <w:sz w:val="24"/>
          <w:szCs w:val="24"/>
        </w:rPr>
        <w:t xml:space="preserve">The Chair </w:t>
      </w:r>
      <w:r w:rsidR="004B5348" w:rsidRPr="00B734A3">
        <w:rPr>
          <w:rFonts w:asciiTheme="minorHAnsi" w:hAnsiTheme="minorHAnsi" w:cstheme="minorHAnsi"/>
          <w:sz w:val="24"/>
          <w:szCs w:val="24"/>
        </w:rPr>
        <w:t>thanked GSM for joining this meeting</w:t>
      </w:r>
      <w:r w:rsidR="007D161F">
        <w:rPr>
          <w:rFonts w:asciiTheme="minorHAnsi" w:hAnsiTheme="minorHAnsi" w:cstheme="minorHAnsi"/>
          <w:sz w:val="24"/>
          <w:szCs w:val="24"/>
        </w:rPr>
        <w:t xml:space="preserve"> and reiterated that funding needs to be aligned with overall need. Sadly whilst outcomes in SEND are one of the highest in London, funding has to be sustainable and equitable. The </w:t>
      </w:r>
      <w:r w:rsidR="00B41DD2">
        <w:rPr>
          <w:rFonts w:asciiTheme="minorHAnsi" w:hAnsiTheme="minorHAnsi" w:cstheme="minorHAnsi"/>
          <w:sz w:val="24"/>
          <w:szCs w:val="24"/>
        </w:rPr>
        <w:t>C</w:t>
      </w:r>
      <w:r w:rsidR="007D161F">
        <w:rPr>
          <w:rFonts w:asciiTheme="minorHAnsi" w:hAnsiTheme="minorHAnsi" w:cstheme="minorHAnsi"/>
          <w:sz w:val="24"/>
          <w:szCs w:val="24"/>
        </w:rPr>
        <w:t xml:space="preserve">hair </w:t>
      </w:r>
      <w:r w:rsidR="00A325DD">
        <w:rPr>
          <w:rFonts w:asciiTheme="minorHAnsi" w:hAnsiTheme="minorHAnsi" w:cstheme="minorHAnsi"/>
          <w:sz w:val="24"/>
          <w:szCs w:val="24"/>
        </w:rPr>
        <w:t xml:space="preserve">thanked the member for her contribution, support of SEND and </w:t>
      </w:r>
      <w:r w:rsidR="007D161F">
        <w:rPr>
          <w:rFonts w:asciiTheme="minorHAnsi" w:hAnsiTheme="minorHAnsi" w:cstheme="minorHAnsi"/>
          <w:sz w:val="24"/>
          <w:szCs w:val="24"/>
        </w:rPr>
        <w:t>i</w:t>
      </w:r>
      <w:r w:rsidR="00A732B9" w:rsidRPr="00B734A3">
        <w:rPr>
          <w:rFonts w:asciiTheme="minorHAnsi" w:hAnsiTheme="minorHAnsi" w:cstheme="minorHAnsi"/>
          <w:sz w:val="24"/>
          <w:szCs w:val="24"/>
        </w:rPr>
        <w:t xml:space="preserve">nvited GSM to observe the next meeting of the SF where </w:t>
      </w:r>
      <w:r w:rsidR="007D161F">
        <w:rPr>
          <w:rFonts w:asciiTheme="minorHAnsi" w:hAnsiTheme="minorHAnsi" w:cstheme="minorHAnsi"/>
          <w:sz w:val="24"/>
          <w:szCs w:val="24"/>
        </w:rPr>
        <w:t xml:space="preserve">the HNB will be discussed. </w:t>
      </w:r>
    </w:p>
    <w:p w14:paraId="6CADFBB7" w14:textId="05AEA42D" w:rsidR="003A5BD2" w:rsidRPr="00B734A3" w:rsidRDefault="004B5348" w:rsidP="003A5BD2">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MF added that </w:t>
      </w:r>
      <w:r w:rsidR="00B04D32" w:rsidRPr="00B734A3">
        <w:rPr>
          <w:rFonts w:asciiTheme="minorHAnsi" w:hAnsiTheme="minorHAnsi" w:cstheme="minorHAnsi"/>
          <w:sz w:val="24"/>
          <w:szCs w:val="24"/>
        </w:rPr>
        <w:t xml:space="preserve">schools are making difficult decisions in challenging times and </w:t>
      </w:r>
      <w:r w:rsidR="00DA1B47" w:rsidRPr="00B734A3">
        <w:rPr>
          <w:rFonts w:asciiTheme="minorHAnsi" w:hAnsiTheme="minorHAnsi" w:cstheme="minorHAnsi"/>
          <w:sz w:val="24"/>
          <w:szCs w:val="24"/>
        </w:rPr>
        <w:t xml:space="preserve">said it was important to use this opportunity to make sure that the SLS </w:t>
      </w:r>
      <w:r w:rsidR="00FE32CB" w:rsidRPr="00B734A3">
        <w:rPr>
          <w:rFonts w:asciiTheme="minorHAnsi" w:hAnsiTheme="minorHAnsi" w:cstheme="minorHAnsi"/>
          <w:sz w:val="24"/>
          <w:szCs w:val="24"/>
        </w:rPr>
        <w:t>service</w:t>
      </w:r>
      <w:r w:rsidR="00DA1B47" w:rsidRPr="00B734A3">
        <w:rPr>
          <w:rFonts w:asciiTheme="minorHAnsi" w:hAnsiTheme="minorHAnsi" w:cstheme="minorHAnsi"/>
          <w:sz w:val="24"/>
          <w:szCs w:val="24"/>
        </w:rPr>
        <w:t xml:space="preserve"> is </w:t>
      </w:r>
      <w:r w:rsidR="00B9613E" w:rsidRPr="00B734A3">
        <w:rPr>
          <w:rFonts w:asciiTheme="minorHAnsi" w:hAnsiTheme="minorHAnsi" w:cstheme="minorHAnsi"/>
          <w:sz w:val="24"/>
          <w:szCs w:val="24"/>
        </w:rPr>
        <w:t>meeting the needs of the schools</w:t>
      </w:r>
      <w:r w:rsidR="00FD6D1F" w:rsidRPr="00B734A3">
        <w:rPr>
          <w:rFonts w:asciiTheme="minorHAnsi" w:hAnsiTheme="minorHAnsi" w:cstheme="minorHAnsi"/>
          <w:sz w:val="24"/>
          <w:szCs w:val="24"/>
        </w:rPr>
        <w:t xml:space="preserve"> and the f</w:t>
      </w:r>
      <w:r w:rsidR="00377F5F" w:rsidRPr="00B734A3">
        <w:rPr>
          <w:rFonts w:asciiTheme="minorHAnsi" w:hAnsiTheme="minorHAnsi" w:cstheme="minorHAnsi"/>
          <w:sz w:val="24"/>
          <w:szCs w:val="24"/>
        </w:rPr>
        <w:t>unds are evenly spread across all ne</w:t>
      </w:r>
      <w:r w:rsidR="003A5BD2">
        <w:rPr>
          <w:rFonts w:asciiTheme="minorHAnsi" w:hAnsiTheme="minorHAnsi" w:cstheme="minorHAnsi"/>
          <w:sz w:val="24"/>
          <w:szCs w:val="24"/>
        </w:rPr>
        <w:t xml:space="preserve">eds and inclusive of everybody. </w:t>
      </w:r>
      <w:r w:rsidR="007D161F">
        <w:rPr>
          <w:rFonts w:asciiTheme="minorHAnsi" w:hAnsiTheme="minorHAnsi" w:cstheme="minorHAnsi"/>
          <w:sz w:val="24"/>
          <w:szCs w:val="24"/>
        </w:rPr>
        <w:t>MF stated that there is e</w:t>
      </w:r>
      <w:r w:rsidR="003A5BD2">
        <w:rPr>
          <w:rFonts w:asciiTheme="minorHAnsi" w:hAnsiTheme="minorHAnsi" w:cstheme="minorHAnsi"/>
          <w:sz w:val="24"/>
          <w:szCs w:val="24"/>
        </w:rPr>
        <w:t xml:space="preserve">xperience in the local authority of having to re-structure </w:t>
      </w:r>
      <w:r w:rsidR="007D161F">
        <w:rPr>
          <w:rFonts w:asciiTheme="minorHAnsi" w:hAnsiTheme="minorHAnsi" w:cstheme="minorHAnsi"/>
          <w:sz w:val="24"/>
          <w:szCs w:val="24"/>
        </w:rPr>
        <w:t xml:space="preserve">and </w:t>
      </w:r>
      <w:r w:rsidR="003A5BD2">
        <w:rPr>
          <w:rFonts w:asciiTheme="minorHAnsi" w:hAnsiTheme="minorHAnsi" w:cstheme="minorHAnsi"/>
          <w:sz w:val="24"/>
          <w:szCs w:val="24"/>
        </w:rPr>
        <w:t>reviewing</w:t>
      </w:r>
      <w:r w:rsidR="007D161F">
        <w:rPr>
          <w:rFonts w:asciiTheme="minorHAnsi" w:hAnsiTheme="minorHAnsi" w:cstheme="minorHAnsi"/>
          <w:sz w:val="24"/>
          <w:szCs w:val="24"/>
        </w:rPr>
        <w:t xml:space="preserve"> terms and conditions. </w:t>
      </w:r>
    </w:p>
    <w:p w14:paraId="3C1CA1EB" w14:textId="77B93209" w:rsidR="00F12DCF" w:rsidRPr="00B734A3" w:rsidRDefault="00906C6D" w:rsidP="00B734A3">
      <w:pPr>
        <w:pStyle w:val="NoSpacing"/>
        <w:spacing w:before="120"/>
        <w:ind w:left="-284"/>
        <w:jc w:val="both"/>
        <w:rPr>
          <w:rFonts w:asciiTheme="minorHAnsi" w:hAnsiTheme="minorHAnsi" w:cstheme="minorHAnsi"/>
          <w:sz w:val="24"/>
          <w:szCs w:val="24"/>
        </w:rPr>
      </w:pPr>
      <w:r w:rsidRPr="00B734A3">
        <w:rPr>
          <w:rFonts w:asciiTheme="minorHAnsi" w:hAnsiTheme="minorHAnsi" w:cstheme="minorHAnsi"/>
          <w:sz w:val="24"/>
          <w:szCs w:val="24"/>
        </w:rPr>
        <w:t xml:space="preserve">The Chair reiterated that the SF is not </w:t>
      </w:r>
      <w:r w:rsidR="00B72E9D">
        <w:rPr>
          <w:rFonts w:asciiTheme="minorHAnsi" w:hAnsiTheme="minorHAnsi" w:cstheme="minorHAnsi"/>
          <w:sz w:val="24"/>
          <w:szCs w:val="24"/>
        </w:rPr>
        <w:t xml:space="preserve">the mechanism for </w:t>
      </w:r>
      <w:r w:rsidR="00DB6534" w:rsidRPr="00B734A3">
        <w:rPr>
          <w:rFonts w:asciiTheme="minorHAnsi" w:hAnsiTheme="minorHAnsi" w:cstheme="minorHAnsi"/>
          <w:sz w:val="24"/>
          <w:szCs w:val="24"/>
        </w:rPr>
        <w:t>making decisions on</w:t>
      </w:r>
      <w:r w:rsidRPr="00B734A3">
        <w:rPr>
          <w:rFonts w:asciiTheme="minorHAnsi" w:hAnsiTheme="minorHAnsi" w:cstheme="minorHAnsi"/>
          <w:sz w:val="24"/>
          <w:szCs w:val="24"/>
        </w:rPr>
        <w:t xml:space="preserve"> the </w:t>
      </w:r>
      <w:r w:rsidR="00DB6534" w:rsidRPr="00B734A3">
        <w:rPr>
          <w:rFonts w:asciiTheme="minorHAnsi" w:hAnsiTheme="minorHAnsi" w:cstheme="minorHAnsi"/>
          <w:sz w:val="24"/>
          <w:szCs w:val="24"/>
        </w:rPr>
        <w:t xml:space="preserve">SLS or their terms of conditions. </w:t>
      </w:r>
    </w:p>
    <w:p w14:paraId="6A614744" w14:textId="08FD642B" w:rsidR="00DB6534" w:rsidRPr="00B734A3" w:rsidRDefault="003A5BD2" w:rsidP="00B734A3">
      <w:pPr>
        <w:pStyle w:val="NoSpacing"/>
        <w:spacing w:before="120"/>
        <w:ind w:left="-284"/>
        <w:jc w:val="both"/>
        <w:rPr>
          <w:rFonts w:asciiTheme="minorHAnsi" w:hAnsiTheme="minorHAnsi" w:cstheme="minorHAnsi"/>
          <w:sz w:val="24"/>
          <w:szCs w:val="24"/>
        </w:rPr>
      </w:pPr>
      <w:r>
        <w:rPr>
          <w:rFonts w:asciiTheme="minorHAnsi" w:hAnsiTheme="minorHAnsi" w:cstheme="minorHAnsi"/>
          <w:sz w:val="24"/>
          <w:szCs w:val="24"/>
        </w:rPr>
        <w:t xml:space="preserve">AK </w:t>
      </w:r>
      <w:r w:rsidR="00A325DD">
        <w:rPr>
          <w:rFonts w:asciiTheme="minorHAnsi" w:hAnsiTheme="minorHAnsi" w:cstheme="minorHAnsi"/>
          <w:sz w:val="24"/>
          <w:szCs w:val="24"/>
        </w:rPr>
        <w:t xml:space="preserve">stated </w:t>
      </w:r>
      <w:r>
        <w:rPr>
          <w:rFonts w:asciiTheme="minorHAnsi" w:hAnsiTheme="minorHAnsi" w:cstheme="minorHAnsi"/>
          <w:sz w:val="24"/>
          <w:szCs w:val="24"/>
        </w:rPr>
        <w:t>that commenting on terms and conditions was not part of forum and</w:t>
      </w:r>
      <w:r w:rsidR="00EC30E6" w:rsidRPr="00B734A3">
        <w:rPr>
          <w:rFonts w:asciiTheme="minorHAnsi" w:hAnsiTheme="minorHAnsi" w:cstheme="minorHAnsi"/>
          <w:sz w:val="24"/>
          <w:szCs w:val="24"/>
        </w:rPr>
        <w:t xml:space="preserve"> comments which have been made do not belong in the SF discussions</w:t>
      </w:r>
      <w:r w:rsidR="00A325DD">
        <w:rPr>
          <w:rFonts w:asciiTheme="minorHAnsi" w:hAnsiTheme="minorHAnsi" w:cstheme="minorHAnsi"/>
          <w:sz w:val="24"/>
          <w:szCs w:val="24"/>
        </w:rPr>
        <w:t>, requesting that they be struck from the record.</w:t>
      </w:r>
      <w:r w:rsidR="00D6625F" w:rsidRPr="00B734A3">
        <w:rPr>
          <w:rFonts w:asciiTheme="minorHAnsi" w:hAnsiTheme="minorHAnsi" w:cstheme="minorHAnsi"/>
          <w:sz w:val="24"/>
          <w:szCs w:val="24"/>
        </w:rPr>
        <w:t xml:space="preserve"> The remit of the </w:t>
      </w:r>
      <w:r w:rsidR="00FD6D1F" w:rsidRPr="00B734A3">
        <w:rPr>
          <w:rFonts w:asciiTheme="minorHAnsi" w:hAnsiTheme="minorHAnsi" w:cstheme="minorHAnsi"/>
          <w:sz w:val="24"/>
          <w:szCs w:val="24"/>
        </w:rPr>
        <w:t>SF</w:t>
      </w:r>
      <w:r w:rsidR="00D6625F" w:rsidRPr="00B734A3">
        <w:rPr>
          <w:rFonts w:asciiTheme="minorHAnsi" w:hAnsiTheme="minorHAnsi" w:cstheme="minorHAnsi"/>
          <w:sz w:val="24"/>
          <w:szCs w:val="24"/>
        </w:rPr>
        <w:t xml:space="preserve"> is to make decisions on</w:t>
      </w:r>
      <w:r w:rsidR="00923420" w:rsidRPr="00B734A3">
        <w:rPr>
          <w:rFonts w:asciiTheme="minorHAnsi" w:hAnsiTheme="minorHAnsi" w:cstheme="minorHAnsi"/>
          <w:sz w:val="24"/>
          <w:szCs w:val="24"/>
        </w:rPr>
        <w:t xml:space="preserve"> the strategic allocation of</w:t>
      </w:r>
      <w:r w:rsidR="00D6625F" w:rsidRPr="00B734A3">
        <w:rPr>
          <w:rFonts w:asciiTheme="minorHAnsi" w:hAnsiTheme="minorHAnsi" w:cstheme="minorHAnsi"/>
          <w:sz w:val="24"/>
          <w:szCs w:val="24"/>
        </w:rPr>
        <w:t xml:space="preserve"> funding, it</w:t>
      </w:r>
      <w:r w:rsidR="00FD6D1F" w:rsidRPr="00B734A3">
        <w:rPr>
          <w:rFonts w:asciiTheme="minorHAnsi" w:hAnsiTheme="minorHAnsi" w:cstheme="minorHAnsi"/>
          <w:sz w:val="24"/>
          <w:szCs w:val="24"/>
        </w:rPr>
        <w:t xml:space="preserve"> i</w:t>
      </w:r>
      <w:r w:rsidR="00D6625F" w:rsidRPr="00B734A3">
        <w:rPr>
          <w:rFonts w:asciiTheme="minorHAnsi" w:hAnsiTheme="minorHAnsi" w:cstheme="minorHAnsi"/>
          <w:sz w:val="24"/>
          <w:szCs w:val="24"/>
        </w:rPr>
        <w:t xml:space="preserve">s not within its remit to comment on </w:t>
      </w:r>
      <w:r w:rsidR="00563B3C" w:rsidRPr="00B734A3">
        <w:rPr>
          <w:rFonts w:asciiTheme="minorHAnsi" w:hAnsiTheme="minorHAnsi" w:cstheme="minorHAnsi"/>
          <w:sz w:val="24"/>
          <w:szCs w:val="24"/>
        </w:rPr>
        <w:t xml:space="preserve">terms and conditions or </w:t>
      </w:r>
      <w:r w:rsidR="00923420" w:rsidRPr="00B734A3">
        <w:rPr>
          <w:rFonts w:asciiTheme="minorHAnsi" w:hAnsiTheme="minorHAnsi" w:cstheme="minorHAnsi"/>
          <w:sz w:val="24"/>
          <w:szCs w:val="24"/>
        </w:rPr>
        <w:t>service delivery.</w:t>
      </w:r>
    </w:p>
    <w:p w14:paraId="41F1122D" w14:textId="295E496C" w:rsidR="003B574B" w:rsidRPr="00B734A3" w:rsidRDefault="00A325DD" w:rsidP="00B734A3">
      <w:pPr>
        <w:pStyle w:val="NoSpacing"/>
        <w:spacing w:before="120"/>
        <w:ind w:left="-284"/>
        <w:jc w:val="both"/>
        <w:rPr>
          <w:rFonts w:asciiTheme="minorHAnsi" w:hAnsiTheme="minorHAnsi" w:cstheme="minorHAnsi"/>
          <w:sz w:val="24"/>
          <w:szCs w:val="24"/>
        </w:rPr>
      </w:pPr>
      <w:r>
        <w:rPr>
          <w:rFonts w:asciiTheme="minorHAnsi" w:hAnsiTheme="minorHAnsi" w:cstheme="minorHAnsi"/>
          <w:sz w:val="24"/>
          <w:szCs w:val="24"/>
        </w:rPr>
        <w:t xml:space="preserve">The </w:t>
      </w:r>
      <w:r w:rsidR="004675E1">
        <w:rPr>
          <w:rFonts w:asciiTheme="minorHAnsi" w:hAnsiTheme="minorHAnsi" w:cstheme="minorHAnsi"/>
          <w:sz w:val="24"/>
          <w:szCs w:val="24"/>
        </w:rPr>
        <w:t>C</w:t>
      </w:r>
      <w:r>
        <w:rPr>
          <w:rFonts w:asciiTheme="minorHAnsi" w:hAnsiTheme="minorHAnsi" w:cstheme="minorHAnsi"/>
          <w:sz w:val="24"/>
          <w:szCs w:val="24"/>
        </w:rPr>
        <w:t xml:space="preserve">hair affirmed that the matter is not for SF and </w:t>
      </w:r>
      <w:r w:rsidR="003A5BD2">
        <w:rPr>
          <w:rFonts w:asciiTheme="minorHAnsi" w:hAnsiTheme="minorHAnsi" w:cstheme="minorHAnsi"/>
          <w:sz w:val="24"/>
          <w:szCs w:val="24"/>
        </w:rPr>
        <w:t xml:space="preserve">concluded </w:t>
      </w:r>
      <w:r w:rsidR="00B72E9D">
        <w:rPr>
          <w:rFonts w:asciiTheme="minorHAnsi" w:hAnsiTheme="minorHAnsi" w:cstheme="minorHAnsi"/>
          <w:sz w:val="24"/>
          <w:szCs w:val="24"/>
        </w:rPr>
        <w:t>that the</w:t>
      </w:r>
      <w:r>
        <w:rPr>
          <w:rFonts w:asciiTheme="minorHAnsi" w:hAnsiTheme="minorHAnsi" w:cstheme="minorHAnsi"/>
          <w:sz w:val="24"/>
          <w:szCs w:val="24"/>
        </w:rPr>
        <w:t xml:space="preserve"> minutes would stand to reflect</w:t>
      </w:r>
      <w:r w:rsidR="003A5BD2">
        <w:rPr>
          <w:rFonts w:asciiTheme="minorHAnsi" w:hAnsiTheme="minorHAnsi" w:cstheme="minorHAnsi"/>
          <w:sz w:val="24"/>
          <w:szCs w:val="24"/>
        </w:rPr>
        <w:t xml:space="preserve"> the strength of feeling</w:t>
      </w:r>
      <w:r>
        <w:rPr>
          <w:rFonts w:asciiTheme="minorHAnsi" w:hAnsiTheme="minorHAnsi" w:cstheme="minorHAnsi"/>
          <w:sz w:val="24"/>
          <w:szCs w:val="24"/>
        </w:rPr>
        <w:t xml:space="preserve"> by </w:t>
      </w:r>
      <w:r w:rsidR="00F55C23">
        <w:rPr>
          <w:rFonts w:asciiTheme="minorHAnsi" w:hAnsiTheme="minorHAnsi" w:cstheme="minorHAnsi"/>
          <w:sz w:val="24"/>
          <w:szCs w:val="24"/>
        </w:rPr>
        <w:t>H</w:t>
      </w:r>
      <w:r>
        <w:rPr>
          <w:rFonts w:asciiTheme="minorHAnsi" w:hAnsiTheme="minorHAnsi" w:cstheme="minorHAnsi"/>
          <w:sz w:val="24"/>
          <w:szCs w:val="24"/>
        </w:rPr>
        <w:t xml:space="preserve">eads and </w:t>
      </w:r>
      <w:r w:rsidR="00B72E9D">
        <w:rPr>
          <w:rFonts w:asciiTheme="minorHAnsi" w:hAnsiTheme="minorHAnsi" w:cstheme="minorHAnsi"/>
          <w:sz w:val="24"/>
          <w:szCs w:val="24"/>
        </w:rPr>
        <w:t xml:space="preserve">schools on the matter, </w:t>
      </w:r>
      <w:r w:rsidR="003A5BD2">
        <w:rPr>
          <w:rFonts w:asciiTheme="minorHAnsi" w:hAnsiTheme="minorHAnsi" w:cstheme="minorHAnsi"/>
          <w:sz w:val="24"/>
          <w:szCs w:val="24"/>
        </w:rPr>
        <w:t xml:space="preserve">previous </w:t>
      </w:r>
      <w:r w:rsidR="00B72E9D">
        <w:rPr>
          <w:rFonts w:asciiTheme="minorHAnsi" w:hAnsiTheme="minorHAnsi" w:cstheme="minorHAnsi"/>
          <w:sz w:val="24"/>
          <w:szCs w:val="24"/>
        </w:rPr>
        <w:t xml:space="preserve">local </w:t>
      </w:r>
      <w:r w:rsidR="003A5BD2">
        <w:rPr>
          <w:rFonts w:asciiTheme="minorHAnsi" w:hAnsiTheme="minorHAnsi" w:cstheme="minorHAnsi"/>
          <w:sz w:val="24"/>
          <w:szCs w:val="24"/>
        </w:rPr>
        <w:t xml:space="preserve">experience </w:t>
      </w:r>
      <w:r>
        <w:rPr>
          <w:rFonts w:asciiTheme="minorHAnsi" w:hAnsiTheme="minorHAnsi" w:cstheme="minorHAnsi"/>
          <w:sz w:val="24"/>
          <w:szCs w:val="24"/>
        </w:rPr>
        <w:t xml:space="preserve">on restructures </w:t>
      </w:r>
      <w:r w:rsidR="00B72E9D">
        <w:rPr>
          <w:rFonts w:asciiTheme="minorHAnsi" w:hAnsiTheme="minorHAnsi" w:cstheme="minorHAnsi"/>
          <w:sz w:val="24"/>
          <w:szCs w:val="24"/>
        </w:rPr>
        <w:t xml:space="preserve">and </w:t>
      </w:r>
      <w:r w:rsidR="009E3B26" w:rsidRPr="00B734A3">
        <w:rPr>
          <w:rFonts w:asciiTheme="minorHAnsi" w:hAnsiTheme="minorHAnsi" w:cstheme="minorHAnsi"/>
          <w:sz w:val="24"/>
          <w:szCs w:val="24"/>
        </w:rPr>
        <w:t>the request of feedback on the SLS service</w:t>
      </w:r>
      <w:r w:rsidR="00B35852" w:rsidRPr="00B734A3">
        <w:rPr>
          <w:rFonts w:asciiTheme="minorHAnsi" w:hAnsiTheme="minorHAnsi" w:cstheme="minorHAnsi"/>
          <w:sz w:val="24"/>
          <w:szCs w:val="24"/>
        </w:rPr>
        <w:t xml:space="preserve"> by Roland Ramanathan in previous meetings. </w:t>
      </w:r>
    </w:p>
    <w:p w14:paraId="01C049AD" w14:textId="10B33BE3" w:rsidR="00A732B9" w:rsidRPr="00B734A3" w:rsidRDefault="00A732B9" w:rsidP="00B734A3">
      <w:pPr>
        <w:pStyle w:val="NoSpacing"/>
        <w:spacing w:before="120"/>
        <w:ind w:left="-284"/>
        <w:jc w:val="both"/>
        <w:rPr>
          <w:rFonts w:asciiTheme="minorHAnsi" w:hAnsiTheme="minorHAnsi" w:cstheme="minorHAnsi"/>
          <w:sz w:val="24"/>
          <w:szCs w:val="24"/>
        </w:rPr>
      </w:pPr>
    </w:p>
    <w:p w14:paraId="5D682B0F" w14:textId="06E5FC08" w:rsidR="00EB4025" w:rsidRPr="00C6350C" w:rsidRDefault="00EB4025"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Item 3:  Schools </w:t>
      </w:r>
      <w:r w:rsidR="002922B8" w:rsidRPr="00C6350C">
        <w:rPr>
          <w:rFonts w:asciiTheme="minorHAnsi" w:hAnsiTheme="minorHAnsi" w:cstheme="minorHAnsi"/>
          <w:color w:val="auto"/>
          <w:position w:val="-20"/>
          <w:sz w:val="24"/>
          <w:szCs w:val="24"/>
        </w:rPr>
        <w:t>Block Strategy 2021-22</w:t>
      </w:r>
    </w:p>
    <w:p w14:paraId="0048CACD" w14:textId="653794D4" w:rsidR="00EB4025" w:rsidRPr="00C6350C" w:rsidRDefault="00EB4025"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Presenting: </w:t>
      </w:r>
      <w:r w:rsidR="002922B8" w:rsidRPr="00C6350C">
        <w:rPr>
          <w:rFonts w:asciiTheme="minorHAnsi" w:hAnsiTheme="minorHAnsi" w:cstheme="minorHAnsi"/>
          <w:color w:val="auto"/>
          <w:position w:val="-20"/>
          <w:sz w:val="24"/>
          <w:szCs w:val="24"/>
        </w:rPr>
        <w:t>Kay Goodacre</w:t>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534FE599" w14:textId="0EC19E62" w:rsidR="00285860" w:rsidRPr="00C6350C" w:rsidRDefault="00285860"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b/>
          <w:bCs/>
          <w:sz w:val="24"/>
          <w:szCs w:val="24"/>
        </w:rPr>
        <w:t>Schools Block Headlines</w:t>
      </w:r>
    </w:p>
    <w:p w14:paraId="45B6B5C0" w14:textId="4918D65E" w:rsidR="00B9689A" w:rsidRPr="00C6350C" w:rsidRDefault="000563F1"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Kay Goodacre presented the paper on the Schools Block Strategy </w:t>
      </w:r>
      <w:r w:rsidR="002E7ADB" w:rsidRPr="00C6350C">
        <w:rPr>
          <w:rFonts w:asciiTheme="minorHAnsi" w:hAnsiTheme="minorHAnsi" w:cstheme="minorHAnsi"/>
          <w:sz w:val="24"/>
          <w:szCs w:val="24"/>
        </w:rPr>
        <w:t xml:space="preserve">and </w:t>
      </w:r>
      <w:r w:rsidR="001F0FF6" w:rsidRPr="00C6350C">
        <w:rPr>
          <w:rFonts w:asciiTheme="minorHAnsi" w:hAnsiTheme="minorHAnsi" w:cstheme="minorHAnsi"/>
          <w:sz w:val="24"/>
          <w:szCs w:val="24"/>
        </w:rPr>
        <w:t xml:space="preserve">requested the Forums consideration on </w:t>
      </w:r>
      <w:r w:rsidR="00F747A5" w:rsidRPr="00C6350C">
        <w:rPr>
          <w:rFonts w:asciiTheme="minorHAnsi" w:hAnsiTheme="minorHAnsi" w:cstheme="minorHAnsi"/>
          <w:sz w:val="24"/>
          <w:szCs w:val="24"/>
        </w:rPr>
        <w:t xml:space="preserve">the Schools </w:t>
      </w:r>
      <w:r w:rsidR="005B58FC" w:rsidRPr="00C6350C">
        <w:rPr>
          <w:rFonts w:asciiTheme="minorHAnsi" w:hAnsiTheme="minorHAnsi" w:cstheme="minorHAnsi"/>
          <w:sz w:val="24"/>
          <w:szCs w:val="24"/>
        </w:rPr>
        <w:t>B</w:t>
      </w:r>
      <w:r w:rsidR="00F747A5" w:rsidRPr="00C6350C">
        <w:rPr>
          <w:rFonts w:asciiTheme="minorHAnsi" w:hAnsiTheme="minorHAnsi" w:cstheme="minorHAnsi"/>
          <w:sz w:val="24"/>
          <w:szCs w:val="24"/>
        </w:rPr>
        <w:t>lock modelling and the de-delegation rates.</w:t>
      </w:r>
      <w:r w:rsidR="0081745E" w:rsidRPr="00C6350C">
        <w:rPr>
          <w:rFonts w:asciiTheme="minorHAnsi" w:hAnsiTheme="minorHAnsi" w:cstheme="minorHAnsi"/>
          <w:sz w:val="24"/>
          <w:szCs w:val="24"/>
        </w:rPr>
        <w:t xml:space="preserve"> KG said that the </w:t>
      </w:r>
      <w:r w:rsidR="00157667" w:rsidRPr="00C6350C">
        <w:rPr>
          <w:rFonts w:asciiTheme="minorHAnsi" w:hAnsiTheme="minorHAnsi" w:cstheme="minorHAnsi"/>
          <w:sz w:val="24"/>
          <w:szCs w:val="24"/>
        </w:rPr>
        <w:t>final Schools Block models will need to be submitted to the DfE by 21 January 2021.</w:t>
      </w:r>
      <w:r w:rsidR="004930B1" w:rsidRPr="00C6350C">
        <w:rPr>
          <w:rFonts w:asciiTheme="minorHAnsi" w:hAnsiTheme="minorHAnsi" w:cstheme="minorHAnsi"/>
          <w:sz w:val="24"/>
          <w:szCs w:val="24"/>
        </w:rPr>
        <w:t xml:space="preserve"> </w:t>
      </w:r>
    </w:p>
    <w:p w14:paraId="7396A861" w14:textId="77777777" w:rsidR="00B031E7" w:rsidRPr="00C6350C" w:rsidRDefault="004930B1"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K</w:t>
      </w:r>
      <w:r w:rsidR="00653C20" w:rsidRPr="00C6350C">
        <w:rPr>
          <w:rFonts w:asciiTheme="minorHAnsi" w:hAnsiTheme="minorHAnsi" w:cstheme="minorHAnsi"/>
          <w:sz w:val="24"/>
          <w:szCs w:val="24"/>
        </w:rPr>
        <w:t xml:space="preserve">G </w:t>
      </w:r>
      <w:r w:rsidRPr="00C6350C">
        <w:rPr>
          <w:rFonts w:asciiTheme="minorHAnsi" w:hAnsiTheme="minorHAnsi" w:cstheme="minorHAnsi"/>
          <w:sz w:val="24"/>
          <w:szCs w:val="24"/>
        </w:rPr>
        <w:t xml:space="preserve">said that </w:t>
      </w:r>
      <w:r w:rsidR="00C87DC7" w:rsidRPr="00C6350C">
        <w:rPr>
          <w:rFonts w:asciiTheme="minorHAnsi" w:hAnsiTheme="minorHAnsi" w:cstheme="minorHAnsi"/>
          <w:sz w:val="24"/>
          <w:szCs w:val="24"/>
        </w:rPr>
        <w:t>as per Schools Forum agreement</w:t>
      </w:r>
      <w:r w:rsidR="00060ACA" w:rsidRPr="00C6350C">
        <w:rPr>
          <w:rFonts w:asciiTheme="minorHAnsi" w:hAnsiTheme="minorHAnsi" w:cstheme="minorHAnsi"/>
          <w:sz w:val="24"/>
          <w:szCs w:val="24"/>
        </w:rPr>
        <w:t>,</w:t>
      </w:r>
      <w:r w:rsidR="00C87DC7" w:rsidRPr="00C6350C">
        <w:rPr>
          <w:rFonts w:asciiTheme="minorHAnsi" w:hAnsiTheme="minorHAnsi" w:cstheme="minorHAnsi"/>
          <w:sz w:val="24"/>
          <w:szCs w:val="24"/>
        </w:rPr>
        <w:t xml:space="preserve"> </w:t>
      </w:r>
      <w:r w:rsidRPr="00C6350C">
        <w:rPr>
          <w:rFonts w:asciiTheme="minorHAnsi" w:hAnsiTheme="minorHAnsi" w:cstheme="minorHAnsi"/>
          <w:sz w:val="24"/>
          <w:szCs w:val="24"/>
        </w:rPr>
        <w:t>the</w:t>
      </w:r>
      <w:r w:rsidR="00C87DC7" w:rsidRPr="00C6350C">
        <w:rPr>
          <w:rFonts w:asciiTheme="minorHAnsi" w:hAnsiTheme="minorHAnsi" w:cstheme="minorHAnsi"/>
          <w:sz w:val="24"/>
          <w:szCs w:val="24"/>
        </w:rPr>
        <w:t xml:space="preserve"> National Funding Formula</w:t>
      </w:r>
      <w:r w:rsidRPr="00C6350C">
        <w:rPr>
          <w:rFonts w:asciiTheme="minorHAnsi" w:hAnsiTheme="minorHAnsi" w:cstheme="minorHAnsi"/>
          <w:sz w:val="24"/>
          <w:szCs w:val="24"/>
        </w:rPr>
        <w:t xml:space="preserve"> </w:t>
      </w:r>
      <w:r w:rsidR="00C87DC7" w:rsidRPr="00C6350C">
        <w:rPr>
          <w:rFonts w:asciiTheme="minorHAnsi" w:hAnsiTheme="minorHAnsi" w:cstheme="minorHAnsi"/>
          <w:sz w:val="24"/>
          <w:szCs w:val="24"/>
        </w:rPr>
        <w:t>(</w:t>
      </w:r>
      <w:r w:rsidRPr="00C6350C">
        <w:rPr>
          <w:rFonts w:asciiTheme="minorHAnsi" w:hAnsiTheme="minorHAnsi" w:cstheme="minorHAnsi"/>
          <w:sz w:val="24"/>
          <w:szCs w:val="24"/>
        </w:rPr>
        <w:t>NFF</w:t>
      </w:r>
      <w:r w:rsidR="00C87DC7" w:rsidRPr="00C6350C">
        <w:rPr>
          <w:rFonts w:asciiTheme="minorHAnsi" w:hAnsiTheme="minorHAnsi" w:cstheme="minorHAnsi"/>
          <w:sz w:val="24"/>
          <w:szCs w:val="24"/>
        </w:rPr>
        <w:t>)</w:t>
      </w:r>
      <w:r w:rsidRPr="00C6350C">
        <w:rPr>
          <w:rFonts w:asciiTheme="minorHAnsi" w:hAnsiTheme="minorHAnsi" w:cstheme="minorHAnsi"/>
          <w:sz w:val="24"/>
          <w:szCs w:val="24"/>
        </w:rPr>
        <w:t xml:space="preserve"> </w:t>
      </w:r>
      <w:r w:rsidR="00653C20" w:rsidRPr="00C6350C">
        <w:rPr>
          <w:rFonts w:asciiTheme="minorHAnsi" w:hAnsiTheme="minorHAnsi" w:cstheme="minorHAnsi"/>
          <w:sz w:val="24"/>
          <w:szCs w:val="24"/>
        </w:rPr>
        <w:t>has been applied</w:t>
      </w:r>
      <w:r w:rsidR="003E4D5C" w:rsidRPr="00C6350C">
        <w:rPr>
          <w:rFonts w:asciiTheme="minorHAnsi" w:hAnsiTheme="minorHAnsi" w:cstheme="minorHAnsi"/>
          <w:sz w:val="24"/>
          <w:szCs w:val="24"/>
        </w:rPr>
        <w:t xml:space="preserve"> including the area cost adjustment for Tower Hamlets.</w:t>
      </w:r>
      <w:r w:rsidR="00AD7832" w:rsidRPr="00C6350C">
        <w:rPr>
          <w:rFonts w:asciiTheme="minorHAnsi" w:hAnsiTheme="minorHAnsi" w:cstheme="minorHAnsi"/>
          <w:sz w:val="24"/>
          <w:szCs w:val="24"/>
        </w:rPr>
        <w:t xml:space="preserve"> Schools will see a 2% per pupil increase in their funding. </w:t>
      </w:r>
      <w:r w:rsidR="00615F12" w:rsidRPr="00C6350C">
        <w:rPr>
          <w:rFonts w:asciiTheme="minorHAnsi" w:hAnsiTheme="minorHAnsi" w:cstheme="minorHAnsi"/>
          <w:sz w:val="24"/>
          <w:szCs w:val="24"/>
        </w:rPr>
        <w:t xml:space="preserve">The pay and pensions grant will now be included in the </w:t>
      </w:r>
      <w:r w:rsidR="00EE5FA5" w:rsidRPr="00C6350C">
        <w:rPr>
          <w:rFonts w:asciiTheme="minorHAnsi" w:hAnsiTheme="minorHAnsi" w:cstheme="minorHAnsi"/>
          <w:sz w:val="24"/>
          <w:szCs w:val="24"/>
        </w:rPr>
        <w:t>baseline allocation for schools.</w:t>
      </w:r>
    </w:p>
    <w:p w14:paraId="5A739414" w14:textId="1FED18D8" w:rsidR="00B031E7" w:rsidRPr="00C6350C" w:rsidRDefault="00EB41B7" w:rsidP="00B734A3">
      <w:pPr>
        <w:pStyle w:val="NoSpacing"/>
        <w:spacing w:before="120"/>
        <w:ind w:left="-284"/>
        <w:jc w:val="both"/>
        <w:rPr>
          <w:rFonts w:asciiTheme="minorHAnsi" w:hAnsiTheme="minorHAnsi" w:cstheme="minorHAnsi"/>
          <w:b/>
          <w:bCs/>
          <w:sz w:val="24"/>
          <w:szCs w:val="24"/>
        </w:rPr>
      </w:pPr>
      <w:r w:rsidRPr="00C6350C">
        <w:rPr>
          <w:rFonts w:asciiTheme="minorHAnsi" w:hAnsiTheme="minorHAnsi" w:cstheme="minorHAnsi"/>
          <w:b/>
          <w:bCs/>
          <w:sz w:val="24"/>
          <w:szCs w:val="24"/>
        </w:rPr>
        <w:t xml:space="preserve">Formula </w:t>
      </w:r>
      <w:r w:rsidR="003457E7" w:rsidRPr="00C6350C">
        <w:rPr>
          <w:rFonts w:asciiTheme="minorHAnsi" w:hAnsiTheme="minorHAnsi" w:cstheme="minorHAnsi"/>
          <w:b/>
          <w:bCs/>
          <w:sz w:val="24"/>
          <w:szCs w:val="24"/>
        </w:rPr>
        <w:t>amendments</w:t>
      </w:r>
    </w:p>
    <w:p w14:paraId="10DFE49C" w14:textId="77777777" w:rsidR="00573F5E" w:rsidRPr="00C6350C" w:rsidRDefault="00B031E7"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KG summarised the </w:t>
      </w:r>
      <w:r w:rsidR="00573F5E" w:rsidRPr="00C6350C">
        <w:rPr>
          <w:rFonts w:asciiTheme="minorHAnsi" w:hAnsiTheme="minorHAnsi" w:cstheme="minorHAnsi"/>
          <w:sz w:val="24"/>
          <w:szCs w:val="24"/>
        </w:rPr>
        <w:t>formula amendments which have been made:</w:t>
      </w:r>
    </w:p>
    <w:p w14:paraId="4BDE0394" w14:textId="77777777" w:rsidR="00A32E8E" w:rsidRPr="00C6350C" w:rsidRDefault="00EB0F8C"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cstheme="minorHAnsi"/>
          <w:sz w:val="24"/>
          <w:szCs w:val="24"/>
        </w:rPr>
        <w:t xml:space="preserve"> </w:t>
      </w:r>
      <w:r w:rsidR="00E90254" w:rsidRPr="00C6350C">
        <w:rPr>
          <w:rFonts w:asciiTheme="minorHAnsi" w:hAnsiTheme="minorHAnsi" w:cstheme="minorHAnsi"/>
          <w:sz w:val="24"/>
          <w:szCs w:val="24"/>
        </w:rPr>
        <w:t xml:space="preserve">The methodology for the </w:t>
      </w:r>
      <w:r w:rsidR="00C12684" w:rsidRPr="00C6350C">
        <w:rPr>
          <w:rFonts w:asciiTheme="minorHAnsi" w:hAnsiTheme="minorHAnsi" w:cstheme="minorHAnsi"/>
          <w:sz w:val="24"/>
          <w:szCs w:val="24"/>
        </w:rPr>
        <w:t xml:space="preserve">allocation of the of Split Site funding has been </w:t>
      </w:r>
      <w:r w:rsidR="00B47B2A" w:rsidRPr="00C6350C">
        <w:rPr>
          <w:rFonts w:asciiTheme="minorHAnsi" w:hAnsiTheme="minorHAnsi" w:cstheme="minorHAnsi"/>
          <w:sz w:val="24"/>
          <w:szCs w:val="24"/>
        </w:rPr>
        <w:t xml:space="preserve">adjusted </w:t>
      </w:r>
      <w:r w:rsidR="00643A28" w:rsidRPr="00C6350C">
        <w:rPr>
          <w:rFonts w:asciiTheme="minorHAnsi" w:hAnsiTheme="minorHAnsi" w:cstheme="minorHAnsi"/>
          <w:sz w:val="24"/>
          <w:szCs w:val="24"/>
        </w:rPr>
        <w:t xml:space="preserve">to </w:t>
      </w:r>
      <w:r w:rsidR="00B47B2A" w:rsidRPr="00C6350C">
        <w:rPr>
          <w:rFonts w:asciiTheme="minorHAnsi" w:hAnsiTheme="minorHAnsi" w:cstheme="minorHAnsi"/>
          <w:sz w:val="24"/>
          <w:szCs w:val="24"/>
        </w:rPr>
        <w:t>an allocation equivalent to an additional</w:t>
      </w:r>
      <w:r w:rsidR="00643A28" w:rsidRPr="00C6350C">
        <w:rPr>
          <w:rFonts w:asciiTheme="minorHAnsi" w:hAnsiTheme="minorHAnsi" w:cstheme="minorHAnsi"/>
          <w:sz w:val="24"/>
          <w:szCs w:val="24"/>
        </w:rPr>
        <w:t xml:space="preserve"> lump sum. </w:t>
      </w:r>
    </w:p>
    <w:p w14:paraId="5277268C" w14:textId="7BCCD7A9" w:rsidR="00A32E8E" w:rsidRPr="00C6350C" w:rsidRDefault="00A32E8E"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cstheme="minorHAnsi"/>
          <w:sz w:val="24"/>
          <w:szCs w:val="24"/>
        </w:rPr>
        <w:t>A</w:t>
      </w:r>
      <w:r w:rsidR="0013311D" w:rsidRPr="00C6350C">
        <w:rPr>
          <w:rFonts w:asciiTheme="minorHAnsi" w:hAnsiTheme="minorHAnsi" w:cstheme="minorHAnsi"/>
          <w:sz w:val="24"/>
          <w:szCs w:val="24"/>
        </w:rPr>
        <w:t xml:space="preserve"> dis</w:t>
      </w:r>
      <w:r w:rsidR="003079BF" w:rsidRPr="00C6350C">
        <w:rPr>
          <w:rFonts w:asciiTheme="minorHAnsi" w:hAnsiTheme="minorHAnsi" w:cstheme="minorHAnsi"/>
          <w:sz w:val="24"/>
          <w:szCs w:val="24"/>
        </w:rPr>
        <w:t>application has been made</w:t>
      </w:r>
      <w:r w:rsidR="00BC7557" w:rsidRPr="00C6350C">
        <w:rPr>
          <w:rFonts w:asciiTheme="minorHAnsi" w:hAnsiTheme="minorHAnsi" w:cstheme="minorHAnsi"/>
          <w:sz w:val="24"/>
          <w:szCs w:val="24"/>
        </w:rPr>
        <w:t xml:space="preserve"> to the DfE </w:t>
      </w:r>
      <w:r w:rsidRPr="00C6350C">
        <w:rPr>
          <w:rFonts w:asciiTheme="minorHAnsi" w:hAnsiTheme="minorHAnsi" w:cstheme="minorHAnsi"/>
          <w:sz w:val="24"/>
          <w:szCs w:val="24"/>
        </w:rPr>
        <w:t xml:space="preserve">for schools who have </w:t>
      </w:r>
      <w:r w:rsidR="00546423" w:rsidRPr="00C6350C">
        <w:rPr>
          <w:rFonts w:asciiTheme="minorHAnsi" w:hAnsiTheme="minorHAnsi" w:cstheme="minorHAnsi"/>
          <w:sz w:val="24"/>
          <w:szCs w:val="24"/>
        </w:rPr>
        <w:t>admitted</w:t>
      </w:r>
      <w:r w:rsidRPr="00C6350C">
        <w:rPr>
          <w:rFonts w:asciiTheme="minorHAnsi" w:hAnsiTheme="minorHAnsi" w:cstheme="minorHAnsi"/>
          <w:sz w:val="24"/>
          <w:szCs w:val="24"/>
        </w:rPr>
        <w:t xml:space="preserve"> 5 or more pupils after the census date, </w:t>
      </w:r>
      <w:r w:rsidR="004A4CDD" w:rsidRPr="00C6350C">
        <w:rPr>
          <w:rFonts w:asciiTheme="minorHAnsi" w:hAnsiTheme="minorHAnsi" w:cstheme="minorHAnsi"/>
          <w:sz w:val="24"/>
          <w:szCs w:val="24"/>
        </w:rPr>
        <w:t xml:space="preserve">to make an adjustment in the number of pupils. </w:t>
      </w:r>
    </w:p>
    <w:p w14:paraId="70B79E8B" w14:textId="1806A867" w:rsidR="00F747A5" w:rsidRPr="00C6350C" w:rsidRDefault="00F21E07" w:rsidP="00B734A3">
      <w:pPr>
        <w:pStyle w:val="NoSpacing"/>
        <w:spacing w:before="120"/>
        <w:ind w:left="76"/>
        <w:jc w:val="both"/>
        <w:rPr>
          <w:rFonts w:asciiTheme="minorHAnsi" w:hAnsiTheme="minorHAnsi" w:cstheme="minorHAnsi"/>
          <w:sz w:val="24"/>
          <w:szCs w:val="24"/>
        </w:rPr>
      </w:pPr>
      <w:r w:rsidRPr="00C6350C">
        <w:rPr>
          <w:rFonts w:asciiTheme="minorHAnsi" w:hAnsiTheme="minorHAnsi" w:cstheme="minorHAnsi"/>
          <w:sz w:val="24"/>
          <w:szCs w:val="24"/>
        </w:rPr>
        <w:t xml:space="preserve">BK enquired which schools this applies to. KG responded that this applies to 8 schools and they are: Bonner School, Harbinger School, Woolmore School, Lansbury Lawrence, Marion Richardson, </w:t>
      </w:r>
      <w:r w:rsidR="00BB6113" w:rsidRPr="00C6350C">
        <w:rPr>
          <w:rFonts w:asciiTheme="minorHAnsi" w:hAnsiTheme="minorHAnsi" w:cstheme="minorHAnsi"/>
          <w:sz w:val="24"/>
          <w:szCs w:val="24"/>
        </w:rPr>
        <w:t>Old Ford School and Stebon School.</w:t>
      </w:r>
      <w:r w:rsidR="00C00944" w:rsidRPr="00C6350C">
        <w:rPr>
          <w:rFonts w:asciiTheme="minorHAnsi" w:hAnsiTheme="minorHAnsi" w:cstheme="minorHAnsi"/>
          <w:sz w:val="24"/>
          <w:szCs w:val="24"/>
        </w:rPr>
        <w:t xml:space="preserve"> </w:t>
      </w:r>
      <w:r w:rsidR="00F633CE" w:rsidRPr="00C6350C">
        <w:rPr>
          <w:rFonts w:asciiTheme="minorHAnsi" w:hAnsiTheme="minorHAnsi" w:cstheme="minorHAnsi"/>
          <w:sz w:val="24"/>
          <w:szCs w:val="24"/>
        </w:rPr>
        <w:t>The Chair thanked the Finance Team for their work on this as this will make a significan</w:t>
      </w:r>
      <w:r w:rsidR="00C54A42" w:rsidRPr="00C6350C">
        <w:rPr>
          <w:rFonts w:asciiTheme="minorHAnsi" w:hAnsiTheme="minorHAnsi" w:cstheme="minorHAnsi"/>
          <w:sz w:val="24"/>
          <w:szCs w:val="24"/>
        </w:rPr>
        <w:t>t impact on the finances of the schools affected.</w:t>
      </w:r>
    </w:p>
    <w:p w14:paraId="439C580B" w14:textId="77777777" w:rsidR="00B379DF" w:rsidRPr="00C6350C" w:rsidRDefault="006145B3"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cstheme="minorHAnsi"/>
          <w:sz w:val="24"/>
          <w:szCs w:val="24"/>
        </w:rPr>
        <w:t>A</w:t>
      </w:r>
      <w:r w:rsidR="0013311D" w:rsidRPr="00C6350C">
        <w:rPr>
          <w:rFonts w:asciiTheme="minorHAnsi" w:hAnsiTheme="minorHAnsi" w:cstheme="minorHAnsi"/>
          <w:sz w:val="24"/>
          <w:szCs w:val="24"/>
        </w:rPr>
        <w:t xml:space="preserve"> disapplication has been made for</w:t>
      </w:r>
      <w:r w:rsidR="000C6885" w:rsidRPr="00C6350C">
        <w:rPr>
          <w:rFonts w:asciiTheme="minorHAnsi" w:hAnsiTheme="minorHAnsi" w:cstheme="minorHAnsi"/>
          <w:sz w:val="24"/>
          <w:szCs w:val="24"/>
        </w:rPr>
        <w:t xml:space="preserve"> the filtration system at Bow School.</w:t>
      </w:r>
    </w:p>
    <w:p w14:paraId="3747DB38" w14:textId="6D318EF1" w:rsidR="00B379DF" w:rsidRPr="00C6350C" w:rsidRDefault="00B379DF"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sz w:val="24"/>
          <w:szCs w:val="24"/>
        </w:rPr>
        <w:t xml:space="preserve">On inspection of the budget modelling tool output it was found that this was producing an error in the calculation for Mulberry UTC which gave a higher budget than the school were receiving </w:t>
      </w:r>
      <w:r w:rsidRPr="00C6350C">
        <w:rPr>
          <w:rFonts w:asciiTheme="minorHAnsi" w:hAnsiTheme="minorHAnsi"/>
          <w:sz w:val="24"/>
          <w:szCs w:val="24"/>
        </w:rPr>
        <w:lastRenderedPageBreak/>
        <w:t xml:space="preserve">because of a historic baseline problem. This has been corrected with no cost to the school, however it has returned £260k to the school’s block for redistribution. </w:t>
      </w:r>
    </w:p>
    <w:p w14:paraId="2145A991" w14:textId="14D34B25" w:rsidR="00B379DF" w:rsidRPr="00C6350C" w:rsidRDefault="00DC0674"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sz w:val="24"/>
          <w:szCs w:val="24"/>
        </w:rPr>
        <w:t xml:space="preserve">Additional 2 </w:t>
      </w:r>
      <w:r w:rsidR="009D65FA" w:rsidRPr="00C6350C">
        <w:rPr>
          <w:rFonts w:asciiTheme="minorHAnsi" w:hAnsiTheme="minorHAnsi"/>
          <w:sz w:val="24"/>
          <w:szCs w:val="24"/>
        </w:rPr>
        <w:t>form entry (60 pupils) has been built in for Oaklands School</w:t>
      </w:r>
      <w:r w:rsidR="009E66AE" w:rsidRPr="00C6350C">
        <w:rPr>
          <w:rFonts w:asciiTheme="minorHAnsi" w:hAnsiTheme="minorHAnsi"/>
          <w:sz w:val="24"/>
          <w:szCs w:val="24"/>
        </w:rPr>
        <w:t xml:space="preserve"> to accommodate pupils who w</w:t>
      </w:r>
      <w:r w:rsidR="00911B65" w:rsidRPr="00C6350C">
        <w:rPr>
          <w:rFonts w:asciiTheme="minorHAnsi" w:hAnsiTheme="minorHAnsi"/>
          <w:sz w:val="24"/>
          <w:szCs w:val="24"/>
        </w:rPr>
        <w:t>ould have been previously attending Raine</w:t>
      </w:r>
      <w:r w:rsidR="004A16C7" w:rsidRPr="00C6350C">
        <w:rPr>
          <w:rFonts w:asciiTheme="minorHAnsi" w:hAnsiTheme="minorHAnsi"/>
          <w:sz w:val="24"/>
          <w:szCs w:val="24"/>
        </w:rPr>
        <w:t>’</w:t>
      </w:r>
      <w:r w:rsidR="00911B65" w:rsidRPr="00C6350C">
        <w:rPr>
          <w:rFonts w:asciiTheme="minorHAnsi" w:hAnsiTheme="minorHAnsi"/>
          <w:sz w:val="24"/>
          <w:szCs w:val="24"/>
        </w:rPr>
        <w:t>s School</w:t>
      </w:r>
      <w:r w:rsidR="009D65FA" w:rsidRPr="00C6350C">
        <w:rPr>
          <w:rFonts w:asciiTheme="minorHAnsi" w:hAnsiTheme="minorHAnsi"/>
          <w:sz w:val="24"/>
          <w:szCs w:val="24"/>
        </w:rPr>
        <w:t xml:space="preserve">, </w:t>
      </w:r>
      <w:r w:rsidR="009E66AE" w:rsidRPr="00C6350C">
        <w:rPr>
          <w:rFonts w:asciiTheme="minorHAnsi" w:hAnsiTheme="minorHAnsi"/>
          <w:sz w:val="24"/>
          <w:szCs w:val="24"/>
        </w:rPr>
        <w:t xml:space="preserve">in line with the </w:t>
      </w:r>
      <w:r w:rsidR="00911B65" w:rsidRPr="00C6350C">
        <w:rPr>
          <w:rFonts w:asciiTheme="minorHAnsi" w:hAnsiTheme="minorHAnsi"/>
          <w:sz w:val="24"/>
          <w:szCs w:val="24"/>
        </w:rPr>
        <w:t>growth</w:t>
      </w:r>
      <w:r w:rsidR="009E66AE" w:rsidRPr="00C6350C">
        <w:rPr>
          <w:rFonts w:asciiTheme="minorHAnsi" w:hAnsiTheme="minorHAnsi"/>
          <w:sz w:val="24"/>
          <w:szCs w:val="24"/>
        </w:rPr>
        <w:t xml:space="preserve"> policy discussed in the last Forum meeting.</w:t>
      </w:r>
    </w:p>
    <w:p w14:paraId="5E070E6B" w14:textId="640BED68" w:rsidR="00DC5199" w:rsidRPr="00C6350C" w:rsidRDefault="00326D59"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sz w:val="24"/>
          <w:szCs w:val="24"/>
        </w:rPr>
        <w:t>Adjustments</w:t>
      </w:r>
      <w:r w:rsidR="00337259" w:rsidRPr="00C6350C">
        <w:rPr>
          <w:rFonts w:asciiTheme="minorHAnsi" w:hAnsiTheme="minorHAnsi"/>
          <w:sz w:val="24"/>
          <w:szCs w:val="24"/>
        </w:rPr>
        <w:t xml:space="preserve"> to </w:t>
      </w:r>
      <w:r w:rsidR="000D2333" w:rsidRPr="00C6350C">
        <w:rPr>
          <w:rFonts w:asciiTheme="minorHAnsi" w:hAnsiTheme="minorHAnsi"/>
          <w:sz w:val="24"/>
          <w:szCs w:val="24"/>
        </w:rPr>
        <w:t>Non</w:t>
      </w:r>
      <w:r w:rsidR="00337259" w:rsidRPr="00C6350C">
        <w:rPr>
          <w:rFonts w:asciiTheme="minorHAnsi" w:hAnsiTheme="minorHAnsi"/>
          <w:sz w:val="24"/>
          <w:szCs w:val="24"/>
        </w:rPr>
        <w:t>-</w:t>
      </w:r>
      <w:r w:rsidR="000D2333" w:rsidRPr="00C6350C">
        <w:rPr>
          <w:rFonts w:asciiTheme="minorHAnsi" w:hAnsiTheme="minorHAnsi"/>
          <w:sz w:val="24"/>
          <w:szCs w:val="24"/>
        </w:rPr>
        <w:t>Domestic Rates (NNDR)</w:t>
      </w:r>
      <w:r w:rsidR="00337259" w:rsidRPr="00C6350C">
        <w:rPr>
          <w:rFonts w:asciiTheme="minorHAnsi" w:hAnsiTheme="minorHAnsi"/>
          <w:sz w:val="24"/>
          <w:szCs w:val="24"/>
        </w:rPr>
        <w:t xml:space="preserve"> </w:t>
      </w:r>
      <w:r w:rsidR="00DC5199" w:rsidRPr="00C6350C">
        <w:rPr>
          <w:rFonts w:asciiTheme="minorHAnsi" w:hAnsiTheme="minorHAnsi"/>
          <w:sz w:val="24"/>
          <w:szCs w:val="24"/>
        </w:rPr>
        <w:t>will be reimbursed to schools.</w:t>
      </w:r>
      <w:r w:rsidR="00DC5199" w:rsidRPr="00C6350C">
        <w:rPr>
          <w:rFonts w:asciiTheme="minorHAnsi" w:hAnsiTheme="minorHAnsi" w:cstheme="minorHAnsi"/>
          <w:sz w:val="24"/>
          <w:szCs w:val="24"/>
        </w:rPr>
        <w:t xml:space="preserve"> A significant number of school</w:t>
      </w:r>
      <w:r w:rsidR="007178BB" w:rsidRPr="00C6350C">
        <w:rPr>
          <w:rFonts w:asciiTheme="minorHAnsi" w:hAnsiTheme="minorHAnsi" w:cstheme="minorHAnsi"/>
          <w:sz w:val="24"/>
          <w:szCs w:val="24"/>
        </w:rPr>
        <w:t>’s</w:t>
      </w:r>
      <w:r w:rsidR="00DC5199" w:rsidRPr="00C6350C">
        <w:rPr>
          <w:rFonts w:asciiTheme="minorHAnsi" w:hAnsiTheme="minorHAnsi" w:cstheme="minorHAnsi"/>
          <w:sz w:val="24"/>
          <w:szCs w:val="24"/>
        </w:rPr>
        <w:t xml:space="preserve"> were previously </w:t>
      </w:r>
      <w:r w:rsidR="007178BB" w:rsidRPr="00C6350C">
        <w:rPr>
          <w:rFonts w:asciiTheme="minorHAnsi" w:hAnsiTheme="minorHAnsi" w:cstheme="minorHAnsi"/>
          <w:sz w:val="24"/>
          <w:szCs w:val="24"/>
        </w:rPr>
        <w:t>underfunded,</w:t>
      </w:r>
      <w:r w:rsidR="00DC5199" w:rsidRPr="00C6350C">
        <w:rPr>
          <w:rFonts w:asciiTheme="minorHAnsi" w:hAnsiTheme="minorHAnsi" w:cstheme="minorHAnsi"/>
          <w:sz w:val="24"/>
          <w:szCs w:val="24"/>
        </w:rPr>
        <w:t xml:space="preserve"> and</w:t>
      </w:r>
      <w:r w:rsidR="007178BB" w:rsidRPr="00C6350C">
        <w:rPr>
          <w:rFonts w:asciiTheme="minorHAnsi" w:hAnsiTheme="minorHAnsi" w:cstheme="minorHAnsi"/>
          <w:sz w:val="24"/>
          <w:szCs w:val="24"/>
        </w:rPr>
        <w:t xml:space="preserve"> this is being reimbursed.</w:t>
      </w:r>
    </w:p>
    <w:p w14:paraId="3A9F94E8" w14:textId="286D3D4A" w:rsidR="007178BB" w:rsidRPr="00C6350C" w:rsidRDefault="007178BB"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cstheme="minorHAnsi"/>
          <w:sz w:val="24"/>
          <w:szCs w:val="24"/>
        </w:rPr>
        <w:t>The growth fund has been set at £1m</w:t>
      </w:r>
      <w:r w:rsidR="00C10384" w:rsidRPr="00C6350C">
        <w:rPr>
          <w:rFonts w:asciiTheme="minorHAnsi" w:hAnsiTheme="minorHAnsi" w:cstheme="minorHAnsi"/>
          <w:sz w:val="24"/>
          <w:szCs w:val="24"/>
        </w:rPr>
        <w:t>.</w:t>
      </w:r>
    </w:p>
    <w:p w14:paraId="7CDC3C46" w14:textId="279C3E22" w:rsidR="00F407BC" w:rsidRPr="00C6350C" w:rsidRDefault="00C10384" w:rsidP="00B734A3">
      <w:pPr>
        <w:pStyle w:val="NoSpacing"/>
        <w:numPr>
          <w:ilvl w:val="0"/>
          <w:numId w:val="30"/>
        </w:numPr>
        <w:spacing w:before="120"/>
        <w:jc w:val="both"/>
        <w:rPr>
          <w:rFonts w:asciiTheme="minorHAnsi" w:hAnsiTheme="minorHAnsi" w:cstheme="minorHAnsi"/>
          <w:sz w:val="24"/>
          <w:szCs w:val="24"/>
        </w:rPr>
      </w:pPr>
      <w:r w:rsidRPr="00C6350C">
        <w:rPr>
          <w:rFonts w:asciiTheme="minorHAnsi" w:hAnsiTheme="minorHAnsi" w:cstheme="minorHAnsi"/>
          <w:sz w:val="24"/>
          <w:szCs w:val="24"/>
        </w:rPr>
        <w:t xml:space="preserve">This gives an available headroom </w:t>
      </w:r>
      <w:r w:rsidR="00ED2362" w:rsidRPr="00C6350C">
        <w:rPr>
          <w:rFonts w:asciiTheme="minorHAnsi" w:hAnsiTheme="minorHAnsi" w:cstheme="minorHAnsi"/>
          <w:sz w:val="24"/>
          <w:szCs w:val="24"/>
        </w:rPr>
        <w:t>in the region of 0.4%</w:t>
      </w:r>
      <w:r w:rsidR="004E2CA9" w:rsidRPr="00C6350C">
        <w:rPr>
          <w:rFonts w:asciiTheme="minorHAnsi" w:hAnsiTheme="minorHAnsi" w:cstheme="minorHAnsi"/>
          <w:sz w:val="24"/>
          <w:szCs w:val="24"/>
        </w:rPr>
        <w:t>. the final amount will be presented at the March meeting.</w:t>
      </w:r>
    </w:p>
    <w:p w14:paraId="7CD2C9FE" w14:textId="77777777" w:rsidR="002B5745" w:rsidRPr="00C6350C" w:rsidRDefault="00DA13FE"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DL </w:t>
      </w:r>
      <w:r w:rsidR="004E723F" w:rsidRPr="00C6350C">
        <w:rPr>
          <w:rFonts w:asciiTheme="minorHAnsi" w:hAnsiTheme="minorHAnsi" w:cstheme="minorHAnsi"/>
          <w:sz w:val="24"/>
          <w:szCs w:val="24"/>
        </w:rPr>
        <w:t xml:space="preserve">enquired about the </w:t>
      </w:r>
      <w:r w:rsidR="002258DB" w:rsidRPr="00C6350C">
        <w:rPr>
          <w:rFonts w:asciiTheme="minorHAnsi" w:hAnsiTheme="minorHAnsi" w:cstheme="minorHAnsi"/>
          <w:sz w:val="24"/>
          <w:szCs w:val="24"/>
        </w:rPr>
        <w:t>disapplication for Bow School and what is was about. KG explained that Bow School have a special air filtration system</w:t>
      </w:r>
      <w:r w:rsidR="00204AE0" w:rsidRPr="00C6350C">
        <w:rPr>
          <w:rFonts w:asciiTheme="minorHAnsi" w:hAnsiTheme="minorHAnsi" w:cstheme="minorHAnsi"/>
          <w:sz w:val="24"/>
          <w:szCs w:val="24"/>
        </w:rPr>
        <w:t xml:space="preserve"> due to their location and the maintenance cost of that is in the region of £7</w:t>
      </w:r>
      <w:r w:rsidR="00AA4A58" w:rsidRPr="00C6350C">
        <w:rPr>
          <w:rFonts w:asciiTheme="minorHAnsi" w:hAnsiTheme="minorHAnsi" w:cstheme="minorHAnsi"/>
          <w:sz w:val="24"/>
          <w:szCs w:val="24"/>
        </w:rPr>
        <w:t>1</w:t>
      </w:r>
      <w:r w:rsidR="00204AE0" w:rsidRPr="00C6350C">
        <w:rPr>
          <w:rFonts w:asciiTheme="minorHAnsi" w:hAnsiTheme="minorHAnsi" w:cstheme="minorHAnsi"/>
          <w:sz w:val="24"/>
          <w:szCs w:val="24"/>
        </w:rPr>
        <w:t xml:space="preserve">,000 a year. </w:t>
      </w:r>
      <w:r w:rsidR="00581463" w:rsidRPr="00C6350C">
        <w:rPr>
          <w:rFonts w:asciiTheme="minorHAnsi" w:hAnsiTheme="minorHAnsi" w:cstheme="minorHAnsi"/>
          <w:sz w:val="24"/>
          <w:szCs w:val="24"/>
        </w:rPr>
        <w:t>KG explained that schools are allowed to make a disapplication for any costs which are unique to them</w:t>
      </w:r>
      <w:r w:rsidR="00AA4A58" w:rsidRPr="00C6350C">
        <w:rPr>
          <w:rFonts w:asciiTheme="minorHAnsi" w:hAnsiTheme="minorHAnsi" w:cstheme="minorHAnsi"/>
          <w:sz w:val="24"/>
          <w:szCs w:val="24"/>
        </w:rPr>
        <w:t xml:space="preserve"> and amount</w:t>
      </w:r>
      <w:r w:rsidR="002B5745" w:rsidRPr="00C6350C">
        <w:rPr>
          <w:rFonts w:asciiTheme="minorHAnsi" w:hAnsiTheme="minorHAnsi" w:cstheme="minorHAnsi"/>
          <w:sz w:val="24"/>
          <w:szCs w:val="24"/>
        </w:rPr>
        <w:t>s</w:t>
      </w:r>
      <w:r w:rsidR="00AA4A58" w:rsidRPr="00C6350C">
        <w:rPr>
          <w:rFonts w:asciiTheme="minorHAnsi" w:hAnsiTheme="minorHAnsi" w:cstheme="minorHAnsi"/>
          <w:sz w:val="24"/>
          <w:szCs w:val="24"/>
        </w:rPr>
        <w:t xml:space="preserve"> to 1% of their overall budget. </w:t>
      </w:r>
    </w:p>
    <w:p w14:paraId="300854C0" w14:textId="19517204" w:rsidR="00F407BC" w:rsidRPr="00C6350C" w:rsidRDefault="00074004"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ML enquired how the 8 schools were chosen for the disapplication for </w:t>
      </w:r>
      <w:r w:rsidR="000159EF" w:rsidRPr="00C6350C">
        <w:rPr>
          <w:rFonts w:asciiTheme="minorHAnsi" w:hAnsiTheme="minorHAnsi" w:cstheme="minorHAnsi"/>
          <w:sz w:val="24"/>
          <w:szCs w:val="24"/>
        </w:rPr>
        <w:t>the adjustment in the number of students. The Chair responded that</w:t>
      </w:r>
      <w:r w:rsidR="00032A83" w:rsidRPr="00C6350C">
        <w:rPr>
          <w:rFonts w:asciiTheme="minorHAnsi" w:hAnsiTheme="minorHAnsi" w:cstheme="minorHAnsi"/>
          <w:sz w:val="24"/>
          <w:szCs w:val="24"/>
        </w:rPr>
        <w:t xml:space="preserve"> previous applications for pupil numbers below 5 were unsuccessful </w:t>
      </w:r>
      <w:r w:rsidR="005E33C3" w:rsidRPr="00C6350C">
        <w:rPr>
          <w:rFonts w:asciiTheme="minorHAnsi" w:hAnsiTheme="minorHAnsi" w:cstheme="minorHAnsi"/>
          <w:sz w:val="24"/>
          <w:szCs w:val="24"/>
        </w:rPr>
        <w:t xml:space="preserve">and that this figure of 5 pupils or more was used as the criteria for choosing the 8 schools. </w:t>
      </w:r>
      <w:r w:rsidR="00E967C8" w:rsidRPr="00C6350C">
        <w:rPr>
          <w:rFonts w:asciiTheme="minorHAnsi" w:hAnsiTheme="minorHAnsi" w:cstheme="minorHAnsi"/>
          <w:sz w:val="24"/>
          <w:szCs w:val="24"/>
        </w:rPr>
        <w:t xml:space="preserve">KG confirmed that this was correct. KG added that </w:t>
      </w:r>
      <w:r w:rsidR="00E7394A" w:rsidRPr="00C6350C">
        <w:rPr>
          <w:rFonts w:asciiTheme="minorHAnsi" w:hAnsiTheme="minorHAnsi" w:cstheme="minorHAnsi"/>
          <w:sz w:val="24"/>
          <w:szCs w:val="24"/>
        </w:rPr>
        <w:t>disapplication</w:t>
      </w:r>
      <w:r w:rsidR="00E967C8" w:rsidRPr="00C6350C">
        <w:rPr>
          <w:rFonts w:asciiTheme="minorHAnsi" w:hAnsiTheme="minorHAnsi" w:cstheme="minorHAnsi"/>
          <w:sz w:val="24"/>
          <w:szCs w:val="24"/>
        </w:rPr>
        <w:t xml:space="preserve"> for 1 or 2 </w:t>
      </w:r>
      <w:r w:rsidR="00E7394A" w:rsidRPr="00C6350C">
        <w:rPr>
          <w:rFonts w:asciiTheme="minorHAnsi" w:hAnsiTheme="minorHAnsi" w:cstheme="minorHAnsi"/>
          <w:sz w:val="24"/>
          <w:szCs w:val="24"/>
        </w:rPr>
        <w:t xml:space="preserve">pupils were not generally successful. </w:t>
      </w:r>
      <w:r w:rsidR="00581463" w:rsidRPr="00C6350C">
        <w:rPr>
          <w:rFonts w:asciiTheme="minorHAnsi" w:hAnsiTheme="minorHAnsi" w:cstheme="minorHAnsi"/>
          <w:sz w:val="24"/>
          <w:szCs w:val="24"/>
        </w:rPr>
        <w:t xml:space="preserve"> </w:t>
      </w:r>
    </w:p>
    <w:p w14:paraId="6E175DB1" w14:textId="1C851C22" w:rsidR="00285860" w:rsidRPr="00C6350C" w:rsidRDefault="003457E7" w:rsidP="00B734A3">
      <w:pPr>
        <w:pStyle w:val="NoSpacing"/>
        <w:spacing w:before="120"/>
        <w:ind w:left="-284"/>
        <w:jc w:val="both"/>
        <w:rPr>
          <w:rFonts w:asciiTheme="minorHAnsi" w:hAnsiTheme="minorHAnsi" w:cstheme="minorHAnsi"/>
          <w:b/>
          <w:bCs/>
          <w:sz w:val="24"/>
          <w:szCs w:val="24"/>
        </w:rPr>
      </w:pPr>
      <w:r w:rsidRPr="00C6350C">
        <w:rPr>
          <w:rFonts w:asciiTheme="minorHAnsi" w:hAnsiTheme="minorHAnsi" w:cstheme="minorHAnsi"/>
          <w:b/>
          <w:bCs/>
          <w:sz w:val="24"/>
          <w:szCs w:val="24"/>
        </w:rPr>
        <w:t xml:space="preserve">3.1 </w:t>
      </w:r>
      <w:r w:rsidR="00285860" w:rsidRPr="00C6350C">
        <w:rPr>
          <w:rFonts w:asciiTheme="minorHAnsi" w:hAnsiTheme="minorHAnsi" w:cstheme="minorHAnsi"/>
          <w:b/>
          <w:bCs/>
          <w:sz w:val="24"/>
          <w:szCs w:val="24"/>
        </w:rPr>
        <w:t>De-Delegation</w:t>
      </w:r>
    </w:p>
    <w:p w14:paraId="39C1374B" w14:textId="51AB8802" w:rsidR="00285860" w:rsidRPr="00C6350C" w:rsidRDefault="00C2301A"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KG presen</w:t>
      </w:r>
      <w:r w:rsidR="00BD41CC" w:rsidRPr="00C6350C">
        <w:rPr>
          <w:rFonts w:asciiTheme="minorHAnsi" w:hAnsiTheme="minorHAnsi" w:cstheme="minorHAnsi"/>
          <w:sz w:val="24"/>
          <w:szCs w:val="24"/>
        </w:rPr>
        <w:t xml:space="preserve">ted the proposed de-delegation items and </w:t>
      </w:r>
      <w:r w:rsidR="00643C2E" w:rsidRPr="00C6350C">
        <w:rPr>
          <w:rFonts w:asciiTheme="minorHAnsi" w:hAnsiTheme="minorHAnsi" w:cstheme="minorHAnsi"/>
          <w:sz w:val="24"/>
          <w:szCs w:val="24"/>
        </w:rPr>
        <w:t xml:space="preserve">said that for all schools the </w:t>
      </w:r>
      <w:r w:rsidR="00E1052C" w:rsidRPr="00C6350C">
        <w:rPr>
          <w:rFonts w:asciiTheme="minorHAnsi" w:hAnsiTheme="minorHAnsi" w:cstheme="minorHAnsi"/>
          <w:sz w:val="24"/>
          <w:szCs w:val="24"/>
        </w:rPr>
        <w:t xml:space="preserve">percentage would be less than 1% with an average percentage of 0.86% for a primary school and 0.7% for a </w:t>
      </w:r>
      <w:r w:rsidR="00083AEC" w:rsidRPr="00C6350C">
        <w:rPr>
          <w:rFonts w:asciiTheme="minorHAnsi" w:hAnsiTheme="minorHAnsi" w:cstheme="minorHAnsi"/>
          <w:sz w:val="24"/>
          <w:szCs w:val="24"/>
        </w:rPr>
        <w:t>s</w:t>
      </w:r>
      <w:r w:rsidR="00E1052C" w:rsidRPr="00C6350C">
        <w:rPr>
          <w:rFonts w:asciiTheme="minorHAnsi" w:hAnsiTheme="minorHAnsi" w:cstheme="minorHAnsi"/>
          <w:sz w:val="24"/>
          <w:szCs w:val="24"/>
        </w:rPr>
        <w:t>econdary school</w:t>
      </w:r>
      <w:r w:rsidR="00083AEC" w:rsidRPr="00C6350C">
        <w:rPr>
          <w:rFonts w:asciiTheme="minorHAnsi" w:hAnsiTheme="minorHAnsi" w:cstheme="minorHAnsi"/>
          <w:sz w:val="24"/>
          <w:szCs w:val="24"/>
        </w:rPr>
        <w:t xml:space="preserve">. </w:t>
      </w:r>
      <w:r w:rsidR="00C120F5" w:rsidRPr="00C6350C">
        <w:rPr>
          <w:rFonts w:asciiTheme="minorHAnsi" w:hAnsiTheme="minorHAnsi" w:cstheme="minorHAnsi"/>
          <w:sz w:val="24"/>
          <w:szCs w:val="24"/>
        </w:rPr>
        <w:t xml:space="preserve"> </w:t>
      </w:r>
    </w:p>
    <w:p w14:paraId="3C8D9948" w14:textId="1E72A34B" w:rsidR="00C120F5" w:rsidRPr="00C6350C" w:rsidRDefault="00E649CB"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KG requested approval of the Schools Forum to continue the de-delegation </w:t>
      </w:r>
      <w:r w:rsidR="00530D8D" w:rsidRPr="00C6350C">
        <w:rPr>
          <w:rFonts w:asciiTheme="minorHAnsi" w:hAnsiTheme="minorHAnsi" w:cstheme="minorHAnsi"/>
          <w:sz w:val="24"/>
          <w:szCs w:val="24"/>
        </w:rPr>
        <w:t>of:</w:t>
      </w:r>
    </w:p>
    <w:p w14:paraId="2EEF47DE" w14:textId="124E137A" w:rsidR="00530D8D" w:rsidRPr="00C6350C" w:rsidRDefault="00530D8D" w:rsidP="00B734A3">
      <w:pPr>
        <w:pStyle w:val="NoSpacing"/>
        <w:numPr>
          <w:ilvl w:val="0"/>
          <w:numId w:val="39"/>
        </w:numPr>
        <w:jc w:val="both"/>
        <w:rPr>
          <w:rFonts w:asciiTheme="minorHAnsi" w:hAnsiTheme="minorHAnsi" w:cstheme="minorHAnsi"/>
          <w:sz w:val="24"/>
          <w:szCs w:val="24"/>
        </w:rPr>
      </w:pPr>
      <w:r w:rsidRPr="00C6350C">
        <w:rPr>
          <w:rFonts w:asciiTheme="minorHAnsi" w:hAnsiTheme="minorHAnsi" w:cstheme="minorHAnsi"/>
          <w:sz w:val="24"/>
          <w:szCs w:val="24"/>
        </w:rPr>
        <w:t>Contingencies</w:t>
      </w:r>
    </w:p>
    <w:p w14:paraId="584DF6BA" w14:textId="735F1079" w:rsidR="00530D8D" w:rsidRPr="00C6350C" w:rsidRDefault="00530D8D" w:rsidP="00B734A3">
      <w:pPr>
        <w:pStyle w:val="NoSpacing"/>
        <w:numPr>
          <w:ilvl w:val="0"/>
          <w:numId w:val="39"/>
        </w:numPr>
        <w:jc w:val="both"/>
        <w:rPr>
          <w:rFonts w:asciiTheme="minorHAnsi" w:hAnsiTheme="minorHAnsi" w:cstheme="minorHAnsi"/>
          <w:sz w:val="24"/>
          <w:szCs w:val="24"/>
        </w:rPr>
      </w:pPr>
      <w:r w:rsidRPr="00C6350C">
        <w:rPr>
          <w:rFonts w:asciiTheme="minorHAnsi" w:hAnsiTheme="minorHAnsi" w:cstheme="minorHAnsi"/>
          <w:sz w:val="24"/>
          <w:szCs w:val="24"/>
        </w:rPr>
        <w:t>Free School Meal eligibility</w:t>
      </w:r>
    </w:p>
    <w:p w14:paraId="2107E3ED" w14:textId="60709C4C" w:rsidR="00530D8D" w:rsidRPr="00C6350C" w:rsidRDefault="00530D8D" w:rsidP="00B734A3">
      <w:pPr>
        <w:pStyle w:val="NoSpacing"/>
        <w:numPr>
          <w:ilvl w:val="0"/>
          <w:numId w:val="39"/>
        </w:numPr>
        <w:jc w:val="both"/>
        <w:rPr>
          <w:rFonts w:asciiTheme="minorHAnsi" w:hAnsiTheme="minorHAnsi" w:cstheme="minorHAnsi"/>
          <w:sz w:val="24"/>
          <w:szCs w:val="24"/>
        </w:rPr>
      </w:pPr>
      <w:r w:rsidRPr="00C6350C">
        <w:rPr>
          <w:rFonts w:asciiTheme="minorHAnsi" w:hAnsiTheme="minorHAnsi" w:cstheme="minorHAnsi"/>
          <w:sz w:val="24"/>
          <w:szCs w:val="24"/>
        </w:rPr>
        <w:t>Trade Union facilities</w:t>
      </w:r>
    </w:p>
    <w:p w14:paraId="26EB4DF6" w14:textId="77777777" w:rsidR="00A11845" w:rsidRPr="00C6350C" w:rsidRDefault="00A11845" w:rsidP="00B734A3">
      <w:pPr>
        <w:pStyle w:val="NoSpacing"/>
        <w:numPr>
          <w:ilvl w:val="0"/>
          <w:numId w:val="39"/>
        </w:numPr>
        <w:jc w:val="both"/>
        <w:rPr>
          <w:rFonts w:asciiTheme="minorHAnsi" w:hAnsiTheme="minorHAnsi" w:cstheme="minorHAnsi"/>
          <w:sz w:val="24"/>
          <w:szCs w:val="24"/>
        </w:rPr>
      </w:pPr>
      <w:r w:rsidRPr="00C6350C">
        <w:rPr>
          <w:rFonts w:asciiTheme="minorHAnsi" w:hAnsiTheme="minorHAnsi" w:cstheme="minorHAnsi"/>
          <w:sz w:val="24"/>
          <w:szCs w:val="24"/>
        </w:rPr>
        <w:t>Behaviour Support/anti-bullying</w:t>
      </w:r>
    </w:p>
    <w:p w14:paraId="14CD3388" w14:textId="03B8AB48" w:rsidR="00567C65" w:rsidRPr="00C6350C" w:rsidRDefault="00A11845" w:rsidP="00B734A3">
      <w:pPr>
        <w:pStyle w:val="NoSpacing"/>
        <w:numPr>
          <w:ilvl w:val="0"/>
          <w:numId w:val="39"/>
        </w:numPr>
        <w:jc w:val="both"/>
        <w:rPr>
          <w:rFonts w:asciiTheme="minorHAnsi" w:hAnsiTheme="minorHAnsi" w:cstheme="minorHAnsi"/>
          <w:sz w:val="24"/>
          <w:szCs w:val="24"/>
        </w:rPr>
      </w:pPr>
      <w:r w:rsidRPr="00C6350C">
        <w:rPr>
          <w:rFonts w:asciiTheme="minorHAnsi" w:hAnsiTheme="minorHAnsi" w:cstheme="minorHAnsi"/>
          <w:sz w:val="24"/>
          <w:szCs w:val="24"/>
        </w:rPr>
        <w:t xml:space="preserve">Statutory Duties for maintained schools. </w:t>
      </w:r>
    </w:p>
    <w:p w14:paraId="69FDFBFF" w14:textId="14EC0EC1" w:rsidR="007565FE" w:rsidRPr="00C6350C" w:rsidRDefault="00A424D0"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The Chair said that</w:t>
      </w:r>
      <w:r w:rsidR="00C93F92" w:rsidRPr="00C6350C">
        <w:rPr>
          <w:rFonts w:asciiTheme="minorHAnsi" w:hAnsiTheme="minorHAnsi" w:cstheme="minorHAnsi"/>
          <w:sz w:val="24"/>
          <w:szCs w:val="24"/>
        </w:rPr>
        <w:t xml:space="preserve"> it may be useful for Forum Members to </w:t>
      </w:r>
      <w:r w:rsidR="00A71DDA" w:rsidRPr="00C6350C">
        <w:rPr>
          <w:rFonts w:asciiTheme="minorHAnsi" w:hAnsiTheme="minorHAnsi" w:cstheme="minorHAnsi"/>
          <w:sz w:val="24"/>
          <w:szCs w:val="24"/>
        </w:rPr>
        <w:t>know what the steer from the</w:t>
      </w:r>
      <w:r w:rsidRPr="00C6350C">
        <w:rPr>
          <w:rFonts w:asciiTheme="minorHAnsi" w:hAnsiTheme="minorHAnsi" w:cstheme="minorHAnsi"/>
          <w:sz w:val="24"/>
          <w:szCs w:val="24"/>
        </w:rPr>
        <w:t xml:space="preserve"> </w:t>
      </w:r>
      <w:r w:rsidR="006568F1" w:rsidRPr="00C6350C">
        <w:rPr>
          <w:rFonts w:asciiTheme="minorHAnsi" w:hAnsiTheme="minorHAnsi" w:cstheme="minorHAnsi"/>
          <w:sz w:val="24"/>
          <w:szCs w:val="24"/>
        </w:rPr>
        <w:t xml:space="preserve">Primary and Secondary </w:t>
      </w:r>
      <w:r w:rsidR="00A05D62" w:rsidRPr="00C6350C">
        <w:rPr>
          <w:rFonts w:asciiTheme="minorHAnsi" w:hAnsiTheme="minorHAnsi" w:cstheme="minorHAnsi"/>
          <w:sz w:val="24"/>
          <w:szCs w:val="24"/>
        </w:rPr>
        <w:t>Consultative</w:t>
      </w:r>
      <w:r w:rsidR="00A71DDA" w:rsidRPr="00C6350C">
        <w:rPr>
          <w:rFonts w:asciiTheme="minorHAnsi" w:hAnsiTheme="minorHAnsi" w:cstheme="minorHAnsi"/>
          <w:sz w:val="24"/>
          <w:szCs w:val="24"/>
        </w:rPr>
        <w:t xml:space="preserve"> is.</w:t>
      </w:r>
      <w:r w:rsidR="00A05D62" w:rsidRPr="00C6350C">
        <w:rPr>
          <w:rFonts w:asciiTheme="minorHAnsi" w:hAnsiTheme="minorHAnsi" w:cstheme="minorHAnsi"/>
          <w:sz w:val="24"/>
          <w:szCs w:val="24"/>
        </w:rPr>
        <w:t xml:space="preserve"> The Primary Consultative </w:t>
      </w:r>
      <w:r w:rsidR="00B85714" w:rsidRPr="00C6350C">
        <w:rPr>
          <w:rFonts w:asciiTheme="minorHAnsi" w:hAnsiTheme="minorHAnsi" w:cstheme="minorHAnsi"/>
          <w:sz w:val="24"/>
          <w:szCs w:val="24"/>
        </w:rPr>
        <w:t xml:space="preserve">has </w:t>
      </w:r>
      <w:r w:rsidR="00A05D62" w:rsidRPr="00C6350C">
        <w:rPr>
          <w:rFonts w:asciiTheme="minorHAnsi" w:hAnsiTheme="minorHAnsi" w:cstheme="minorHAnsi"/>
          <w:sz w:val="24"/>
          <w:szCs w:val="24"/>
        </w:rPr>
        <w:t>agreed</w:t>
      </w:r>
      <w:r w:rsidR="006568F1" w:rsidRPr="00C6350C">
        <w:rPr>
          <w:rFonts w:asciiTheme="minorHAnsi" w:hAnsiTheme="minorHAnsi" w:cstheme="minorHAnsi"/>
          <w:sz w:val="24"/>
          <w:szCs w:val="24"/>
        </w:rPr>
        <w:t xml:space="preserve"> </w:t>
      </w:r>
      <w:r w:rsidR="00C11E55" w:rsidRPr="00C6350C">
        <w:rPr>
          <w:rFonts w:asciiTheme="minorHAnsi" w:hAnsiTheme="minorHAnsi" w:cstheme="minorHAnsi"/>
          <w:sz w:val="24"/>
          <w:szCs w:val="24"/>
        </w:rPr>
        <w:t xml:space="preserve">the de-delegation with the proviso that </w:t>
      </w:r>
      <w:r w:rsidR="007D4FD5" w:rsidRPr="00C6350C">
        <w:rPr>
          <w:rFonts w:asciiTheme="minorHAnsi" w:hAnsiTheme="minorHAnsi" w:cstheme="minorHAnsi"/>
          <w:sz w:val="24"/>
          <w:szCs w:val="24"/>
        </w:rPr>
        <w:t xml:space="preserve">the BASS support </w:t>
      </w:r>
      <w:r w:rsidR="00541E25" w:rsidRPr="00C6350C">
        <w:rPr>
          <w:rFonts w:asciiTheme="minorHAnsi" w:hAnsiTheme="minorHAnsi" w:cstheme="minorHAnsi"/>
          <w:sz w:val="24"/>
          <w:szCs w:val="24"/>
        </w:rPr>
        <w:t>is limited</w:t>
      </w:r>
      <w:r w:rsidR="00A05D62" w:rsidRPr="00C6350C">
        <w:rPr>
          <w:rFonts w:asciiTheme="minorHAnsi" w:hAnsiTheme="minorHAnsi" w:cstheme="minorHAnsi"/>
          <w:sz w:val="24"/>
          <w:szCs w:val="24"/>
        </w:rPr>
        <w:t xml:space="preserve">. </w:t>
      </w:r>
      <w:r w:rsidR="006A0252" w:rsidRPr="00C6350C">
        <w:rPr>
          <w:rFonts w:asciiTheme="minorHAnsi" w:hAnsiTheme="minorHAnsi" w:cstheme="minorHAnsi"/>
          <w:sz w:val="24"/>
          <w:szCs w:val="24"/>
        </w:rPr>
        <w:t xml:space="preserve">JB </w:t>
      </w:r>
      <w:r w:rsidR="00C93F92" w:rsidRPr="00C6350C">
        <w:rPr>
          <w:rFonts w:asciiTheme="minorHAnsi" w:hAnsiTheme="minorHAnsi" w:cstheme="minorHAnsi"/>
          <w:sz w:val="24"/>
          <w:szCs w:val="24"/>
        </w:rPr>
        <w:t xml:space="preserve">said that the Secondary Consultative </w:t>
      </w:r>
      <w:r w:rsidR="00B85714" w:rsidRPr="00C6350C">
        <w:rPr>
          <w:rFonts w:asciiTheme="minorHAnsi" w:hAnsiTheme="minorHAnsi" w:cstheme="minorHAnsi"/>
          <w:sz w:val="24"/>
          <w:szCs w:val="24"/>
        </w:rPr>
        <w:t xml:space="preserve">has </w:t>
      </w:r>
      <w:r w:rsidR="00C93F92" w:rsidRPr="00C6350C">
        <w:rPr>
          <w:rFonts w:asciiTheme="minorHAnsi" w:hAnsiTheme="minorHAnsi" w:cstheme="minorHAnsi"/>
          <w:sz w:val="24"/>
          <w:szCs w:val="24"/>
        </w:rPr>
        <w:t xml:space="preserve">agreed the de-delegations. </w:t>
      </w:r>
    </w:p>
    <w:p w14:paraId="4B82AEC5" w14:textId="69BF8D6F" w:rsidR="00081FB3" w:rsidRPr="00C6350C" w:rsidRDefault="00A05D62"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b/>
          <w:bCs/>
          <w:sz w:val="24"/>
          <w:szCs w:val="24"/>
        </w:rPr>
        <w:t>Resolved:</w:t>
      </w:r>
      <w:r w:rsidR="004D67F9" w:rsidRPr="00C6350C">
        <w:rPr>
          <w:rFonts w:asciiTheme="minorHAnsi" w:hAnsiTheme="minorHAnsi" w:cstheme="minorHAnsi"/>
          <w:sz w:val="24"/>
          <w:szCs w:val="24"/>
        </w:rPr>
        <w:t xml:space="preserve"> </w:t>
      </w:r>
      <w:r w:rsidR="00553741" w:rsidRPr="00C6350C">
        <w:rPr>
          <w:rFonts w:asciiTheme="minorHAnsi" w:hAnsiTheme="minorHAnsi" w:cstheme="minorHAnsi"/>
          <w:sz w:val="24"/>
          <w:szCs w:val="24"/>
        </w:rPr>
        <w:t xml:space="preserve">Primary </w:t>
      </w:r>
      <w:r w:rsidR="00081FB3" w:rsidRPr="00C6350C">
        <w:rPr>
          <w:rFonts w:asciiTheme="minorHAnsi" w:hAnsiTheme="minorHAnsi" w:cstheme="minorHAnsi"/>
          <w:sz w:val="24"/>
          <w:szCs w:val="24"/>
        </w:rPr>
        <w:t xml:space="preserve">and Secondary </w:t>
      </w:r>
      <w:r w:rsidR="00553741" w:rsidRPr="00C6350C">
        <w:rPr>
          <w:rFonts w:asciiTheme="minorHAnsi" w:hAnsiTheme="minorHAnsi" w:cstheme="minorHAnsi"/>
          <w:sz w:val="24"/>
          <w:szCs w:val="24"/>
        </w:rPr>
        <w:t xml:space="preserve">School </w:t>
      </w:r>
      <w:r w:rsidRPr="00C6350C">
        <w:rPr>
          <w:rFonts w:asciiTheme="minorHAnsi" w:hAnsiTheme="minorHAnsi" w:cstheme="minorHAnsi"/>
          <w:sz w:val="24"/>
          <w:szCs w:val="24"/>
        </w:rPr>
        <w:t xml:space="preserve">Forum </w:t>
      </w:r>
      <w:r w:rsidR="00081FB3" w:rsidRPr="00C6350C">
        <w:rPr>
          <w:rFonts w:asciiTheme="minorHAnsi" w:hAnsiTheme="minorHAnsi" w:cstheme="minorHAnsi"/>
          <w:sz w:val="24"/>
          <w:szCs w:val="24"/>
        </w:rPr>
        <w:t>M</w:t>
      </w:r>
      <w:r w:rsidRPr="00C6350C">
        <w:rPr>
          <w:rFonts w:asciiTheme="minorHAnsi" w:hAnsiTheme="minorHAnsi" w:cstheme="minorHAnsi"/>
          <w:sz w:val="24"/>
          <w:szCs w:val="24"/>
        </w:rPr>
        <w:t>embers</w:t>
      </w:r>
      <w:r w:rsidR="00081FB3" w:rsidRPr="00C6350C">
        <w:rPr>
          <w:rFonts w:asciiTheme="minorHAnsi" w:hAnsiTheme="minorHAnsi" w:cstheme="minorHAnsi"/>
          <w:sz w:val="24"/>
          <w:szCs w:val="24"/>
        </w:rPr>
        <w:t xml:space="preserve"> voted in agreement to </w:t>
      </w:r>
      <w:r w:rsidR="00EB717F" w:rsidRPr="00C6350C">
        <w:rPr>
          <w:rFonts w:asciiTheme="minorHAnsi" w:hAnsiTheme="minorHAnsi" w:cstheme="minorHAnsi"/>
          <w:sz w:val="24"/>
          <w:szCs w:val="24"/>
        </w:rPr>
        <w:t xml:space="preserve">the </w:t>
      </w:r>
      <w:r w:rsidR="00AA08A3" w:rsidRPr="00C6350C">
        <w:rPr>
          <w:rFonts w:asciiTheme="minorHAnsi" w:hAnsiTheme="minorHAnsi" w:cstheme="minorHAnsi"/>
          <w:sz w:val="24"/>
          <w:szCs w:val="24"/>
        </w:rPr>
        <w:t xml:space="preserve">above </w:t>
      </w:r>
      <w:r w:rsidR="002E0F2A" w:rsidRPr="00C6350C">
        <w:rPr>
          <w:rFonts w:asciiTheme="minorHAnsi" w:hAnsiTheme="minorHAnsi" w:cstheme="minorHAnsi"/>
          <w:sz w:val="24"/>
          <w:szCs w:val="24"/>
        </w:rPr>
        <w:t>modelling of de-delegation in line with the rates within the report.</w:t>
      </w:r>
    </w:p>
    <w:p w14:paraId="1517AB34" w14:textId="4D792EB2" w:rsidR="007565FE" w:rsidRPr="00C6350C" w:rsidRDefault="003457E7" w:rsidP="00B734A3">
      <w:pPr>
        <w:pStyle w:val="NoSpacing"/>
        <w:spacing w:before="120"/>
        <w:ind w:left="-284"/>
        <w:jc w:val="both"/>
        <w:rPr>
          <w:rFonts w:asciiTheme="minorHAnsi" w:hAnsiTheme="minorHAnsi" w:cstheme="minorHAnsi"/>
          <w:b/>
          <w:bCs/>
          <w:sz w:val="24"/>
          <w:szCs w:val="24"/>
        </w:rPr>
      </w:pPr>
      <w:r w:rsidRPr="00C6350C">
        <w:rPr>
          <w:rFonts w:asciiTheme="minorHAnsi" w:hAnsiTheme="minorHAnsi" w:cstheme="minorHAnsi"/>
          <w:b/>
          <w:bCs/>
          <w:sz w:val="24"/>
          <w:szCs w:val="24"/>
        </w:rPr>
        <w:t>3.2 Central Retained Budget</w:t>
      </w:r>
      <w:r w:rsidR="005A793F" w:rsidRPr="00C6350C">
        <w:rPr>
          <w:rFonts w:asciiTheme="minorHAnsi" w:hAnsiTheme="minorHAnsi" w:cstheme="minorHAnsi"/>
          <w:b/>
          <w:bCs/>
          <w:sz w:val="24"/>
          <w:szCs w:val="24"/>
        </w:rPr>
        <w:t xml:space="preserve"> (CSSB)</w:t>
      </w:r>
    </w:p>
    <w:p w14:paraId="3D0131A4" w14:textId="16FFD534" w:rsidR="005A793F" w:rsidRPr="00C6350C" w:rsidRDefault="001C1FDE"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KG </w:t>
      </w:r>
      <w:r w:rsidR="00AB1DAC" w:rsidRPr="00C6350C">
        <w:rPr>
          <w:rFonts w:asciiTheme="minorHAnsi" w:hAnsiTheme="minorHAnsi" w:cstheme="minorHAnsi"/>
          <w:sz w:val="24"/>
          <w:szCs w:val="24"/>
        </w:rPr>
        <w:t>presented the paper on the Central School Services Block (CSSB)</w:t>
      </w:r>
      <w:r w:rsidR="00997DF6" w:rsidRPr="00C6350C">
        <w:rPr>
          <w:rFonts w:asciiTheme="minorHAnsi" w:hAnsiTheme="minorHAnsi" w:cstheme="minorHAnsi"/>
          <w:sz w:val="24"/>
          <w:szCs w:val="24"/>
        </w:rPr>
        <w:t xml:space="preserve"> setting the background of the </w:t>
      </w:r>
      <w:r w:rsidR="00CA6288" w:rsidRPr="00C6350C">
        <w:rPr>
          <w:rFonts w:asciiTheme="minorHAnsi" w:hAnsiTheme="minorHAnsi" w:cstheme="minorHAnsi"/>
          <w:sz w:val="24"/>
          <w:szCs w:val="24"/>
        </w:rPr>
        <w:t>CSSB and the allocation for 2021-22</w:t>
      </w:r>
      <w:r w:rsidR="00AC6417" w:rsidRPr="00C6350C">
        <w:rPr>
          <w:rFonts w:asciiTheme="minorHAnsi" w:hAnsiTheme="minorHAnsi" w:cstheme="minorHAnsi"/>
          <w:sz w:val="24"/>
          <w:szCs w:val="24"/>
        </w:rPr>
        <w:t>,</w:t>
      </w:r>
      <w:r w:rsidR="00CA6288" w:rsidRPr="00C6350C">
        <w:rPr>
          <w:rFonts w:asciiTheme="minorHAnsi" w:hAnsiTheme="minorHAnsi" w:cstheme="minorHAnsi"/>
          <w:sz w:val="24"/>
          <w:szCs w:val="24"/>
        </w:rPr>
        <w:t xml:space="preserve"> and the </w:t>
      </w:r>
      <w:r w:rsidR="00624A30" w:rsidRPr="00C6350C">
        <w:rPr>
          <w:rFonts w:asciiTheme="minorHAnsi" w:hAnsiTheme="minorHAnsi" w:cstheme="minorHAnsi"/>
          <w:sz w:val="24"/>
          <w:szCs w:val="24"/>
        </w:rPr>
        <w:t>budget lines the LA wishes to continue through the CSSB</w:t>
      </w:r>
      <w:r w:rsidR="00AC6417" w:rsidRPr="00C6350C">
        <w:rPr>
          <w:rFonts w:asciiTheme="minorHAnsi" w:hAnsiTheme="minorHAnsi" w:cstheme="minorHAnsi"/>
          <w:sz w:val="24"/>
          <w:szCs w:val="24"/>
        </w:rPr>
        <w:t>.</w:t>
      </w:r>
    </w:p>
    <w:p w14:paraId="2F8C473E" w14:textId="322508F0" w:rsidR="00BB51A5" w:rsidRPr="00C6350C" w:rsidRDefault="00AC6417"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KG</w:t>
      </w:r>
      <w:r w:rsidR="00BA2C87" w:rsidRPr="00C6350C">
        <w:rPr>
          <w:rFonts w:asciiTheme="minorHAnsi" w:hAnsiTheme="minorHAnsi" w:cstheme="minorHAnsi"/>
          <w:sz w:val="24"/>
          <w:szCs w:val="24"/>
        </w:rPr>
        <w:t xml:space="preserve"> said that the </w:t>
      </w:r>
      <w:r w:rsidR="00FA64B9" w:rsidRPr="00C6350C">
        <w:rPr>
          <w:rFonts w:asciiTheme="minorHAnsi" w:hAnsiTheme="minorHAnsi" w:cstheme="minorHAnsi"/>
          <w:sz w:val="24"/>
          <w:szCs w:val="24"/>
        </w:rPr>
        <w:t xml:space="preserve">Central School Services Block of the Dedicated Schools Grant (DSG) </w:t>
      </w:r>
      <w:r w:rsidR="008B77AD" w:rsidRPr="00C6350C">
        <w:rPr>
          <w:rFonts w:asciiTheme="minorHAnsi" w:hAnsiTheme="minorHAnsi" w:cstheme="minorHAnsi"/>
          <w:sz w:val="24"/>
          <w:szCs w:val="24"/>
        </w:rPr>
        <w:t xml:space="preserve">brings together centrally retained </w:t>
      </w:r>
      <w:r w:rsidR="002F241C" w:rsidRPr="00C6350C">
        <w:rPr>
          <w:rFonts w:asciiTheme="minorHAnsi" w:hAnsiTheme="minorHAnsi" w:cstheme="minorHAnsi"/>
          <w:sz w:val="24"/>
          <w:szCs w:val="24"/>
        </w:rPr>
        <w:t>budgets transferred from the Schools Block and funding f</w:t>
      </w:r>
      <w:r w:rsidR="00704723" w:rsidRPr="00C6350C">
        <w:rPr>
          <w:rFonts w:asciiTheme="minorHAnsi" w:hAnsiTheme="minorHAnsi" w:cstheme="minorHAnsi"/>
          <w:sz w:val="24"/>
          <w:szCs w:val="24"/>
        </w:rPr>
        <w:t xml:space="preserve">or duties retained for both maintained schools and academies. </w:t>
      </w:r>
      <w:r w:rsidR="00BB51A5" w:rsidRPr="00C6350C">
        <w:rPr>
          <w:rFonts w:asciiTheme="minorHAnsi" w:hAnsiTheme="minorHAnsi" w:cstheme="minorHAnsi"/>
          <w:sz w:val="24"/>
          <w:szCs w:val="24"/>
        </w:rPr>
        <w:t>This is</w:t>
      </w:r>
      <w:r w:rsidR="00AE419C" w:rsidRPr="00C6350C">
        <w:rPr>
          <w:rFonts w:asciiTheme="minorHAnsi" w:hAnsiTheme="minorHAnsi" w:cstheme="minorHAnsi"/>
          <w:sz w:val="24"/>
          <w:szCs w:val="24"/>
        </w:rPr>
        <w:t xml:space="preserve"> reducing year on year with a cut of £0.505m for 2021-22.</w:t>
      </w:r>
      <w:r w:rsidR="00E105B4" w:rsidRPr="00C6350C">
        <w:rPr>
          <w:rFonts w:asciiTheme="minorHAnsi" w:hAnsiTheme="minorHAnsi" w:cstheme="minorHAnsi"/>
          <w:sz w:val="24"/>
          <w:szCs w:val="24"/>
        </w:rPr>
        <w:t xml:space="preserve"> </w:t>
      </w:r>
    </w:p>
    <w:p w14:paraId="51D49BA7" w14:textId="1569CCC0" w:rsidR="000D699A" w:rsidRPr="00C6350C" w:rsidRDefault="004B7775" w:rsidP="00B734A3">
      <w:pPr>
        <w:pStyle w:val="NoSpacing"/>
        <w:spacing w:before="120"/>
        <w:ind w:left="-284"/>
        <w:jc w:val="both"/>
        <w:rPr>
          <w:rFonts w:asciiTheme="minorHAnsi" w:hAnsiTheme="minorHAnsi" w:cstheme="minorHAnsi"/>
          <w:sz w:val="24"/>
          <w:szCs w:val="24"/>
        </w:rPr>
      </w:pPr>
      <w:r w:rsidRPr="00C6350C">
        <w:rPr>
          <w:rFonts w:asciiTheme="minorHAnsi" w:hAnsiTheme="minorHAnsi" w:cstheme="minorHAnsi"/>
          <w:sz w:val="24"/>
          <w:szCs w:val="24"/>
        </w:rPr>
        <w:t xml:space="preserve">The aim of the CSSB is to improve transparency </w:t>
      </w:r>
      <w:r w:rsidR="004B62EE" w:rsidRPr="00C6350C">
        <w:rPr>
          <w:rFonts w:asciiTheme="minorHAnsi" w:hAnsiTheme="minorHAnsi" w:cstheme="minorHAnsi"/>
          <w:sz w:val="24"/>
          <w:szCs w:val="24"/>
        </w:rPr>
        <w:t>and</w:t>
      </w:r>
      <w:r w:rsidR="00B65802" w:rsidRPr="00C6350C">
        <w:rPr>
          <w:rFonts w:asciiTheme="minorHAnsi" w:hAnsiTheme="minorHAnsi" w:cstheme="minorHAnsi"/>
          <w:sz w:val="24"/>
          <w:szCs w:val="24"/>
        </w:rPr>
        <w:t xml:space="preserve"> KG</w:t>
      </w:r>
      <w:r w:rsidR="004B62EE" w:rsidRPr="00C6350C">
        <w:rPr>
          <w:rFonts w:asciiTheme="minorHAnsi" w:hAnsiTheme="minorHAnsi" w:cstheme="minorHAnsi"/>
          <w:sz w:val="24"/>
          <w:szCs w:val="24"/>
        </w:rPr>
        <w:t xml:space="preserve"> requested approval from the Schools Forum on the budget lines within the CSSB. </w:t>
      </w:r>
      <w:r w:rsidR="00B65802" w:rsidRPr="00C6350C">
        <w:rPr>
          <w:rFonts w:asciiTheme="minorHAnsi" w:hAnsiTheme="minorHAnsi" w:cstheme="minorHAnsi"/>
          <w:sz w:val="24"/>
          <w:szCs w:val="24"/>
        </w:rPr>
        <w:t>KG explained that t</w:t>
      </w:r>
      <w:r w:rsidR="00914816" w:rsidRPr="00C6350C">
        <w:rPr>
          <w:rFonts w:asciiTheme="minorHAnsi" w:hAnsiTheme="minorHAnsi" w:cstheme="minorHAnsi"/>
          <w:sz w:val="24"/>
          <w:szCs w:val="24"/>
        </w:rPr>
        <w:t>he funding is made up of 2 elements:</w:t>
      </w:r>
    </w:p>
    <w:p w14:paraId="536BACE9" w14:textId="77777777" w:rsidR="007D63B0" w:rsidRPr="00C6350C" w:rsidRDefault="00C30EC4" w:rsidP="00B734A3">
      <w:pPr>
        <w:pStyle w:val="NoSpacing"/>
        <w:numPr>
          <w:ilvl w:val="0"/>
          <w:numId w:val="40"/>
        </w:numPr>
        <w:spacing w:before="120"/>
        <w:jc w:val="both"/>
        <w:rPr>
          <w:rFonts w:asciiTheme="minorHAnsi" w:hAnsiTheme="minorHAnsi" w:cstheme="minorHAnsi"/>
          <w:sz w:val="24"/>
          <w:szCs w:val="24"/>
        </w:rPr>
      </w:pPr>
      <w:r w:rsidRPr="00C6350C">
        <w:rPr>
          <w:rFonts w:asciiTheme="minorHAnsi" w:hAnsiTheme="minorHAnsi"/>
          <w:sz w:val="24"/>
          <w:szCs w:val="24"/>
        </w:rPr>
        <w:t>Funding through a national formula for ongoing responsibilities, such as admissions, and former ESG services. For 2021-22 the allocation is £2.107m compared to £1.974m for 2020-21, this represents a decrease in real terms of £59k as an allocation of £192k is included which was previously paid separately as pay and pensions grant.</w:t>
      </w:r>
    </w:p>
    <w:p w14:paraId="4E2AED3B" w14:textId="086986F9" w:rsidR="007D63B0" w:rsidRPr="00C6350C" w:rsidRDefault="007D63B0" w:rsidP="00B734A3">
      <w:pPr>
        <w:pStyle w:val="NoSpacing"/>
        <w:numPr>
          <w:ilvl w:val="0"/>
          <w:numId w:val="40"/>
        </w:numPr>
        <w:spacing w:before="120"/>
        <w:jc w:val="both"/>
        <w:rPr>
          <w:rFonts w:asciiTheme="minorHAnsi" w:hAnsiTheme="minorHAnsi" w:cstheme="minorHAnsi"/>
          <w:sz w:val="24"/>
          <w:szCs w:val="24"/>
        </w:rPr>
      </w:pPr>
      <w:r w:rsidRPr="00C6350C">
        <w:rPr>
          <w:rFonts w:asciiTheme="minorHAnsi" w:hAnsiTheme="minorHAnsi"/>
          <w:sz w:val="24"/>
          <w:szCs w:val="24"/>
        </w:rPr>
        <w:lastRenderedPageBreak/>
        <w:t>A lump sum element for historical commitments. For 2021-22 this will be £1.780m compared to £2.226m for 2020-21, a reduction of £0.446m. This is a significant reduction in funding and although a reduction in this element was expected, as the Education and Skills Funding Agency (ESFA) assumes a downward trend in historical commitments it represents a significant reduction in LA resources.</w:t>
      </w:r>
    </w:p>
    <w:p w14:paraId="0D6BD95C" w14:textId="37831360" w:rsidR="005B3817" w:rsidRPr="00C6350C" w:rsidRDefault="00072050"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sz w:val="24"/>
          <w:szCs w:val="24"/>
        </w:rPr>
        <w:t>KG presented a summary of how budget lines have changed compar</w:t>
      </w:r>
      <w:r w:rsidR="00042F34" w:rsidRPr="00C6350C">
        <w:rPr>
          <w:rFonts w:asciiTheme="minorHAnsi" w:hAnsiTheme="minorHAnsi" w:cstheme="minorHAnsi"/>
          <w:sz w:val="24"/>
          <w:szCs w:val="24"/>
        </w:rPr>
        <w:t>ed</w:t>
      </w:r>
      <w:r w:rsidRPr="00C6350C">
        <w:rPr>
          <w:rFonts w:asciiTheme="minorHAnsi" w:hAnsiTheme="minorHAnsi" w:cstheme="minorHAnsi"/>
          <w:sz w:val="24"/>
          <w:szCs w:val="24"/>
        </w:rPr>
        <w:t xml:space="preserve"> to last year</w:t>
      </w:r>
      <w:r w:rsidR="00EA6C84" w:rsidRPr="00C6350C">
        <w:rPr>
          <w:rFonts w:asciiTheme="minorHAnsi" w:hAnsiTheme="minorHAnsi" w:cstheme="minorHAnsi"/>
          <w:sz w:val="24"/>
          <w:szCs w:val="24"/>
        </w:rPr>
        <w:t xml:space="preserve"> and recommended distribution of historic commitments</w:t>
      </w:r>
      <w:r w:rsidR="00B65802" w:rsidRPr="00C6350C">
        <w:rPr>
          <w:rFonts w:asciiTheme="minorHAnsi" w:hAnsiTheme="minorHAnsi" w:cstheme="minorHAnsi"/>
          <w:sz w:val="24"/>
          <w:szCs w:val="24"/>
        </w:rPr>
        <w:t xml:space="preserve"> and requested agreement on the </w:t>
      </w:r>
      <w:r w:rsidR="00B93717" w:rsidRPr="00C6350C">
        <w:rPr>
          <w:rFonts w:asciiTheme="minorHAnsi" w:hAnsiTheme="minorHAnsi" w:cstheme="minorHAnsi"/>
          <w:sz w:val="24"/>
          <w:szCs w:val="24"/>
        </w:rPr>
        <w:t>budget allocations.</w:t>
      </w:r>
    </w:p>
    <w:p w14:paraId="302005CE" w14:textId="3D1552D9" w:rsidR="0011036F" w:rsidRPr="00C6350C" w:rsidRDefault="00B93717"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b/>
          <w:bCs/>
          <w:sz w:val="24"/>
          <w:szCs w:val="24"/>
        </w:rPr>
        <w:t>Resolved:</w:t>
      </w:r>
      <w:r w:rsidRPr="00C6350C">
        <w:rPr>
          <w:rFonts w:asciiTheme="minorHAnsi" w:hAnsiTheme="minorHAnsi" w:cstheme="minorHAnsi"/>
          <w:sz w:val="24"/>
          <w:szCs w:val="24"/>
        </w:rPr>
        <w:t xml:space="preserve"> T</w:t>
      </w:r>
      <w:r w:rsidR="004F2505" w:rsidRPr="00C6350C">
        <w:rPr>
          <w:rFonts w:asciiTheme="minorHAnsi" w:hAnsiTheme="minorHAnsi" w:cstheme="minorHAnsi"/>
          <w:sz w:val="24"/>
          <w:szCs w:val="24"/>
        </w:rPr>
        <w:t xml:space="preserve">he Schools Forum Members voted in agreement to the </w:t>
      </w:r>
      <w:r w:rsidR="0075436B" w:rsidRPr="00C6350C">
        <w:rPr>
          <w:rFonts w:asciiTheme="minorHAnsi" w:hAnsiTheme="minorHAnsi" w:cstheme="minorHAnsi"/>
          <w:sz w:val="24"/>
          <w:szCs w:val="24"/>
        </w:rPr>
        <w:t>above modelling of the CSSB budget allocations as laid out in the report.</w:t>
      </w:r>
    </w:p>
    <w:p w14:paraId="73B4A290" w14:textId="31FFAB2B" w:rsidR="005B3817" w:rsidRPr="00C6350C" w:rsidRDefault="0011036F"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sz w:val="24"/>
          <w:szCs w:val="24"/>
        </w:rPr>
        <w:t xml:space="preserve">The Chair </w:t>
      </w:r>
      <w:r w:rsidR="00643EEC" w:rsidRPr="00C6350C">
        <w:rPr>
          <w:rFonts w:asciiTheme="minorHAnsi" w:hAnsiTheme="minorHAnsi" w:cstheme="minorHAnsi"/>
          <w:sz w:val="24"/>
          <w:szCs w:val="24"/>
        </w:rPr>
        <w:t xml:space="preserve">enquired about the </w:t>
      </w:r>
      <w:r w:rsidR="00D37957" w:rsidRPr="00C6350C">
        <w:rPr>
          <w:rFonts w:asciiTheme="minorHAnsi" w:hAnsiTheme="minorHAnsi" w:cstheme="minorHAnsi"/>
          <w:sz w:val="24"/>
          <w:szCs w:val="24"/>
        </w:rPr>
        <w:t xml:space="preserve">recommended distribution for Education Psychology Services </w:t>
      </w:r>
      <w:r w:rsidR="00633256" w:rsidRPr="00C6350C">
        <w:rPr>
          <w:rFonts w:asciiTheme="minorHAnsi" w:hAnsiTheme="minorHAnsi" w:cstheme="minorHAnsi"/>
          <w:sz w:val="24"/>
          <w:szCs w:val="24"/>
        </w:rPr>
        <w:t xml:space="preserve">and asked if this will be included within the SEND spending? JO responded that </w:t>
      </w:r>
      <w:r w:rsidR="00273B0E" w:rsidRPr="00C6350C">
        <w:rPr>
          <w:rFonts w:asciiTheme="minorHAnsi" w:hAnsiTheme="minorHAnsi" w:cstheme="minorHAnsi"/>
          <w:sz w:val="24"/>
          <w:szCs w:val="24"/>
        </w:rPr>
        <w:t>this</w:t>
      </w:r>
      <w:r w:rsidR="00E007BE" w:rsidRPr="00C6350C">
        <w:rPr>
          <w:rFonts w:asciiTheme="minorHAnsi" w:hAnsiTheme="minorHAnsi" w:cstheme="minorHAnsi"/>
          <w:sz w:val="24"/>
          <w:szCs w:val="24"/>
        </w:rPr>
        <w:t xml:space="preserve"> funding is used to provide the</w:t>
      </w:r>
      <w:r w:rsidR="00273B0E" w:rsidRPr="00C6350C">
        <w:rPr>
          <w:rFonts w:asciiTheme="minorHAnsi" w:hAnsiTheme="minorHAnsi" w:cstheme="minorHAnsi"/>
          <w:sz w:val="24"/>
          <w:szCs w:val="24"/>
        </w:rPr>
        <w:t xml:space="preserve"> equivalent of</w:t>
      </w:r>
      <w:r w:rsidR="00E007BE" w:rsidRPr="00C6350C">
        <w:rPr>
          <w:rFonts w:asciiTheme="minorHAnsi" w:hAnsiTheme="minorHAnsi" w:cstheme="minorHAnsi"/>
          <w:sz w:val="24"/>
          <w:szCs w:val="24"/>
        </w:rPr>
        <w:t xml:space="preserve"> 3 days of service schools receive from an Education Psychologist.</w:t>
      </w:r>
      <w:r w:rsidR="00273B0E" w:rsidRPr="00C6350C">
        <w:rPr>
          <w:rFonts w:asciiTheme="minorHAnsi" w:hAnsiTheme="minorHAnsi" w:cstheme="minorHAnsi"/>
          <w:sz w:val="24"/>
          <w:szCs w:val="24"/>
        </w:rPr>
        <w:t xml:space="preserve"> The Chair asked if agreeing to </w:t>
      </w:r>
      <w:r w:rsidR="007B7230" w:rsidRPr="00C6350C">
        <w:rPr>
          <w:rFonts w:asciiTheme="minorHAnsi" w:hAnsiTheme="minorHAnsi" w:cstheme="minorHAnsi"/>
          <w:sz w:val="24"/>
          <w:szCs w:val="24"/>
        </w:rPr>
        <w:t xml:space="preserve">the recommendation to remove this </w:t>
      </w:r>
      <w:r w:rsidR="00F8422D" w:rsidRPr="00C6350C">
        <w:rPr>
          <w:rFonts w:asciiTheme="minorHAnsi" w:hAnsiTheme="minorHAnsi" w:cstheme="minorHAnsi"/>
          <w:sz w:val="24"/>
          <w:szCs w:val="24"/>
        </w:rPr>
        <w:t xml:space="preserve">commitment will have an impact on the service. JO said that it will have an impact. KG responded that </w:t>
      </w:r>
      <w:r w:rsidR="004926F0" w:rsidRPr="00C6350C">
        <w:rPr>
          <w:rFonts w:asciiTheme="minorHAnsi" w:hAnsiTheme="minorHAnsi" w:cstheme="minorHAnsi"/>
          <w:sz w:val="24"/>
          <w:szCs w:val="24"/>
        </w:rPr>
        <w:t>it may be possible to balance this with the in-re</w:t>
      </w:r>
      <w:r w:rsidR="00A74009" w:rsidRPr="00C6350C">
        <w:rPr>
          <w:rFonts w:asciiTheme="minorHAnsi" w:hAnsiTheme="minorHAnsi" w:cstheme="minorHAnsi"/>
          <w:sz w:val="24"/>
          <w:szCs w:val="24"/>
        </w:rPr>
        <w:t>a</w:t>
      </w:r>
      <w:r w:rsidR="004926F0" w:rsidRPr="00C6350C">
        <w:rPr>
          <w:rFonts w:asciiTheme="minorHAnsi" w:hAnsiTheme="minorHAnsi" w:cstheme="minorHAnsi"/>
          <w:sz w:val="24"/>
          <w:szCs w:val="24"/>
        </w:rPr>
        <w:t>ch/out-reach ser</w:t>
      </w:r>
      <w:r w:rsidR="00A74009" w:rsidRPr="00C6350C">
        <w:rPr>
          <w:rFonts w:asciiTheme="minorHAnsi" w:hAnsiTheme="minorHAnsi" w:cstheme="minorHAnsi"/>
          <w:sz w:val="24"/>
          <w:szCs w:val="24"/>
        </w:rPr>
        <w:t>vice and this will be looked at further.</w:t>
      </w:r>
    </w:p>
    <w:p w14:paraId="589C3C72" w14:textId="5972B1A0" w:rsidR="00643EEC" w:rsidRPr="00C6350C" w:rsidRDefault="00EF7F8E"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sz w:val="24"/>
          <w:szCs w:val="24"/>
        </w:rPr>
        <w:t xml:space="preserve">The Chair asked what the in-reach/out-reach work </w:t>
      </w:r>
      <w:r w:rsidR="00610AB9" w:rsidRPr="00C6350C">
        <w:rPr>
          <w:rFonts w:asciiTheme="minorHAnsi" w:hAnsiTheme="minorHAnsi" w:cstheme="minorHAnsi"/>
          <w:sz w:val="24"/>
          <w:szCs w:val="24"/>
        </w:rPr>
        <w:t>involves?</w:t>
      </w:r>
      <w:r w:rsidRPr="00C6350C">
        <w:rPr>
          <w:rFonts w:asciiTheme="minorHAnsi" w:hAnsiTheme="minorHAnsi" w:cstheme="minorHAnsi"/>
          <w:sz w:val="24"/>
          <w:szCs w:val="24"/>
        </w:rPr>
        <w:t xml:space="preserve"> </w:t>
      </w:r>
      <w:r w:rsidR="003348FD" w:rsidRPr="00C6350C">
        <w:rPr>
          <w:rFonts w:asciiTheme="minorHAnsi" w:hAnsiTheme="minorHAnsi" w:cstheme="minorHAnsi"/>
          <w:sz w:val="24"/>
          <w:szCs w:val="24"/>
        </w:rPr>
        <w:t xml:space="preserve">KG explained that this involves all the work that is done with schools </w:t>
      </w:r>
      <w:r w:rsidR="00A96310" w:rsidRPr="00C6350C">
        <w:rPr>
          <w:rFonts w:asciiTheme="minorHAnsi" w:hAnsiTheme="minorHAnsi" w:cstheme="minorHAnsi"/>
          <w:sz w:val="24"/>
          <w:szCs w:val="24"/>
        </w:rPr>
        <w:t xml:space="preserve">around </w:t>
      </w:r>
      <w:r w:rsidR="00541AD9" w:rsidRPr="00C6350C">
        <w:rPr>
          <w:rFonts w:asciiTheme="minorHAnsi" w:hAnsiTheme="minorHAnsi" w:cstheme="minorHAnsi"/>
          <w:sz w:val="24"/>
          <w:szCs w:val="24"/>
        </w:rPr>
        <w:t>s</w:t>
      </w:r>
      <w:r w:rsidR="00A96310" w:rsidRPr="00C6350C">
        <w:rPr>
          <w:rFonts w:asciiTheme="minorHAnsi" w:hAnsiTheme="minorHAnsi" w:cstheme="minorHAnsi"/>
          <w:sz w:val="24"/>
          <w:szCs w:val="24"/>
        </w:rPr>
        <w:t>chool</w:t>
      </w:r>
      <w:r w:rsidR="00541AD9" w:rsidRPr="00C6350C">
        <w:rPr>
          <w:rFonts w:asciiTheme="minorHAnsi" w:hAnsiTheme="minorHAnsi" w:cstheme="minorHAnsi"/>
          <w:sz w:val="24"/>
          <w:szCs w:val="24"/>
        </w:rPr>
        <w:t xml:space="preserve"> improvements and other work done centrally with schools. The Chair </w:t>
      </w:r>
      <w:r w:rsidR="005B45B5" w:rsidRPr="00C6350C">
        <w:rPr>
          <w:rFonts w:asciiTheme="minorHAnsi" w:hAnsiTheme="minorHAnsi" w:cstheme="minorHAnsi"/>
          <w:sz w:val="24"/>
          <w:szCs w:val="24"/>
        </w:rPr>
        <w:t>asked for further clarity as THEP is responsible for work around school improvement.</w:t>
      </w:r>
      <w:r w:rsidR="00D34B47" w:rsidRPr="00C6350C">
        <w:rPr>
          <w:rFonts w:asciiTheme="minorHAnsi" w:hAnsiTheme="minorHAnsi" w:cstheme="minorHAnsi"/>
          <w:sz w:val="24"/>
          <w:szCs w:val="24"/>
        </w:rPr>
        <w:t xml:space="preserve"> KG said that a contribution is made to THEP. </w:t>
      </w:r>
    </w:p>
    <w:p w14:paraId="4DCE4538" w14:textId="622FEB9D" w:rsidR="00EF7F8E" w:rsidRPr="00C6350C" w:rsidRDefault="00745782"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sz w:val="24"/>
          <w:szCs w:val="24"/>
        </w:rPr>
        <w:t xml:space="preserve">The Chair said that it would be useful to understand </w:t>
      </w:r>
      <w:r w:rsidR="00055C80" w:rsidRPr="00C6350C">
        <w:rPr>
          <w:rFonts w:asciiTheme="minorHAnsi" w:hAnsiTheme="minorHAnsi" w:cstheme="minorHAnsi"/>
          <w:sz w:val="24"/>
          <w:szCs w:val="24"/>
        </w:rPr>
        <w:t>the</w:t>
      </w:r>
      <w:r w:rsidR="007D39AB" w:rsidRPr="00C6350C">
        <w:rPr>
          <w:rFonts w:asciiTheme="minorHAnsi" w:hAnsiTheme="minorHAnsi" w:cstheme="minorHAnsi"/>
          <w:sz w:val="24"/>
          <w:szCs w:val="24"/>
        </w:rPr>
        <w:t xml:space="preserve"> work and services which come under each of these areas. </w:t>
      </w:r>
      <w:r w:rsidR="00F96F4C" w:rsidRPr="00C6350C">
        <w:rPr>
          <w:rFonts w:asciiTheme="minorHAnsi" w:hAnsiTheme="minorHAnsi" w:cstheme="minorHAnsi"/>
          <w:sz w:val="24"/>
          <w:szCs w:val="24"/>
        </w:rPr>
        <w:t>The Chair requested further clarification on these</w:t>
      </w:r>
      <w:r w:rsidR="006707BE" w:rsidRPr="00C6350C">
        <w:rPr>
          <w:rFonts w:asciiTheme="minorHAnsi" w:hAnsiTheme="minorHAnsi" w:cstheme="minorHAnsi"/>
          <w:sz w:val="24"/>
          <w:szCs w:val="24"/>
        </w:rPr>
        <w:t xml:space="preserve"> areas.</w:t>
      </w:r>
    </w:p>
    <w:p w14:paraId="636ED42E" w14:textId="0348CE28" w:rsidR="006707BE" w:rsidRPr="00C6350C" w:rsidRDefault="006707BE"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b/>
          <w:bCs/>
          <w:sz w:val="24"/>
          <w:szCs w:val="24"/>
        </w:rPr>
        <w:t>Resolved:</w:t>
      </w:r>
      <w:r w:rsidRPr="00C6350C">
        <w:rPr>
          <w:rFonts w:asciiTheme="minorHAnsi" w:hAnsiTheme="minorHAnsi" w:cstheme="minorHAnsi"/>
          <w:sz w:val="24"/>
          <w:szCs w:val="24"/>
        </w:rPr>
        <w:t xml:space="preserve"> Agree historic commitments element continues but how the funds are allocated </w:t>
      </w:r>
      <w:r w:rsidR="00D3477D" w:rsidRPr="00C6350C">
        <w:rPr>
          <w:rFonts w:asciiTheme="minorHAnsi" w:hAnsiTheme="minorHAnsi" w:cstheme="minorHAnsi"/>
          <w:sz w:val="24"/>
          <w:szCs w:val="24"/>
        </w:rPr>
        <w:t xml:space="preserve">will be presented at the next meeting. </w:t>
      </w:r>
    </w:p>
    <w:p w14:paraId="5F025869" w14:textId="77777777" w:rsidR="000F241A" w:rsidRPr="00C6350C" w:rsidRDefault="008D4F39" w:rsidP="00B734A3">
      <w:pPr>
        <w:pStyle w:val="NoSpacing"/>
        <w:spacing w:before="120"/>
        <w:jc w:val="both"/>
        <w:rPr>
          <w:rFonts w:asciiTheme="minorHAnsi" w:hAnsiTheme="minorHAnsi" w:cstheme="minorHAnsi"/>
          <w:sz w:val="24"/>
          <w:szCs w:val="24"/>
        </w:rPr>
      </w:pPr>
      <w:r w:rsidRPr="00C6350C">
        <w:rPr>
          <w:rFonts w:asciiTheme="minorHAnsi" w:hAnsiTheme="minorHAnsi" w:cstheme="minorHAnsi"/>
          <w:b/>
          <w:bCs/>
          <w:sz w:val="24"/>
          <w:szCs w:val="24"/>
        </w:rPr>
        <w:t>Action:</w:t>
      </w:r>
      <w:r w:rsidRPr="00C6350C">
        <w:rPr>
          <w:rFonts w:asciiTheme="minorHAnsi" w:hAnsiTheme="minorHAnsi" w:cstheme="minorHAnsi"/>
          <w:sz w:val="24"/>
          <w:szCs w:val="24"/>
        </w:rPr>
        <w:t xml:space="preserve"> Present </w:t>
      </w:r>
      <w:r w:rsidR="00C36307" w:rsidRPr="00C6350C">
        <w:rPr>
          <w:rFonts w:asciiTheme="minorHAnsi" w:hAnsiTheme="minorHAnsi" w:cstheme="minorHAnsi"/>
          <w:sz w:val="24"/>
          <w:szCs w:val="24"/>
        </w:rPr>
        <w:t xml:space="preserve">a breakdown of how the </w:t>
      </w:r>
      <w:r w:rsidR="004F6AC7" w:rsidRPr="00C6350C">
        <w:rPr>
          <w:rFonts w:asciiTheme="minorHAnsi" w:hAnsiTheme="minorHAnsi" w:cstheme="minorHAnsi"/>
          <w:sz w:val="24"/>
          <w:szCs w:val="24"/>
        </w:rPr>
        <w:t xml:space="preserve">historic commitments </w:t>
      </w:r>
      <w:r w:rsidR="000F7EA2" w:rsidRPr="00C6350C">
        <w:rPr>
          <w:rFonts w:asciiTheme="minorHAnsi" w:hAnsiTheme="minorHAnsi" w:cstheme="minorHAnsi"/>
          <w:sz w:val="24"/>
          <w:szCs w:val="24"/>
        </w:rPr>
        <w:t>are used</w:t>
      </w:r>
      <w:r w:rsidR="000F241A" w:rsidRPr="00C6350C">
        <w:rPr>
          <w:rFonts w:asciiTheme="minorHAnsi" w:hAnsiTheme="minorHAnsi" w:cstheme="minorHAnsi"/>
          <w:sz w:val="24"/>
          <w:szCs w:val="24"/>
        </w:rPr>
        <w:t xml:space="preserve">. </w:t>
      </w:r>
    </w:p>
    <w:p w14:paraId="16636EEF" w14:textId="219CC01B" w:rsidR="00EF7F8E" w:rsidRPr="00C6350C" w:rsidRDefault="000F241A" w:rsidP="00E70782">
      <w:pPr>
        <w:pStyle w:val="NoSpacing"/>
        <w:jc w:val="right"/>
        <w:rPr>
          <w:rFonts w:asciiTheme="minorHAnsi" w:hAnsiTheme="minorHAnsi" w:cstheme="minorHAnsi"/>
          <w:b/>
          <w:bCs/>
          <w:sz w:val="24"/>
          <w:szCs w:val="24"/>
        </w:rPr>
      </w:pPr>
      <w:r w:rsidRPr="00C6350C">
        <w:rPr>
          <w:rFonts w:asciiTheme="minorHAnsi" w:hAnsiTheme="minorHAnsi" w:cstheme="minorHAnsi"/>
          <w:b/>
          <w:bCs/>
          <w:sz w:val="24"/>
          <w:szCs w:val="24"/>
        </w:rPr>
        <w:t>Kay Goodacre</w:t>
      </w:r>
    </w:p>
    <w:p w14:paraId="48B0DD8A" w14:textId="3575EC77" w:rsidR="00BD6303" w:rsidRPr="00C6350C" w:rsidRDefault="00BD63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Item 4:  </w:t>
      </w:r>
      <w:r w:rsidR="00F51861" w:rsidRPr="00C6350C">
        <w:rPr>
          <w:rFonts w:asciiTheme="minorHAnsi" w:hAnsiTheme="minorHAnsi" w:cstheme="minorHAnsi"/>
          <w:color w:val="auto"/>
          <w:position w:val="-20"/>
          <w:sz w:val="24"/>
          <w:szCs w:val="24"/>
        </w:rPr>
        <w:t xml:space="preserve">Funding Formula </w:t>
      </w:r>
      <w:r w:rsidR="00F3703C" w:rsidRPr="00C6350C">
        <w:rPr>
          <w:rFonts w:asciiTheme="minorHAnsi" w:hAnsiTheme="minorHAnsi" w:cstheme="minorHAnsi"/>
          <w:color w:val="auto"/>
          <w:position w:val="-20"/>
          <w:sz w:val="24"/>
          <w:szCs w:val="24"/>
        </w:rPr>
        <w:t>2021 (Early Years Update)</w:t>
      </w:r>
    </w:p>
    <w:p w14:paraId="442FCA9A" w14:textId="2AF0CDDF" w:rsidR="00BD6303" w:rsidRPr="00C6350C" w:rsidRDefault="00BD63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Presenting: </w:t>
      </w:r>
      <w:r w:rsidR="00F3703C" w:rsidRPr="00C6350C">
        <w:rPr>
          <w:rFonts w:asciiTheme="minorHAnsi" w:hAnsiTheme="minorHAnsi" w:cstheme="minorHAnsi"/>
          <w:color w:val="auto"/>
          <w:position w:val="-20"/>
          <w:sz w:val="24"/>
          <w:szCs w:val="24"/>
        </w:rPr>
        <w:t>Pauline Hoare/</w:t>
      </w:r>
      <w:r w:rsidRPr="00C6350C">
        <w:rPr>
          <w:rFonts w:asciiTheme="minorHAnsi" w:hAnsiTheme="minorHAnsi" w:cstheme="minorHAnsi"/>
          <w:color w:val="auto"/>
          <w:position w:val="-20"/>
          <w:sz w:val="24"/>
          <w:szCs w:val="24"/>
        </w:rPr>
        <w:t>Kay Goodacre</w:t>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6EDDC703" w14:textId="7C7A56C4" w:rsidR="003E74AD" w:rsidRPr="00C6350C" w:rsidRDefault="00A31167"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Pauline Hoare </w:t>
      </w:r>
      <w:r w:rsidR="001A1A2B" w:rsidRPr="00C6350C">
        <w:rPr>
          <w:rFonts w:asciiTheme="minorHAnsi" w:hAnsiTheme="minorHAnsi" w:cstheme="minorHAnsi"/>
          <w:sz w:val="24"/>
          <w:szCs w:val="24"/>
        </w:rPr>
        <w:t>presented the paper on the</w:t>
      </w:r>
      <w:r w:rsidR="002A2B0D" w:rsidRPr="00C6350C">
        <w:rPr>
          <w:rFonts w:asciiTheme="minorHAnsi" w:hAnsiTheme="minorHAnsi" w:cstheme="minorHAnsi"/>
          <w:sz w:val="24"/>
          <w:szCs w:val="24"/>
        </w:rPr>
        <w:t xml:space="preserve"> Early Years Block Funding</w:t>
      </w:r>
      <w:r w:rsidR="00A24C12" w:rsidRPr="00C6350C">
        <w:rPr>
          <w:rFonts w:asciiTheme="minorHAnsi" w:hAnsiTheme="minorHAnsi" w:cstheme="minorHAnsi"/>
          <w:sz w:val="24"/>
          <w:szCs w:val="24"/>
        </w:rPr>
        <w:t xml:space="preserve"> and </w:t>
      </w:r>
      <w:r w:rsidR="00D14FC1" w:rsidRPr="00C6350C">
        <w:rPr>
          <w:rFonts w:asciiTheme="minorHAnsi" w:hAnsiTheme="minorHAnsi" w:cstheme="minorHAnsi"/>
          <w:sz w:val="24"/>
          <w:szCs w:val="24"/>
        </w:rPr>
        <w:t>provided a budget update</w:t>
      </w:r>
      <w:r w:rsidR="00172A65" w:rsidRPr="00C6350C">
        <w:rPr>
          <w:rFonts w:asciiTheme="minorHAnsi" w:hAnsiTheme="minorHAnsi" w:cstheme="minorHAnsi"/>
          <w:sz w:val="24"/>
          <w:szCs w:val="24"/>
        </w:rPr>
        <w:t xml:space="preserve">, </w:t>
      </w:r>
      <w:r w:rsidR="00820115" w:rsidRPr="00C6350C">
        <w:rPr>
          <w:rFonts w:asciiTheme="minorHAnsi" w:hAnsiTheme="minorHAnsi" w:cstheme="minorHAnsi"/>
          <w:sz w:val="24"/>
          <w:szCs w:val="24"/>
        </w:rPr>
        <w:t xml:space="preserve">explaining </w:t>
      </w:r>
      <w:r w:rsidR="00513359" w:rsidRPr="00C6350C">
        <w:rPr>
          <w:rFonts w:asciiTheme="minorHAnsi" w:hAnsiTheme="minorHAnsi" w:cstheme="minorHAnsi"/>
          <w:sz w:val="24"/>
          <w:szCs w:val="24"/>
        </w:rPr>
        <w:t xml:space="preserve">how Early Years places are funded and </w:t>
      </w:r>
      <w:r w:rsidR="00820115" w:rsidRPr="00C6350C">
        <w:rPr>
          <w:rFonts w:asciiTheme="minorHAnsi" w:hAnsiTheme="minorHAnsi" w:cstheme="minorHAnsi"/>
          <w:sz w:val="24"/>
          <w:szCs w:val="24"/>
        </w:rPr>
        <w:t xml:space="preserve">key changes which took place </w:t>
      </w:r>
      <w:r w:rsidR="00300FAD" w:rsidRPr="00C6350C">
        <w:rPr>
          <w:rFonts w:asciiTheme="minorHAnsi" w:hAnsiTheme="minorHAnsi" w:cstheme="minorHAnsi"/>
          <w:sz w:val="24"/>
          <w:szCs w:val="24"/>
        </w:rPr>
        <w:t xml:space="preserve">in </w:t>
      </w:r>
      <w:r w:rsidR="00820115" w:rsidRPr="00C6350C">
        <w:rPr>
          <w:rFonts w:asciiTheme="minorHAnsi" w:hAnsiTheme="minorHAnsi" w:cstheme="minorHAnsi"/>
          <w:sz w:val="24"/>
          <w:szCs w:val="24"/>
        </w:rPr>
        <w:t>2020</w:t>
      </w:r>
      <w:r w:rsidR="009134A2" w:rsidRPr="00C6350C">
        <w:rPr>
          <w:rFonts w:asciiTheme="minorHAnsi" w:hAnsiTheme="minorHAnsi" w:cstheme="minorHAnsi"/>
          <w:sz w:val="24"/>
          <w:szCs w:val="24"/>
        </w:rPr>
        <w:t xml:space="preserve"> which ensured settings were able to </w:t>
      </w:r>
      <w:r w:rsidR="00B50BB5" w:rsidRPr="00C6350C">
        <w:rPr>
          <w:rFonts w:asciiTheme="minorHAnsi" w:hAnsiTheme="minorHAnsi" w:cstheme="minorHAnsi"/>
          <w:sz w:val="24"/>
          <w:szCs w:val="24"/>
        </w:rPr>
        <w:t>cope with the fluctuations</w:t>
      </w:r>
      <w:r w:rsidR="00FC1CEA" w:rsidRPr="00C6350C">
        <w:rPr>
          <w:rFonts w:asciiTheme="minorHAnsi" w:hAnsiTheme="minorHAnsi" w:cstheme="minorHAnsi"/>
          <w:sz w:val="24"/>
          <w:szCs w:val="24"/>
        </w:rPr>
        <w:t xml:space="preserve"> </w:t>
      </w:r>
      <w:r w:rsidR="008F02B3" w:rsidRPr="00C6350C">
        <w:rPr>
          <w:rFonts w:asciiTheme="minorHAnsi" w:hAnsiTheme="minorHAnsi" w:cstheme="minorHAnsi"/>
          <w:sz w:val="24"/>
          <w:szCs w:val="24"/>
        </w:rPr>
        <w:t>in numbers</w:t>
      </w:r>
      <w:r w:rsidR="00820115" w:rsidRPr="00C6350C">
        <w:rPr>
          <w:rFonts w:asciiTheme="minorHAnsi" w:hAnsiTheme="minorHAnsi" w:cstheme="minorHAnsi"/>
          <w:sz w:val="24"/>
          <w:szCs w:val="24"/>
        </w:rPr>
        <w:t xml:space="preserve">. </w:t>
      </w:r>
      <w:r w:rsidR="00F10166" w:rsidRPr="00C6350C">
        <w:rPr>
          <w:rFonts w:asciiTheme="minorHAnsi" w:hAnsiTheme="minorHAnsi" w:cstheme="minorHAnsi"/>
          <w:sz w:val="24"/>
          <w:szCs w:val="24"/>
        </w:rPr>
        <w:t xml:space="preserve">PH explained that </w:t>
      </w:r>
      <w:r w:rsidR="0075167B" w:rsidRPr="00C6350C">
        <w:rPr>
          <w:rFonts w:asciiTheme="minorHAnsi" w:hAnsiTheme="minorHAnsi" w:cstheme="minorHAnsi"/>
          <w:sz w:val="24"/>
          <w:szCs w:val="24"/>
        </w:rPr>
        <w:t>in December 2020 the DfE informed the LA</w:t>
      </w:r>
      <w:r w:rsidR="005C05A9" w:rsidRPr="00C6350C">
        <w:rPr>
          <w:rFonts w:asciiTheme="minorHAnsi" w:hAnsiTheme="minorHAnsi" w:cstheme="minorHAnsi"/>
          <w:sz w:val="24"/>
          <w:szCs w:val="24"/>
        </w:rPr>
        <w:t>s</w:t>
      </w:r>
      <w:r w:rsidR="0075167B" w:rsidRPr="00C6350C">
        <w:rPr>
          <w:rFonts w:asciiTheme="minorHAnsi" w:hAnsiTheme="minorHAnsi" w:cstheme="minorHAnsi"/>
          <w:sz w:val="24"/>
          <w:szCs w:val="24"/>
        </w:rPr>
        <w:t xml:space="preserve"> that from January 2021</w:t>
      </w:r>
      <w:r w:rsidR="00FC1CEA" w:rsidRPr="00C6350C">
        <w:rPr>
          <w:rFonts w:asciiTheme="minorHAnsi" w:hAnsiTheme="minorHAnsi" w:cstheme="minorHAnsi"/>
          <w:sz w:val="24"/>
          <w:szCs w:val="24"/>
        </w:rPr>
        <w:t xml:space="preserve"> funding would return to </w:t>
      </w:r>
      <w:r w:rsidR="00A8225E" w:rsidRPr="00C6350C">
        <w:rPr>
          <w:rFonts w:asciiTheme="minorHAnsi" w:hAnsiTheme="minorHAnsi" w:cstheme="minorHAnsi"/>
          <w:sz w:val="24"/>
          <w:szCs w:val="24"/>
        </w:rPr>
        <w:t xml:space="preserve">being based on the January census. </w:t>
      </w:r>
      <w:r w:rsidR="00172A65" w:rsidRPr="00C6350C">
        <w:rPr>
          <w:rFonts w:asciiTheme="minorHAnsi" w:hAnsiTheme="minorHAnsi" w:cstheme="minorHAnsi"/>
          <w:sz w:val="24"/>
          <w:szCs w:val="24"/>
        </w:rPr>
        <w:t>Considering</w:t>
      </w:r>
      <w:r w:rsidR="00644EB0" w:rsidRPr="00C6350C">
        <w:rPr>
          <w:rFonts w:asciiTheme="minorHAnsi" w:hAnsiTheme="minorHAnsi" w:cstheme="minorHAnsi"/>
          <w:sz w:val="24"/>
          <w:szCs w:val="24"/>
        </w:rPr>
        <w:t xml:space="preserve"> the lockdown, </w:t>
      </w:r>
      <w:r w:rsidR="00A8225E" w:rsidRPr="00C6350C">
        <w:rPr>
          <w:rFonts w:asciiTheme="minorHAnsi" w:hAnsiTheme="minorHAnsi" w:cstheme="minorHAnsi"/>
          <w:sz w:val="24"/>
          <w:szCs w:val="24"/>
        </w:rPr>
        <w:t>L</w:t>
      </w:r>
      <w:r w:rsidR="00A71DD1" w:rsidRPr="00C6350C">
        <w:rPr>
          <w:rFonts w:asciiTheme="minorHAnsi" w:hAnsiTheme="minorHAnsi" w:cstheme="minorHAnsi"/>
          <w:sz w:val="24"/>
          <w:szCs w:val="24"/>
        </w:rPr>
        <w:t xml:space="preserve">As </w:t>
      </w:r>
      <w:r w:rsidR="00644EB0" w:rsidRPr="00C6350C">
        <w:rPr>
          <w:rFonts w:asciiTheme="minorHAnsi" w:hAnsiTheme="minorHAnsi" w:cstheme="minorHAnsi"/>
          <w:sz w:val="24"/>
          <w:szCs w:val="24"/>
        </w:rPr>
        <w:t>have contacted the DfE</w:t>
      </w:r>
      <w:r w:rsidR="00E34AEF" w:rsidRPr="00C6350C">
        <w:rPr>
          <w:rFonts w:asciiTheme="minorHAnsi" w:hAnsiTheme="minorHAnsi" w:cstheme="minorHAnsi"/>
          <w:sz w:val="24"/>
          <w:szCs w:val="24"/>
        </w:rPr>
        <w:t xml:space="preserve"> requesting that early years funding follow the model for Spring and Autumn last year.</w:t>
      </w:r>
      <w:r w:rsidR="007B3443" w:rsidRPr="00C6350C">
        <w:rPr>
          <w:rFonts w:asciiTheme="minorHAnsi" w:hAnsiTheme="minorHAnsi" w:cstheme="minorHAnsi"/>
          <w:sz w:val="24"/>
          <w:szCs w:val="24"/>
        </w:rPr>
        <w:t xml:space="preserve"> The current unprecedented </w:t>
      </w:r>
      <w:r w:rsidR="00D91A02" w:rsidRPr="00C6350C">
        <w:rPr>
          <w:rFonts w:asciiTheme="minorHAnsi" w:hAnsiTheme="minorHAnsi" w:cstheme="minorHAnsi"/>
          <w:sz w:val="24"/>
          <w:szCs w:val="24"/>
        </w:rPr>
        <w:t>financial situation makes it difficult to predict available budgets for the LA</w:t>
      </w:r>
      <w:r w:rsidR="00301BF9" w:rsidRPr="00C6350C">
        <w:rPr>
          <w:rFonts w:asciiTheme="minorHAnsi" w:hAnsiTheme="minorHAnsi" w:cstheme="minorHAnsi"/>
          <w:sz w:val="24"/>
          <w:szCs w:val="24"/>
        </w:rPr>
        <w:t xml:space="preserve"> and early years settings.</w:t>
      </w:r>
    </w:p>
    <w:p w14:paraId="12CC087C" w14:textId="6E7E9A0F" w:rsidR="00215367" w:rsidRPr="00C6350C" w:rsidRDefault="00A26468"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PH said that </w:t>
      </w:r>
      <w:r w:rsidR="004F485E" w:rsidRPr="00C6350C">
        <w:rPr>
          <w:rFonts w:asciiTheme="minorHAnsi" w:hAnsiTheme="minorHAnsi" w:cstheme="minorHAnsi"/>
          <w:sz w:val="24"/>
          <w:szCs w:val="24"/>
        </w:rPr>
        <w:t xml:space="preserve"> since December </w:t>
      </w:r>
      <w:r w:rsidR="00B05941" w:rsidRPr="00C6350C">
        <w:rPr>
          <w:rFonts w:asciiTheme="minorHAnsi" w:hAnsiTheme="minorHAnsi" w:cstheme="minorHAnsi"/>
          <w:sz w:val="24"/>
          <w:szCs w:val="24"/>
        </w:rPr>
        <w:t>there ha</w:t>
      </w:r>
      <w:r w:rsidR="00477C2B" w:rsidRPr="00C6350C">
        <w:rPr>
          <w:rFonts w:asciiTheme="minorHAnsi" w:hAnsiTheme="minorHAnsi" w:cstheme="minorHAnsi"/>
          <w:sz w:val="24"/>
          <w:szCs w:val="24"/>
        </w:rPr>
        <w:t>s</w:t>
      </w:r>
      <w:r w:rsidR="00B05941" w:rsidRPr="00C6350C">
        <w:rPr>
          <w:rFonts w:asciiTheme="minorHAnsi" w:hAnsiTheme="minorHAnsi" w:cstheme="minorHAnsi"/>
          <w:sz w:val="24"/>
          <w:szCs w:val="24"/>
        </w:rPr>
        <w:t xml:space="preserve"> been further guidance on the census from the DfE which stipulate that childcare settings </w:t>
      </w:r>
      <w:r w:rsidR="000229F6" w:rsidRPr="00C6350C">
        <w:rPr>
          <w:rFonts w:asciiTheme="minorHAnsi" w:hAnsiTheme="minorHAnsi" w:cstheme="minorHAnsi"/>
          <w:sz w:val="24"/>
          <w:szCs w:val="24"/>
        </w:rPr>
        <w:t>should</w:t>
      </w:r>
      <w:r w:rsidR="00B05941" w:rsidRPr="00C6350C">
        <w:rPr>
          <w:rFonts w:asciiTheme="minorHAnsi" w:hAnsiTheme="minorHAnsi" w:cstheme="minorHAnsi"/>
          <w:sz w:val="24"/>
          <w:szCs w:val="24"/>
        </w:rPr>
        <w:t xml:space="preserve"> not be penalised for short </w:t>
      </w:r>
      <w:r w:rsidR="000229F6" w:rsidRPr="00C6350C">
        <w:rPr>
          <w:rFonts w:asciiTheme="minorHAnsi" w:hAnsiTheme="minorHAnsi" w:cstheme="minorHAnsi"/>
          <w:sz w:val="24"/>
          <w:szCs w:val="24"/>
        </w:rPr>
        <w:t>term absences of children and settings should</w:t>
      </w:r>
      <w:r w:rsidR="00D848D1" w:rsidRPr="00C6350C">
        <w:rPr>
          <w:rFonts w:asciiTheme="minorHAnsi" w:hAnsiTheme="minorHAnsi" w:cstheme="minorHAnsi"/>
          <w:sz w:val="24"/>
          <w:szCs w:val="24"/>
        </w:rPr>
        <w:t xml:space="preserve"> use their discretion where absence is recurring or for extended periods. </w:t>
      </w:r>
      <w:r w:rsidR="00215367" w:rsidRPr="00C6350C">
        <w:rPr>
          <w:rFonts w:asciiTheme="minorHAnsi" w:hAnsiTheme="minorHAnsi" w:cstheme="minorHAnsi"/>
          <w:sz w:val="24"/>
          <w:szCs w:val="24"/>
        </w:rPr>
        <w:t>Families may delay a new start due to the pandemic and lockdown</w:t>
      </w:r>
      <w:r w:rsidR="005A04D1" w:rsidRPr="00C6350C">
        <w:rPr>
          <w:rFonts w:asciiTheme="minorHAnsi" w:hAnsiTheme="minorHAnsi" w:cstheme="minorHAnsi"/>
          <w:sz w:val="24"/>
          <w:szCs w:val="24"/>
        </w:rPr>
        <w:t>; i</w:t>
      </w:r>
      <w:r w:rsidR="00215367" w:rsidRPr="00C6350C">
        <w:rPr>
          <w:rFonts w:asciiTheme="minorHAnsi" w:hAnsiTheme="minorHAnsi" w:cstheme="minorHAnsi"/>
          <w:sz w:val="24"/>
          <w:szCs w:val="24"/>
        </w:rPr>
        <w:t xml:space="preserve">f they decide to do this the child can be </w:t>
      </w:r>
      <w:r w:rsidR="005A04D1" w:rsidRPr="00C6350C">
        <w:rPr>
          <w:rFonts w:asciiTheme="minorHAnsi" w:hAnsiTheme="minorHAnsi" w:cstheme="minorHAnsi"/>
          <w:sz w:val="24"/>
          <w:szCs w:val="24"/>
        </w:rPr>
        <w:t>included</w:t>
      </w:r>
      <w:r w:rsidR="00215367" w:rsidRPr="00C6350C">
        <w:rPr>
          <w:rFonts w:asciiTheme="minorHAnsi" w:hAnsiTheme="minorHAnsi" w:cstheme="minorHAnsi"/>
          <w:sz w:val="24"/>
          <w:szCs w:val="24"/>
        </w:rPr>
        <w:t xml:space="preserve"> in the headcount.</w:t>
      </w:r>
      <w:r w:rsidR="00D920F9" w:rsidRPr="00C6350C">
        <w:rPr>
          <w:rFonts w:asciiTheme="minorHAnsi" w:hAnsiTheme="minorHAnsi" w:cstheme="minorHAnsi"/>
          <w:sz w:val="24"/>
          <w:szCs w:val="24"/>
        </w:rPr>
        <w:t xml:space="preserve"> </w:t>
      </w:r>
      <w:r w:rsidR="00BA4530" w:rsidRPr="00C6350C">
        <w:rPr>
          <w:rFonts w:asciiTheme="minorHAnsi" w:hAnsiTheme="minorHAnsi" w:cstheme="minorHAnsi"/>
          <w:sz w:val="24"/>
          <w:szCs w:val="24"/>
        </w:rPr>
        <w:t xml:space="preserve">PH said that she had received information this morning </w:t>
      </w:r>
      <w:r w:rsidR="001A0F31" w:rsidRPr="00C6350C">
        <w:rPr>
          <w:rFonts w:asciiTheme="minorHAnsi" w:hAnsiTheme="minorHAnsi" w:cstheme="minorHAnsi"/>
          <w:sz w:val="24"/>
          <w:szCs w:val="24"/>
        </w:rPr>
        <w:t xml:space="preserve">that the government is looking to issue new guidance </w:t>
      </w:r>
      <w:r w:rsidR="0063022B" w:rsidRPr="00C6350C">
        <w:rPr>
          <w:rFonts w:asciiTheme="minorHAnsi" w:hAnsiTheme="minorHAnsi" w:cstheme="minorHAnsi"/>
          <w:sz w:val="24"/>
          <w:szCs w:val="24"/>
        </w:rPr>
        <w:t>to LAs ahead of the census, t</w:t>
      </w:r>
      <w:r w:rsidR="007B6C5C" w:rsidRPr="00C6350C">
        <w:rPr>
          <w:rFonts w:asciiTheme="minorHAnsi" w:hAnsiTheme="minorHAnsi" w:cstheme="minorHAnsi"/>
          <w:sz w:val="24"/>
          <w:szCs w:val="24"/>
        </w:rPr>
        <w:t>o ensure that children who are temporarily not attending can be included in the data collection.</w:t>
      </w:r>
    </w:p>
    <w:p w14:paraId="3FBF96E1" w14:textId="200FF961" w:rsidR="007B6C5C" w:rsidRPr="00C6350C" w:rsidRDefault="00192400"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James Thomas updated the </w:t>
      </w:r>
      <w:r w:rsidR="00063AA0" w:rsidRPr="00C6350C">
        <w:rPr>
          <w:rFonts w:asciiTheme="minorHAnsi" w:hAnsiTheme="minorHAnsi" w:cstheme="minorHAnsi"/>
          <w:sz w:val="24"/>
          <w:szCs w:val="24"/>
        </w:rPr>
        <w:t>Forum that</w:t>
      </w:r>
      <w:r w:rsidR="00D920F9" w:rsidRPr="00C6350C">
        <w:rPr>
          <w:rFonts w:asciiTheme="minorHAnsi" w:hAnsiTheme="minorHAnsi" w:cstheme="minorHAnsi"/>
          <w:sz w:val="24"/>
          <w:szCs w:val="24"/>
        </w:rPr>
        <w:t>,</w:t>
      </w:r>
      <w:r w:rsidR="00A303B2" w:rsidRPr="00C6350C">
        <w:rPr>
          <w:rFonts w:asciiTheme="minorHAnsi" w:hAnsiTheme="minorHAnsi" w:cstheme="minorHAnsi"/>
          <w:sz w:val="24"/>
          <w:szCs w:val="24"/>
        </w:rPr>
        <w:t xml:space="preserve"> nationally </w:t>
      </w:r>
      <w:r w:rsidR="00063AA0" w:rsidRPr="00C6350C">
        <w:rPr>
          <w:rFonts w:asciiTheme="minorHAnsi" w:hAnsiTheme="minorHAnsi" w:cstheme="minorHAnsi"/>
          <w:sz w:val="24"/>
          <w:szCs w:val="24"/>
        </w:rPr>
        <w:t>the lobbying</w:t>
      </w:r>
      <w:r w:rsidR="00A303B2" w:rsidRPr="00C6350C">
        <w:rPr>
          <w:rFonts w:asciiTheme="minorHAnsi" w:hAnsiTheme="minorHAnsi" w:cstheme="minorHAnsi"/>
          <w:sz w:val="24"/>
          <w:szCs w:val="24"/>
        </w:rPr>
        <w:t xml:space="preserve"> </w:t>
      </w:r>
      <w:r w:rsidR="00063AA0" w:rsidRPr="00C6350C">
        <w:rPr>
          <w:rFonts w:asciiTheme="minorHAnsi" w:hAnsiTheme="minorHAnsi" w:cstheme="minorHAnsi"/>
          <w:sz w:val="24"/>
          <w:szCs w:val="24"/>
        </w:rPr>
        <w:t xml:space="preserve">has been very </w:t>
      </w:r>
      <w:r w:rsidR="00811291" w:rsidRPr="00C6350C">
        <w:rPr>
          <w:rFonts w:asciiTheme="minorHAnsi" w:hAnsiTheme="minorHAnsi" w:cstheme="minorHAnsi"/>
          <w:sz w:val="24"/>
          <w:szCs w:val="24"/>
        </w:rPr>
        <w:t>active,</w:t>
      </w:r>
      <w:r w:rsidR="00063AA0" w:rsidRPr="00C6350C">
        <w:rPr>
          <w:rFonts w:asciiTheme="minorHAnsi" w:hAnsiTheme="minorHAnsi" w:cstheme="minorHAnsi"/>
          <w:sz w:val="24"/>
          <w:szCs w:val="24"/>
        </w:rPr>
        <w:t xml:space="preserve"> and </w:t>
      </w:r>
      <w:r w:rsidR="00E03005" w:rsidRPr="00C6350C">
        <w:rPr>
          <w:rFonts w:asciiTheme="minorHAnsi" w:hAnsiTheme="minorHAnsi" w:cstheme="minorHAnsi"/>
          <w:sz w:val="24"/>
          <w:szCs w:val="24"/>
        </w:rPr>
        <w:t>TH has been lobbying through various methods.</w:t>
      </w:r>
      <w:r w:rsidR="00A303B2" w:rsidRPr="00C6350C">
        <w:rPr>
          <w:rFonts w:asciiTheme="minorHAnsi" w:hAnsiTheme="minorHAnsi" w:cstheme="minorHAnsi"/>
          <w:sz w:val="24"/>
          <w:szCs w:val="24"/>
        </w:rPr>
        <w:t xml:space="preserve"> Bridget </w:t>
      </w:r>
      <w:r w:rsidR="00811291" w:rsidRPr="00C6350C">
        <w:rPr>
          <w:rFonts w:asciiTheme="minorHAnsi" w:hAnsiTheme="minorHAnsi" w:cstheme="minorHAnsi"/>
          <w:sz w:val="24"/>
          <w:szCs w:val="24"/>
        </w:rPr>
        <w:t xml:space="preserve">Cass added that this has been causing a huge amount of anxiety </w:t>
      </w:r>
      <w:r w:rsidR="00D920F9" w:rsidRPr="00C6350C">
        <w:rPr>
          <w:rFonts w:asciiTheme="minorHAnsi" w:hAnsiTheme="minorHAnsi" w:cstheme="minorHAnsi"/>
          <w:sz w:val="24"/>
          <w:szCs w:val="24"/>
        </w:rPr>
        <w:t>to</w:t>
      </w:r>
      <w:r w:rsidR="00811291" w:rsidRPr="00C6350C">
        <w:rPr>
          <w:rFonts w:asciiTheme="minorHAnsi" w:hAnsiTheme="minorHAnsi" w:cstheme="minorHAnsi"/>
          <w:sz w:val="24"/>
          <w:szCs w:val="24"/>
        </w:rPr>
        <w:t xml:space="preserve"> colleagues from early years</w:t>
      </w:r>
      <w:r w:rsidR="00CA3DE0" w:rsidRPr="00C6350C">
        <w:rPr>
          <w:rFonts w:asciiTheme="minorHAnsi" w:hAnsiTheme="minorHAnsi" w:cstheme="minorHAnsi"/>
          <w:sz w:val="24"/>
          <w:szCs w:val="24"/>
        </w:rPr>
        <w:t>.</w:t>
      </w:r>
    </w:p>
    <w:p w14:paraId="525AD696" w14:textId="240336EB" w:rsidR="00327783" w:rsidRPr="00C6350C" w:rsidRDefault="00A87FDA"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BC </w:t>
      </w:r>
      <w:r w:rsidR="007E2B3F" w:rsidRPr="00C6350C">
        <w:rPr>
          <w:rFonts w:asciiTheme="minorHAnsi" w:hAnsiTheme="minorHAnsi" w:cstheme="minorHAnsi"/>
          <w:sz w:val="24"/>
          <w:szCs w:val="24"/>
        </w:rPr>
        <w:t xml:space="preserve">said that further clarity is needed on the 5% retention and how it is used. </w:t>
      </w:r>
      <w:r w:rsidR="00AA67D8" w:rsidRPr="00C6350C">
        <w:rPr>
          <w:rFonts w:asciiTheme="minorHAnsi" w:hAnsiTheme="minorHAnsi" w:cstheme="minorHAnsi"/>
          <w:sz w:val="24"/>
          <w:szCs w:val="24"/>
        </w:rPr>
        <w:t xml:space="preserve">BC asked specifically how the </w:t>
      </w:r>
      <w:r w:rsidR="002F7A0B" w:rsidRPr="00C6350C">
        <w:rPr>
          <w:rFonts w:asciiTheme="minorHAnsi" w:hAnsiTheme="minorHAnsi" w:cstheme="minorHAnsi"/>
          <w:sz w:val="24"/>
          <w:szCs w:val="24"/>
        </w:rPr>
        <w:t>i</w:t>
      </w:r>
      <w:r w:rsidR="00AA67D8" w:rsidRPr="00C6350C">
        <w:rPr>
          <w:rFonts w:asciiTheme="minorHAnsi" w:hAnsiTheme="minorHAnsi" w:cstheme="minorHAnsi"/>
          <w:sz w:val="24"/>
          <w:szCs w:val="24"/>
        </w:rPr>
        <w:t xml:space="preserve">nclusion </w:t>
      </w:r>
      <w:r w:rsidR="002F7A0B" w:rsidRPr="00C6350C">
        <w:rPr>
          <w:rFonts w:asciiTheme="minorHAnsi" w:hAnsiTheme="minorHAnsi" w:cstheme="minorHAnsi"/>
          <w:sz w:val="24"/>
          <w:szCs w:val="24"/>
        </w:rPr>
        <w:t>s</w:t>
      </w:r>
      <w:r w:rsidR="00AA67D8" w:rsidRPr="00C6350C">
        <w:rPr>
          <w:rFonts w:asciiTheme="minorHAnsi" w:hAnsiTheme="minorHAnsi" w:cstheme="minorHAnsi"/>
          <w:sz w:val="24"/>
          <w:szCs w:val="24"/>
        </w:rPr>
        <w:t xml:space="preserve">upport for </w:t>
      </w:r>
      <w:r w:rsidR="002F7A0B" w:rsidRPr="00C6350C">
        <w:rPr>
          <w:rFonts w:asciiTheme="minorHAnsi" w:hAnsiTheme="minorHAnsi" w:cstheme="minorHAnsi"/>
          <w:sz w:val="24"/>
          <w:szCs w:val="24"/>
        </w:rPr>
        <w:t>c</w:t>
      </w:r>
      <w:r w:rsidR="00AA67D8" w:rsidRPr="00C6350C">
        <w:rPr>
          <w:rFonts w:asciiTheme="minorHAnsi" w:hAnsiTheme="minorHAnsi" w:cstheme="minorHAnsi"/>
          <w:sz w:val="24"/>
          <w:szCs w:val="24"/>
        </w:rPr>
        <w:t xml:space="preserve">hildcare settings and </w:t>
      </w:r>
      <w:r w:rsidR="00577CD0" w:rsidRPr="00C6350C">
        <w:rPr>
          <w:rFonts w:asciiTheme="minorHAnsi" w:hAnsiTheme="minorHAnsi" w:cstheme="minorHAnsi"/>
          <w:sz w:val="24"/>
          <w:szCs w:val="24"/>
        </w:rPr>
        <w:t xml:space="preserve">subsidised training </w:t>
      </w:r>
      <w:r w:rsidR="00C1092D" w:rsidRPr="00C6350C">
        <w:rPr>
          <w:rFonts w:asciiTheme="minorHAnsi" w:hAnsiTheme="minorHAnsi" w:cstheme="minorHAnsi"/>
          <w:sz w:val="24"/>
          <w:szCs w:val="24"/>
        </w:rPr>
        <w:t xml:space="preserve">budget lines are used. PH </w:t>
      </w:r>
      <w:r w:rsidR="00C1092D" w:rsidRPr="00C6350C">
        <w:rPr>
          <w:rFonts w:asciiTheme="minorHAnsi" w:hAnsiTheme="minorHAnsi" w:cstheme="minorHAnsi"/>
          <w:sz w:val="24"/>
          <w:szCs w:val="24"/>
        </w:rPr>
        <w:lastRenderedPageBreak/>
        <w:t>explained that every year a detailed breakdown is included</w:t>
      </w:r>
      <w:r w:rsidR="00466E85" w:rsidRPr="00C6350C">
        <w:rPr>
          <w:rFonts w:asciiTheme="minorHAnsi" w:hAnsiTheme="minorHAnsi" w:cstheme="minorHAnsi"/>
          <w:sz w:val="24"/>
          <w:szCs w:val="24"/>
        </w:rPr>
        <w:t xml:space="preserve"> and this year </w:t>
      </w:r>
      <w:r w:rsidR="002F7A0B" w:rsidRPr="00C6350C">
        <w:rPr>
          <w:rFonts w:asciiTheme="minorHAnsi" w:hAnsiTheme="minorHAnsi" w:cstheme="minorHAnsi"/>
          <w:sz w:val="24"/>
          <w:szCs w:val="24"/>
        </w:rPr>
        <w:t>she</w:t>
      </w:r>
      <w:r w:rsidR="00466E85" w:rsidRPr="00C6350C">
        <w:rPr>
          <w:rFonts w:asciiTheme="minorHAnsi" w:hAnsiTheme="minorHAnsi" w:cstheme="minorHAnsi"/>
          <w:sz w:val="24"/>
          <w:szCs w:val="24"/>
        </w:rPr>
        <w:t xml:space="preserve"> was requested not </w:t>
      </w:r>
      <w:r w:rsidR="002F7A0B" w:rsidRPr="00C6350C">
        <w:rPr>
          <w:rFonts w:asciiTheme="minorHAnsi" w:hAnsiTheme="minorHAnsi" w:cstheme="minorHAnsi"/>
          <w:sz w:val="24"/>
          <w:szCs w:val="24"/>
        </w:rPr>
        <w:t>to include</w:t>
      </w:r>
      <w:r w:rsidR="00466E85" w:rsidRPr="00C6350C">
        <w:rPr>
          <w:rFonts w:asciiTheme="minorHAnsi" w:hAnsiTheme="minorHAnsi" w:cstheme="minorHAnsi"/>
          <w:sz w:val="24"/>
          <w:szCs w:val="24"/>
        </w:rPr>
        <w:t xml:space="preserve"> that appendix. </w:t>
      </w:r>
    </w:p>
    <w:p w14:paraId="3830325C" w14:textId="40B35365" w:rsidR="00E70DB0" w:rsidRPr="00C6350C" w:rsidRDefault="00886F4D"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The Chair </w:t>
      </w:r>
      <w:r w:rsidR="00DF4807" w:rsidRPr="00C6350C">
        <w:rPr>
          <w:rFonts w:asciiTheme="minorHAnsi" w:hAnsiTheme="minorHAnsi" w:cstheme="minorHAnsi"/>
          <w:sz w:val="24"/>
          <w:szCs w:val="24"/>
        </w:rPr>
        <w:t>added</w:t>
      </w:r>
      <w:r w:rsidRPr="00C6350C">
        <w:rPr>
          <w:rFonts w:asciiTheme="minorHAnsi" w:hAnsiTheme="minorHAnsi" w:cstheme="minorHAnsi"/>
          <w:sz w:val="24"/>
          <w:szCs w:val="24"/>
        </w:rPr>
        <w:t xml:space="preserve"> that </w:t>
      </w:r>
      <w:r w:rsidR="002F7A0B" w:rsidRPr="00C6350C">
        <w:rPr>
          <w:rFonts w:asciiTheme="minorHAnsi" w:hAnsiTheme="minorHAnsi" w:cstheme="minorHAnsi"/>
          <w:sz w:val="24"/>
          <w:szCs w:val="24"/>
        </w:rPr>
        <w:t>T</w:t>
      </w:r>
      <w:r w:rsidR="00CB3DAF" w:rsidRPr="00C6350C">
        <w:rPr>
          <w:rFonts w:asciiTheme="minorHAnsi" w:hAnsiTheme="minorHAnsi" w:cstheme="minorHAnsi"/>
          <w:sz w:val="24"/>
          <w:szCs w:val="24"/>
        </w:rPr>
        <w:t xml:space="preserve">able 1 specifies how </w:t>
      </w:r>
      <w:r w:rsidR="0024081D" w:rsidRPr="00C6350C">
        <w:rPr>
          <w:rFonts w:asciiTheme="minorHAnsi" w:hAnsiTheme="minorHAnsi" w:cstheme="minorHAnsi"/>
          <w:sz w:val="24"/>
          <w:szCs w:val="24"/>
        </w:rPr>
        <w:t xml:space="preserve">the retained funding was spent </w:t>
      </w:r>
      <w:r w:rsidR="00327783" w:rsidRPr="00C6350C">
        <w:rPr>
          <w:rFonts w:asciiTheme="minorHAnsi" w:hAnsiTheme="minorHAnsi" w:cstheme="minorHAnsi"/>
          <w:sz w:val="24"/>
          <w:szCs w:val="24"/>
        </w:rPr>
        <w:t>and provided further detail on some of those items</w:t>
      </w:r>
      <w:r w:rsidR="00822714" w:rsidRPr="00C6350C">
        <w:rPr>
          <w:rFonts w:asciiTheme="minorHAnsi" w:hAnsiTheme="minorHAnsi" w:cstheme="minorHAnsi"/>
          <w:sz w:val="24"/>
          <w:szCs w:val="24"/>
        </w:rPr>
        <w:t>: t</w:t>
      </w:r>
      <w:r w:rsidR="00FB3F90" w:rsidRPr="00C6350C">
        <w:rPr>
          <w:rFonts w:asciiTheme="minorHAnsi" w:hAnsiTheme="minorHAnsi" w:cstheme="minorHAnsi"/>
          <w:sz w:val="24"/>
          <w:szCs w:val="24"/>
        </w:rPr>
        <w:t>he moderation is a set number of schools every year and moderators con</w:t>
      </w:r>
      <w:r w:rsidR="00A64851" w:rsidRPr="00C6350C">
        <w:rPr>
          <w:rFonts w:asciiTheme="minorHAnsi" w:hAnsiTheme="minorHAnsi" w:cstheme="minorHAnsi"/>
          <w:sz w:val="24"/>
          <w:szCs w:val="24"/>
        </w:rPr>
        <w:t>ducted training during the autumn term. Moderators were t</w:t>
      </w:r>
      <w:r w:rsidR="00FE11AA" w:rsidRPr="00C6350C">
        <w:rPr>
          <w:rFonts w:asciiTheme="minorHAnsi" w:hAnsiTheme="minorHAnsi" w:cstheme="minorHAnsi"/>
          <w:sz w:val="24"/>
          <w:szCs w:val="24"/>
        </w:rPr>
        <w:t>r</w:t>
      </w:r>
      <w:r w:rsidR="00A64851" w:rsidRPr="00C6350C">
        <w:rPr>
          <w:rFonts w:asciiTheme="minorHAnsi" w:hAnsiTheme="minorHAnsi" w:cstheme="minorHAnsi"/>
          <w:sz w:val="24"/>
          <w:szCs w:val="24"/>
        </w:rPr>
        <w:t xml:space="preserve">ained and visits took place. </w:t>
      </w:r>
      <w:r w:rsidR="00226D00" w:rsidRPr="00C6350C">
        <w:rPr>
          <w:rFonts w:asciiTheme="minorHAnsi" w:hAnsiTheme="minorHAnsi" w:cstheme="minorHAnsi"/>
          <w:sz w:val="24"/>
          <w:szCs w:val="24"/>
        </w:rPr>
        <w:t xml:space="preserve">Some of the work around quality assurance is </w:t>
      </w:r>
      <w:r w:rsidR="000765B5" w:rsidRPr="00C6350C">
        <w:rPr>
          <w:rFonts w:asciiTheme="minorHAnsi" w:hAnsiTheme="minorHAnsi" w:cstheme="minorHAnsi"/>
          <w:sz w:val="24"/>
          <w:szCs w:val="24"/>
        </w:rPr>
        <w:t>relevant to</w:t>
      </w:r>
      <w:r w:rsidR="00226D00" w:rsidRPr="00C6350C">
        <w:rPr>
          <w:rFonts w:asciiTheme="minorHAnsi" w:hAnsiTheme="minorHAnsi" w:cstheme="minorHAnsi"/>
          <w:sz w:val="24"/>
          <w:szCs w:val="24"/>
        </w:rPr>
        <w:t xml:space="preserve"> PVI settings</w:t>
      </w:r>
      <w:r w:rsidR="000765B5" w:rsidRPr="00C6350C">
        <w:rPr>
          <w:rFonts w:asciiTheme="minorHAnsi" w:hAnsiTheme="minorHAnsi" w:cstheme="minorHAnsi"/>
          <w:sz w:val="24"/>
          <w:szCs w:val="24"/>
        </w:rPr>
        <w:t xml:space="preserve">. </w:t>
      </w:r>
      <w:r w:rsidR="00BF347B" w:rsidRPr="00C6350C">
        <w:rPr>
          <w:rFonts w:asciiTheme="minorHAnsi" w:hAnsiTheme="minorHAnsi" w:cstheme="minorHAnsi"/>
          <w:sz w:val="24"/>
          <w:szCs w:val="24"/>
        </w:rPr>
        <w:t xml:space="preserve">Support is provided to PVI setting for any issues in any area of the provision. </w:t>
      </w:r>
    </w:p>
    <w:p w14:paraId="5BA5E7E5" w14:textId="5F67277C" w:rsidR="00E02C08" w:rsidRPr="00C6350C" w:rsidRDefault="00E70DB0"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PH offered to send the appendix to BC as they are ready. </w:t>
      </w:r>
      <w:r w:rsidR="00E02C08" w:rsidRPr="00C6350C">
        <w:rPr>
          <w:rFonts w:asciiTheme="minorHAnsi" w:hAnsiTheme="minorHAnsi" w:cstheme="minorHAnsi"/>
          <w:sz w:val="24"/>
          <w:szCs w:val="24"/>
        </w:rPr>
        <w:t>KG said that a paper on the</w:t>
      </w:r>
      <w:r w:rsidR="00D827E6" w:rsidRPr="00C6350C">
        <w:rPr>
          <w:rFonts w:asciiTheme="minorHAnsi" w:hAnsiTheme="minorHAnsi" w:cstheme="minorHAnsi"/>
          <w:sz w:val="24"/>
          <w:szCs w:val="24"/>
        </w:rPr>
        <w:t xml:space="preserve"> </w:t>
      </w:r>
      <w:r w:rsidR="00FE11AA" w:rsidRPr="00C6350C">
        <w:rPr>
          <w:rFonts w:asciiTheme="minorHAnsi" w:hAnsiTheme="minorHAnsi" w:cstheme="minorHAnsi"/>
          <w:sz w:val="24"/>
          <w:szCs w:val="24"/>
        </w:rPr>
        <w:t>central charges and how they are used</w:t>
      </w:r>
      <w:r w:rsidR="003061A2" w:rsidRPr="00C6350C">
        <w:rPr>
          <w:rFonts w:asciiTheme="minorHAnsi" w:hAnsiTheme="minorHAnsi" w:cstheme="minorHAnsi"/>
          <w:sz w:val="24"/>
          <w:szCs w:val="24"/>
        </w:rPr>
        <w:t xml:space="preserve"> will be presented in the June meeting and</w:t>
      </w:r>
      <w:r w:rsidR="00FE11AA" w:rsidRPr="00C6350C">
        <w:rPr>
          <w:rFonts w:asciiTheme="minorHAnsi" w:hAnsiTheme="minorHAnsi" w:cstheme="minorHAnsi"/>
          <w:sz w:val="24"/>
          <w:szCs w:val="24"/>
        </w:rPr>
        <w:t xml:space="preserve"> it may be useful to present the early years breakdown in that </w:t>
      </w:r>
      <w:r w:rsidR="003061A2" w:rsidRPr="00C6350C">
        <w:rPr>
          <w:rFonts w:asciiTheme="minorHAnsi" w:hAnsiTheme="minorHAnsi" w:cstheme="minorHAnsi"/>
          <w:sz w:val="24"/>
          <w:szCs w:val="24"/>
        </w:rPr>
        <w:t xml:space="preserve">meeting. </w:t>
      </w:r>
      <w:r w:rsidR="00BF3046" w:rsidRPr="00C6350C">
        <w:rPr>
          <w:rFonts w:asciiTheme="minorHAnsi" w:hAnsiTheme="minorHAnsi" w:cstheme="minorHAnsi"/>
          <w:sz w:val="24"/>
          <w:szCs w:val="24"/>
        </w:rPr>
        <w:t>T</w:t>
      </w:r>
      <w:r w:rsidR="00764C77" w:rsidRPr="00C6350C">
        <w:rPr>
          <w:rFonts w:asciiTheme="minorHAnsi" w:hAnsiTheme="minorHAnsi" w:cstheme="minorHAnsi"/>
          <w:sz w:val="24"/>
          <w:szCs w:val="24"/>
        </w:rPr>
        <w:t>his will allow all the information to be reviewed together.</w:t>
      </w:r>
    </w:p>
    <w:p w14:paraId="3B75747F" w14:textId="2C2FC0F0" w:rsidR="006D04B0" w:rsidRPr="00C6350C" w:rsidRDefault="00BF3046"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b/>
          <w:bCs/>
          <w:sz w:val="24"/>
          <w:szCs w:val="24"/>
        </w:rPr>
        <w:t>Action</w:t>
      </w:r>
      <w:r w:rsidR="004E5538" w:rsidRPr="00C6350C">
        <w:rPr>
          <w:rFonts w:asciiTheme="minorHAnsi" w:hAnsiTheme="minorHAnsi" w:cstheme="minorHAnsi"/>
          <w:b/>
          <w:bCs/>
          <w:sz w:val="24"/>
          <w:szCs w:val="24"/>
        </w:rPr>
        <w:t>:</w:t>
      </w:r>
      <w:r w:rsidR="004E5538" w:rsidRPr="00C6350C">
        <w:rPr>
          <w:rFonts w:asciiTheme="minorHAnsi" w:hAnsiTheme="minorHAnsi" w:cstheme="minorHAnsi"/>
          <w:sz w:val="24"/>
          <w:szCs w:val="24"/>
        </w:rPr>
        <w:t xml:space="preserve"> </w:t>
      </w:r>
      <w:r w:rsidR="005E7F65" w:rsidRPr="00C6350C">
        <w:rPr>
          <w:rFonts w:asciiTheme="minorHAnsi" w:hAnsiTheme="minorHAnsi" w:cstheme="minorHAnsi"/>
          <w:sz w:val="24"/>
          <w:szCs w:val="24"/>
        </w:rPr>
        <w:t xml:space="preserve">Kay Goodacre and Pauline Hoare </w:t>
      </w:r>
    </w:p>
    <w:p w14:paraId="74C17038" w14:textId="28379E4F" w:rsidR="00E34AEF" w:rsidRPr="00C6350C" w:rsidRDefault="00C61D02"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 xml:space="preserve">PH </w:t>
      </w:r>
      <w:r w:rsidR="000A3DEC" w:rsidRPr="00C6350C">
        <w:rPr>
          <w:rFonts w:asciiTheme="minorHAnsi" w:hAnsiTheme="minorHAnsi" w:cstheme="minorHAnsi"/>
          <w:sz w:val="24"/>
          <w:szCs w:val="24"/>
        </w:rPr>
        <w:t xml:space="preserve">provided some headline </w:t>
      </w:r>
      <w:r w:rsidR="00D967CF" w:rsidRPr="00C6350C">
        <w:rPr>
          <w:rFonts w:asciiTheme="minorHAnsi" w:hAnsiTheme="minorHAnsi" w:cstheme="minorHAnsi"/>
          <w:sz w:val="24"/>
          <w:szCs w:val="24"/>
        </w:rPr>
        <w:t>figures:</w:t>
      </w:r>
    </w:p>
    <w:p w14:paraId="3620FE11" w14:textId="7F5DF328" w:rsidR="00D967CF" w:rsidRPr="00C6350C" w:rsidRDefault="00D967CF" w:rsidP="00B734A3">
      <w:pPr>
        <w:pStyle w:val="NoSpacing"/>
        <w:numPr>
          <w:ilvl w:val="1"/>
          <w:numId w:val="43"/>
        </w:numPr>
        <w:jc w:val="both"/>
        <w:rPr>
          <w:rFonts w:asciiTheme="minorHAnsi" w:hAnsiTheme="minorHAnsi" w:cstheme="minorHAnsi"/>
          <w:sz w:val="24"/>
          <w:szCs w:val="24"/>
        </w:rPr>
      </w:pPr>
      <w:r w:rsidRPr="00C6350C">
        <w:rPr>
          <w:rFonts w:asciiTheme="minorHAnsi" w:hAnsiTheme="minorHAnsi" w:cstheme="minorHAnsi"/>
          <w:sz w:val="24"/>
          <w:szCs w:val="24"/>
        </w:rPr>
        <w:t>The inclusion team have supported 350 children</w:t>
      </w:r>
      <w:r w:rsidR="00E94255" w:rsidRPr="00C6350C">
        <w:rPr>
          <w:rFonts w:asciiTheme="minorHAnsi" w:hAnsiTheme="minorHAnsi" w:cstheme="minorHAnsi"/>
          <w:sz w:val="24"/>
          <w:szCs w:val="24"/>
        </w:rPr>
        <w:t>.</w:t>
      </w:r>
    </w:p>
    <w:p w14:paraId="52464177" w14:textId="25CE10AA" w:rsidR="00E94255" w:rsidRPr="00C6350C" w:rsidRDefault="009A4580" w:rsidP="00B734A3">
      <w:pPr>
        <w:pStyle w:val="NoSpacing"/>
        <w:numPr>
          <w:ilvl w:val="1"/>
          <w:numId w:val="43"/>
        </w:numPr>
        <w:jc w:val="both"/>
        <w:rPr>
          <w:rFonts w:asciiTheme="minorHAnsi" w:hAnsiTheme="minorHAnsi" w:cstheme="minorHAnsi"/>
          <w:sz w:val="24"/>
          <w:szCs w:val="24"/>
        </w:rPr>
      </w:pPr>
      <w:r w:rsidRPr="00C6350C">
        <w:rPr>
          <w:rFonts w:asciiTheme="minorHAnsi" w:hAnsiTheme="minorHAnsi" w:cstheme="minorHAnsi"/>
          <w:sz w:val="24"/>
          <w:szCs w:val="24"/>
        </w:rPr>
        <w:t xml:space="preserve">The percentage of childcare settings achieving a “Good” and “Outstanding” </w:t>
      </w:r>
      <w:r w:rsidR="00D84EE0" w:rsidRPr="00C6350C">
        <w:rPr>
          <w:rFonts w:asciiTheme="minorHAnsi" w:hAnsiTheme="minorHAnsi" w:cstheme="minorHAnsi"/>
          <w:sz w:val="24"/>
          <w:szCs w:val="24"/>
        </w:rPr>
        <w:t>rating from Ofsted has increased from 49% in 2013 to 99% in 2020.</w:t>
      </w:r>
    </w:p>
    <w:p w14:paraId="6D621728" w14:textId="727AF2A1" w:rsidR="00D84EE0" w:rsidRPr="00C6350C" w:rsidRDefault="00075946"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b/>
          <w:bCs/>
          <w:sz w:val="24"/>
          <w:szCs w:val="24"/>
        </w:rPr>
        <w:t>Resolved:</w:t>
      </w:r>
      <w:r w:rsidRPr="00C6350C">
        <w:rPr>
          <w:rFonts w:asciiTheme="minorHAnsi" w:hAnsiTheme="minorHAnsi" w:cstheme="minorHAnsi"/>
          <w:sz w:val="24"/>
          <w:szCs w:val="24"/>
        </w:rPr>
        <w:t xml:space="preserve"> </w:t>
      </w:r>
      <w:r w:rsidR="00AB56D0" w:rsidRPr="00C6350C">
        <w:rPr>
          <w:rFonts w:asciiTheme="minorHAnsi" w:hAnsiTheme="minorHAnsi" w:cstheme="minorHAnsi"/>
          <w:sz w:val="24"/>
          <w:szCs w:val="24"/>
        </w:rPr>
        <w:t xml:space="preserve">The Schools Forum </w:t>
      </w:r>
      <w:r w:rsidR="00FF5F98" w:rsidRPr="00C6350C">
        <w:rPr>
          <w:rFonts w:asciiTheme="minorHAnsi" w:hAnsiTheme="minorHAnsi" w:cstheme="minorHAnsi"/>
          <w:sz w:val="24"/>
          <w:szCs w:val="24"/>
        </w:rPr>
        <w:t>voted to agree</w:t>
      </w:r>
      <w:r w:rsidR="00AB56D0" w:rsidRPr="00C6350C">
        <w:rPr>
          <w:rFonts w:asciiTheme="minorHAnsi" w:hAnsiTheme="minorHAnsi" w:cstheme="minorHAnsi"/>
          <w:sz w:val="24"/>
          <w:szCs w:val="24"/>
        </w:rPr>
        <w:t xml:space="preserve"> the Centrally Retained </w:t>
      </w:r>
      <w:r w:rsidRPr="00C6350C">
        <w:rPr>
          <w:rFonts w:asciiTheme="minorHAnsi" w:hAnsiTheme="minorHAnsi" w:cstheme="minorHAnsi"/>
          <w:sz w:val="24"/>
          <w:szCs w:val="24"/>
        </w:rPr>
        <w:t>Budget provided that further detail is presented at a later meeting.</w:t>
      </w:r>
    </w:p>
    <w:p w14:paraId="2D8CCAAC" w14:textId="77777777" w:rsidR="002A2B0D" w:rsidRPr="00C6350C" w:rsidRDefault="002A2B0D" w:rsidP="00B734A3">
      <w:pPr>
        <w:pStyle w:val="NoSpacing"/>
        <w:spacing w:before="120"/>
        <w:ind w:left="-284"/>
        <w:jc w:val="both"/>
        <w:rPr>
          <w:rFonts w:asciiTheme="minorHAnsi" w:hAnsiTheme="minorHAnsi" w:cstheme="minorHAnsi"/>
          <w:sz w:val="24"/>
          <w:szCs w:val="24"/>
        </w:rPr>
      </w:pPr>
    </w:p>
    <w:p w14:paraId="13E2326A" w14:textId="0197E18E" w:rsidR="00E43003" w:rsidRPr="00C6350C" w:rsidRDefault="00E430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Item 5:  </w:t>
      </w:r>
      <w:r w:rsidR="003F4A17" w:rsidRPr="00C6350C">
        <w:rPr>
          <w:rFonts w:asciiTheme="minorHAnsi" w:hAnsiTheme="minorHAnsi" w:cstheme="minorHAnsi"/>
          <w:color w:val="auto"/>
          <w:position w:val="-20"/>
          <w:sz w:val="24"/>
          <w:szCs w:val="24"/>
        </w:rPr>
        <w:t>Revised Workplan</w:t>
      </w:r>
    </w:p>
    <w:p w14:paraId="0F8B2864" w14:textId="0B57757A" w:rsidR="00DE2B61" w:rsidRPr="00C6350C" w:rsidRDefault="00E430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Presenting: </w:t>
      </w:r>
      <w:r w:rsidR="003F4A17" w:rsidRPr="00C6350C">
        <w:rPr>
          <w:rFonts w:asciiTheme="minorHAnsi" w:hAnsiTheme="minorHAnsi" w:cstheme="minorHAnsi"/>
          <w:color w:val="auto"/>
          <w:position w:val="-20"/>
          <w:sz w:val="24"/>
          <w:szCs w:val="24"/>
        </w:rPr>
        <w:t>Runa Basit</w:t>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58057647" w14:textId="7D551ADE" w:rsidR="00F3703C" w:rsidRPr="00C6350C" w:rsidRDefault="00534B32" w:rsidP="00B734A3">
      <w:pPr>
        <w:pStyle w:val="NoSpacing"/>
        <w:spacing w:before="120"/>
        <w:ind w:left="-142"/>
        <w:jc w:val="both"/>
        <w:rPr>
          <w:rFonts w:asciiTheme="minorHAnsi" w:hAnsiTheme="minorHAnsi" w:cstheme="minorHAnsi"/>
          <w:sz w:val="24"/>
          <w:szCs w:val="24"/>
        </w:rPr>
      </w:pPr>
      <w:r w:rsidRPr="00C6350C">
        <w:rPr>
          <w:rFonts w:asciiTheme="minorHAnsi" w:hAnsiTheme="minorHAnsi" w:cstheme="minorHAnsi"/>
          <w:sz w:val="24"/>
          <w:szCs w:val="24"/>
        </w:rPr>
        <w:t>The revised Wor</w:t>
      </w:r>
      <w:r w:rsidR="00A325DD" w:rsidRPr="00C6350C">
        <w:rPr>
          <w:rFonts w:asciiTheme="minorHAnsi" w:hAnsiTheme="minorHAnsi" w:cstheme="minorHAnsi"/>
          <w:sz w:val="24"/>
          <w:szCs w:val="24"/>
        </w:rPr>
        <w:t>k</w:t>
      </w:r>
      <w:r w:rsidRPr="00C6350C">
        <w:rPr>
          <w:rFonts w:asciiTheme="minorHAnsi" w:hAnsiTheme="minorHAnsi" w:cstheme="minorHAnsi"/>
          <w:sz w:val="24"/>
          <w:szCs w:val="24"/>
        </w:rPr>
        <w:t xml:space="preserve">plan was shared. </w:t>
      </w:r>
      <w:r w:rsidR="003F4A17" w:rsidRPr="00C6350C">
        <w:rPr>
          <w:rFonts w:asciiTheme="minorHAnsi" w:hAnsiTheme="minorHAnsi" w:cstheme="minorHAnsi"/>
          <w:sz w:val="24"/>
          <w:szCs w:val="24"/>
        </w:rPr>
        <w:t xml:space="preserve">Runa Basit </w:t>
      </w:r>
      <w:r w:rsidR="0031650A" w:rsidRPr="00C6350C">
        <w:rPr>
          <w:rFonts w:asciiTheme="minorHAnsi" w:hAnsiTheme="minorHAnsi" w:cstheme="minorHAnsi"/>
          <w:sz w:val="24"/>
          <w:szCs w:val="24"/>
        </w:rPr>
        <w:t xml:space="preserve">informed the </w:t>
      </w:r>
      <w:r w:rsidR="009C4407" w:rsidRPr="00C6350C">
        <w:rPr>
          <w:rFonts w:asciiTheme="minorHAnsi" w:hAnsiTheme="minorHAnsi" w:cstheme="minorHAnsi"/>
          <w:sz w:val="24"/>
          <w:szCs w:val="24"/>
        </w:rPr>
        <w:t>F</w:t>
      </w:r>
      <w:r w:rsidR="0031650A" w:rsidRPr="00C6350C">
        <w:rPr>
          <w:rFonts w:asciiTheme="minorHAnsi" w:hAnsiTheme="minorHAnsi" w:cstheme="minorHAnsi"/>
          <w:sz w:val="24"/>
          <w:szCs w:val="24"/>
        </w:rPr>
        <w:t xml:space="preserve">orum that the workplan is a live document and invited Members to </w:t>
      </w:r>
      <w:r w:rsidR="00DE2B61" w:rsidRPr="00C6350C">
        <w:rPr>
          <w:rFonts w:asciiTheme="minorHAnsi" w:hAnsiTheme="minorHAnsi" w:cstheme="minorHAnsi"/>
          <w:sz w:val="24"/>
          <w:szCs w:val="24"/>
        </w:rPr>
        <w:t>contact her for any clarifications and amendments.</w:t>
      </w:r>
    </w:p>
    <w:p w14:paraId="1D24AD37" w14:textId="35428231" w:rsidR="00F3703C" w:rsidRPr="00C6350C" w:rsidRDefault="00F3703C" w:rsidP="00B734A3">
      <w:pPr>
        <w:pStyle w:val="NoSpacing"/>
        <w:spacing w:before="120"/>
        <w:ind w:left="-284"/>
        <w:jc w:val="both"/>
        <w:rPr>
          <w:rFonts w:asciiTheme="minorHAnsi" w:hAnsiTheme="minorHAnsi" w:cstheme="minorHAnsi"/>
          <w:sz w:val="24"/>
          <w:szCs w:val="24"/>
        </w:rPr>
      </w:pPr>
    </w:p>
    <w:p w14:paraId="592CED2C" w14:textId="42F837E6" w:rsidR="00604E3A" w:rsidRPr="00C6350C" w:rsidRDefault="00604E3A"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Agenda Item 6:  </w:t>
      </w:r>
      <w:r w:rsidR="008514FF" w:rsidRPr="00C6350C">
        <w:rPr>
          <w:rFonts w:asciiTheme="minorHAnsi" w:hAnsiTheme="minorHAnsi" w:cstheme="minorHAnsi"/>
          <w:color w:val="auto"/>
          <w:position w:val="-20"/>
          <w:sz w:val="24"/>
          <w:szCs w:val="24"/>
        </w:rPr>
        <w:t>Future Agenda Items</w:t>
      </w:r>
    </w:p>
    <w:p w14:paraId="2B939A2F" w14:textId="1BF0B92A" w:rsidR="00604E3A" w:rsidRPr="00C6350C" w:rsidRDefault="00604E3A"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Presenting: </w:t>
      </w:r>
      <w:r w:rsidR="008514FF" w:rsidRPr="00C6350C">
        <w:rPr>
          <w:rFonts w:asciiTheme="minorHAnsi" w:hAnsiTheme="minorHAnsi" w:cstheme="minorHAnsi"/>
          <w:color w:val="auto"/>
          <w:position w:val="-20"/>
          <w:sz w:val="24"/>
          <w:szCs w:val="24"/>
        </w:rPr>
        <w:t>Chair</w:t>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21E8F06D" w14:textId="77777777" w:rsidR="00172D58" w:rsidRPr="00C6350C" w:rsidRDefault="008514FF" w:rsidP="00B734A3">
      <w:pPr>
        <w:pStyle w:val="ListParagraph"/>
        <w:numPr>
          <w:ilvl w:val="0"/>
          <w:numId w:val="41"/>
        </w:numPr>
        <w:spacing w:after="0" w:line="240" w:lineRule="auto"/>
        <w:ind w:left="-142"/>
        <w:jc w:val="both"/>
        <w:rPr>
          <w:rFonts w:cs="Arial"/>
          <w:sz w:val="24"/>
          <w:szCs w:val="24"/>
        </w:rPr>
      </w:pPr>
      <w:r w:rsidRPr="00C6350C">
        <w:rPr>
          <w:rFonts w:cs="Arial"/>
          <w:sz w:val="24"/>
          <w:szCs w:val="24"/>
        </w:rPr>
        <w:t>High Needs Block (March 2021)</w:t>
      </w:r>
    </w:p>
    <w:p w14:paraId="53896678" w14:textId="11D88D38" w:rsidR="00604E3A" w:rsidRPr="00C6350C" w:rsidRDefault="008514FF" w:rsidP="00B734A3">
      <w:pPr>
        <w:pStyle w:val="ListParagraph"/>
        <w:numPr>
          <w:ilvl w:val="0"/>
          <w:numId w:val="41"/>
        </w:numPr>
        <w:spacing w:after="0" w:line="240" w:lineRule="auto"/>
        <w:ind w:left="-142"/>
        <w:jc w:val="both"/>
        <w:rPr>
          <w:rFonts w:cs="Arial"/>
          <w:sz w:val="24"/>
          <w:szCs w:val="24"/>
        </w:rPr>
      </w:pPr>
      <w:r w:rsidRPr="00C6350C">
        <w:rPr>
          <w:rFonts w:cs="Arial"/>
          <w:sz w:val="24"/>
          <w:szCs w:val="24"/>
        </w:rPr>
        <w:t>Union Facilities time breakdown (June 2020)</w:t>
      </w:r>
      <w:r w:rsidR="00F614F2" w:rsidRPr="00C6350C">
        <w:rPr>
          <w:rFonts w:cs="Arial"/>
          <w:sz w:val="24"/>
          <w:szCs w:val="24"/>
        </w:rPr>
        <w:t xml:space="preserve">: clarity on how the money is spent. </w:t>
      </w:r>
    </w:p>
    <w:p w14:paraId="3BAE67E6" w14:textId="2CD4B221" w:rsidR="00E1451C" w:rsidRPr="00C6350C" w:rsidRDefault="00E1451C" w:rsidP="00B734A3">
      <w:pPr>
        <w:pStyle w:val="ListParagraph"/>
        <w:spacing w:after="0" w:line="240" w:lineRule="auto"/>
        <w:jc w:val="both"/>
        <w:rPr>
          <w:rFonts w:cs="Arial"/>
          <w:sz w:val="24"/>
          <w:szCs w:val="24"/>
        </w:rPr>
      </w:pPr>
    </w:p>
    <w:p w14:paraId="1C9F5E28" w14:textId="45099608" w:rsidR="00E1451C" w:rsidRPr="00C6350C" w:rsidRDefault="00E1451C"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Agenda Item 7:  Any Other Business</w:t>
      </w:r>
    </w:p>
    <w:p w14:paraId="28EBE5CC" w14:textId="0F23236C" w:rsidR="00E1451C" w:rsidRPr="00C6350C" w:rsidRDefault="00E1451C"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 xml:space="preserve">Presenting: </w:t>
      </w:r>
      <w:r w:rsidR="00295762" w:rsidRPr="00C6350C">
        <w:rPr>
          <w:rFonts w:asciiTheme="minorHAnsi" w:hAnsiTheme="minorHAnsi" w:cstheme="minorHAnsi"/>
          <w:color w:val="auto"/>
          <w:position w:val="-20"/>
          <w:sz w:val="24"/>
          <w:szCs w:val="24"/>
        </w:rPr>
        <w:t>All</w:t>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76C27214" w14:textId="1BCD8DBF" w:rsidR="00E1451C" w:rsidRPr="00C6350C" w:rsidRDefault="00E1451C" w:rsidP="00B734A3">
      <w:pPr>
        <w:pStyle w:val="ListParagraph"/>
        <w:spacing w:after="0" w:line="240" w:lineRule="auto"/>
        <w:ind w:left="-142"/>
        <w:jc w:val="both"/>
        <w:rPr>
          <w:rFonts w:cs="Arial"/>
          <w:sz w:val="24"/>
          <w:szCs w:val="24"/>
        </w:rPr>
      </w:pPr>
    </w:p>
    <w:p w14:paraId="37C38DE3" w14:textId="4DC1F4EB" w:rsidR="00E1451C" w:rsidRPr="00C6350C" w:rsidRDefault="00D429FF" w:rsidP="00B734A3">
      <w:pPr>
        <w:pStyle w:val="ListParagraph"/>
        <w:spacing w:after="0" w:line="240" w:lineRule="auto"/>
        <w:ind w:left="-142"/>
        <w:jc w:val="both"/>
        <w:rPr>
          <w:rFonts w:cs="Arial"/>
          <w:sz w:val="24"/>
          <w:szCs w:val="24"/>
        </w:rPr>
      </w:pPr>
      <w:r w:rsidRPr="00C6350C">
        <w:rPr>
          <w:rFonts w:cs="Arial"/>
          <w:sz w:val="24"/>
          <w:szCs w:val="24"/>
        </w:rPr>
        <w:t>The Chair thanked Christine McInn</w:t>
      </w:r>
      <w:r w:rsidR="009C4407" w:rsidRPr="00C6350C">
        <w:rPr>
          <w:rFonts w:cs="Arial"/>
          <w:sz w:val="24"/>
          <w:szCs w:val="24"/>
        </w:rPr>
        <w:t>e</w:t>
      </w:r>
      <w:r w:rsidRPr="00C6350C">
        <w:rPr>
          <w:rFonts w:cs="Arial"/>
          <w:sz w:val="24"/>
          <w:szCs w:val="24"/>
        </w:rPr>
        <w:t xml:space="preserve">s for her </w:t>
      </w:r>
      <w:r w:rsidR="00590FE9" w:rsidRPr="00C6350C">
        <w:rPr>
          <w:rFonts w:cs="Arial"/>
          <w:sz w:val="24"/>
          <w:szCs w:val="24"/>
        </w:rPr>
        <w:t>contribution</w:t>
      </w:r>
      <w:r w:rsidR="00826480" w:rsidRPr="00C6350C">
        <w:rPr>
          <w:rFonts w:cs="Arial"/>
          <w:sz w:val="24"/>
          <w:szCs w:val="24"/>
        </w:rPr>
        <w:t>,</w:t>
      </w:r>
      <w:r w:rsidR="00590FE9" w:rsidRPr="00C6350C">
        <w:rPr>
          <w:rFonts w:cs="Arial"/>
          <w:sz w:val="24"/>
          <w:szCs w:val="24"/>
        </w:rPr>
        <w:t xml:space="preserve"> </w:t>
      </w:r>
      <w:r w:rsidRPr="00C6350C">
        <w:rPr>
          <w:rFonts w:cs="Arial"/>
          <w:sz w:val="24"/>
          <w:szCs w:val="24"/>
        </w:rPr>
        <w:t xml:space="preserve">strategic </w:t>
      </w:r>
      <w:r w:rsidR="00034016" w:rsidRPr="00C6350C">
        <w:rPr>
          <w:rFonts w:cs="Arial"/>
          <w:sz w:val="24"/>
          <w:szCs w:val="24"/>
        </w:rPr>
        <w:t>overview,</w:t>
      </w:r>
      <w:r w:rsidRPr="00C6350C">
        <w:rPr>
          <w:rFonts w:cs="Arial"/>
          <w:sz w:val="24"/>
          <w:szCs w:val="24"/>
        </w:rPr>
        <w:t xml:space="preserve"> and kindness. </w:t>
      </w:r>
      <w:r w:rsidR="00BB1EB6" w:rsidRPr="00C6350C">
        <w:rPr>
          <w:rFonts w:cs="Arial"/>
          <w:sz w:val="24"/>
          <w:szCs w:val="24"/>
        </w:rPr>
        <w:t xml:space="preserve">CM thanked everyone and said </w:t>
      </w:r>
      <w:r w:rsidR="00552329" w:rsidRPr="00C6350C">
        <w:rPr>
          <w:rFonts w:cs="Arial"/>
          <w:sz w:val="24"/>
          <w:szCs w:val="24"/>
        </w:rPr>
        <w:t xml:space="preserve">that it has been a privilege to work with everyone. </w:t>
      </w:r>
    </w:p>
    <w:p w14:paraId="63695DFF" w14:textId="5C47E696" w:rsidR="00CA6299" w:rsidRPr="00C6350C" w:rsidRDefault="00CA6299" w:rsidP="00B734A3">
      <w:pPr>
        <w:pStyle w:val="ListParagraph"/>
        <w:spacing w:after="0" w:line="240" w:lineRule="auto"/>
        <w:ind w:left="-142"/>
        <w:jc w:val="both"/>
        <w:rPr>
          <w:rFonts w:cs="Arial"/>
          <w:sz w:val="24"/>
          <w:szCs w:val="24"/>
        </w:rPr>
      </w:pPr>
    </w:p>
    <w:p w14:paraId="4D65F85C" w14:textId="149195F3" w:rsidR="00CA6299" w:rsidRPr="00C6350C" w:rsidRDefault="00CA6299" w:rsidP="00B734A3">
      <w:pPr>
        <w:pStyle w:val="ListParagraph"/>
        <w:spacing w:after="0" w:line="240" w:lineRule="auto"/>
        <w:ind w:left="-142"/>
        <w:jc w:val="both"/>
        <w:rPr>
          <w:rFonts w:cs="Arial"/>
          <w:sz w:val="24"/>
          <w:szCs w:val="24"/>
        </w:rPr>
      </w:pPr>
      <w:r w:rsidRPr="00C6350C">
        <w:rPr>
          <w:rFonts w:cs="Arial"/>
          <w:sz w:val="24"/>
          <w:szCs w:val="24"/>
        </w:rPr>
        <w:t>The Chair said that the agenda item on PRAG would be moved to the March Schools Forum meeting.</w:t>
      </w:r>
    </w:p>
    <w:p w14:paraId="24BD9FB3" w14:textId="19A4563E" w:rsidR="006E2ED6" w:rsidRPr="00C6350C" w:rsidRDefault="006E2ED6" w:rsidP="00B734A3">
      <w:pPr>
        <w:pStyle w:val="ListParagraph"/>
        <w:spacing w:after="0" w:line="240" w:lineRule="auto"/>
        <w:ind w:left="-142"/>
        <w:jc w:val="both"/>
        <w:rPr>
          <w:rFonts w:cs="Arial"/>
          <w:sz w:val="24"/>
          <w:szCs w:val="24"/>
        </w:rPr>
      </w:pPr>
    </w:p>
    <w:p w14:paraId="508D558D" w14:textId="0F0B4098" w:rsidR="006E2ED6" w:rsidRPr="00C6350C" w:rsidRDefault="006E2ED6" w:rsidP="00B734A3">
      <w:pPr>
        <w:pStyle w:val="ListParagraph"/>
        <w:spacing w:after="0" w:line="240" w:lineRule="auto"/>
        <w:ind w:left="-142"/>
        <w:jc w:val="both"/>
        <w:rPr>
          <w:rFonts w:cs="Arial"/>
          <w:sz w:val="24"/>
          <w:szCs w:val="24"/>
        </w:rPr>
      </w:pPr>
      <w:r w:rsidRPr="00C6350C">
        <w:rPr>
          <w:rFonts w:cs="Arial"/>
          <w:sz w:val="24"/>
          <w:szCs w:val="24"/>
        </w:rPr>
        <w:t xml:space="preserve">The Chair thanked </w:t>
      </w:r>
      <w:r w:rsidR="005E7F65" w:rsidRPr="00C6350C">
        <w:rPr>
          <w:rFonts w:cs="Arial"/>
          <w:sz w:val="24"/>
          <w:szCs w:val="24"/>
        </w:rPr>
        <w:t>everyone for their participation.</w:t>
      </w:r>
    </w:p>
    <w:p w14:paraId="76EF7CC8" w14:textId="5C930BD4" w:rsidR="00552329" w:rsidRPr="00C6350C" w:rsidRDefault="00552329" w:rsidP="00B734A3">
      <w:pPr>
        <w:pStyle w:val="ListParagraph"/>
        <w:spacing w:after="0" w:line="240" w:lineRule="auto"/>
        <w:ind w:left="0"/>
        <w:jc w:val="both"/>
        <w:rPr>
          <w:rFonts w:cs="Arial"/>
          <w:sz w:val="24"/>
          <w:szCs w:val="24"/>
        </w:rPr>
      </w:pPr>
    </w:p>
    <w:p w14:paraId="0F07999C" w14:textId="070F150C" w:rsidR="00552329" w:rsidRPr="00C6350C" w:rsidRDefault="00552329"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Agenda Item 8:  Next meeting Date</w:t>
      </w:r>
    </w:p>
    <w:p w14:paraId="319CBD14" w14:textId="68A722B5" w:rsidR="00552329" w:rsidRPr="00C6350C" w:rsidRDefault="00552329"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r w:rsidRPr="00C6350C">
        <w:rPr>
          <w:rFonts w:asciiTheme="minorHAnsi" w:hAnsiTheme="minorHAnsi" w:cstheme="minorHAnsi"/>
          <w:color w:val="auto"/>
          <w:position w:val="-20"/>
          <w:sz w:val="24"/>
          <w:szCs w:val="24"/>
        </w:rPr>
        <w:tab/>
      </w:r>
    </w:p>
    <w:p w14:paraId="1039A8A6" w14:textId="77777777" w:rsidR="00552329" w:rsidRPr="00C6350C" w:rsidRDefault="00552329" w:rsidP="00B734A3">
      <w:pPr>
        <w:pStyle w:val="ListParagraph"/>
        <w:spacing w:after="0" w:line="240" w:lineRule="auto"/>
        <w:ind w:left="0" w:firstLine="720"/>
        <w:jc w:val="both"/>
        <w:rPr>
          <w:rFonts w:cs="Arial"/>
          <w:sz w:val="24"/>
          <w:szCs w:val="24"/>
        </w:rPr>
      </w:pPr>
    </w:p>
    <w:p w14:paraId="3999C5AD" w14:textId="0A76FF61" w:rsidR="00BB1EB6" w:rsidRPr="00C6350C" w:rsidRDefault="00BB1EB6" w:rsidP="00B734A3">
      <w:pPr>
        <w:pStyle w:val="ListParagraph"/>
        <w:numPr>
          <w:ilvl w:val="0"/>
          <w:numId w:val="42"/>
        </w:numPr>
        <w:jc w:val="both"/>
        <w:rPr>
          <w:rFonts w:cs="Arial"/>
          <w:sz w:val="24"/>
          <w:szCs w:val="24"/>
        </w:rPr>
      </w:pPr>
      <w:r w:rsidRPr="00C6350C">
        <w:rPr>
          <w:rFonts w:cs="Arial"/>
          <w:sz w:val="24"/>
          <w:szCs w:val="24"/>
        </w:rPr>
        <w:t>Wednesday, 10</w:t>
      </w:r>
      <w:r w:rsidRPr="00C6350C">
        <w:rPr>
          <w:rFonts w:cs="Arial"/>
          <w:sz w:val="24"/>
          <w:szCs w:val="24"/>
          <w:vertAlign w:val="superscript"/>
        </w:rPr>
        <w:t>th</w:t>
      </w:r>
      <w:r w:rsidRPr="00C6350C">
        <w:rPr>
          <w:rFonts w:cs="Arial"/>
          <w:sz w:val="24"/>
          <w:szCs w:val="24"/>
        </w:rPr>
        <w:t xml:space="preserve"> March 2021</w:t>
      </w:r>
    </w:p>
    <w:p w14:paraId="5B41512B" w14:textId="77777777" w:rsidR="00BB1EB6" w:rsidRPr="00C6350C" w:rsidRDefault="00BB1EB6" w:rsidP="00B734A3">
      <w:pPr>
        <w:pStyle w:val="ListParagraph"/>
        <w:numPr>
          <w:ilvl w:val="0"/>
          <w:numId w:val="42"/>
        </w:numPr>
        <w:spacing w:after="0" w:line="240" w:lineRule="auto"/>
        <w:jc w:val="both"/>
        <w:rPr>
          <w:rFonts w:cs="Arial"/>
          <w:sz w:val="24"/>
          <w:szCs w:val="24"/>
        </w:rPr>
      </w:pPr>
      <w:r w:rsidRPr="00C6350C">
        <w:rPr>
          <w:rFonts w:cs="Arial"/>
          <w:sz w:val="24"/>
          <w:szCs w:val="24"/>
        </w:rPr>
        <w:t>Wednesday, 28</w:t>
      </w:r>
      <w:r w:rsidRPr="00C6350C">
        <w:rPr>
          <w:rFonts w:cs="Arial"/>
          <w:sz w:val="24"/>
          <w:szCs w:val="24"/>
          <w:vertAlign w:val="superscript"/>
        </w:rPr>
        <w:t>th</w:t>
      </w:r>
      <w:r w:rsidRPr="00C6350C">
        <w:rPr>
          <w:rFonts w:cs="Arial"/>
          <w:sz w:val="24"/>
          <w:szCs w:val="24"/>
        </w:rPr>
        <w:t xml:space="preserve"> April 2021</w:t>
      </w:r>
    </w:p>
    <w:p w14:paraId="73D3B7DC" w14:textId="77777777" w:rsidR="00BB1EB6" w:rsidRPr="00C6350C" w:rsidRDefault="00BB1EB6" w:rsidP="00B734A3">
      <w:pPr>
        <w:pStyle w:val="ListParagraph"/>
        <w:numPr>
          <w:ilvl w:val="0"/>
          <w:numId w:val="42"/>
        </w:numPr>
        <w:spacing w:after="0" w:line="240" w:lineRule="auto"/>
        <w:jc w:val="both"/>
        <w:rPr>
          <w:rFonts w:cs="Arial"/>
          <w:sz w:val="24"/>
          <w:szCs w:val="24"/>
        </w:rPr>
      </w:pPr>
      <w:r w:rsidRPr="00C6350C">
        <w:rPr>
          <w:rFonts w:cs="Arial"/>
          <w:sz w:val="24"/>
          <w:szCs w:val="24"/>
        </w:rPr>
        <w:t>Wednesday, 23</w:t>
      </w:r>
      <w:r w:rsidRPr="00C6350C">
        <w:rPr>
          <w:rFonts w:cs="Arial"/>
          <w:sz w:val="24"/>
          <w:szCs w:val="24"/>
          <w:vertAlign w:val="superscript"/>
        </w:rPr>
        <w:t>rd</w:t>
      </w:r>
      <w:r w:rsidRPr="00C6350C">
        <w:rPr>
          <w:rFonts w:cs="Arial"/>
          <w:sz w:val="24"/>
          <w:szCs w:val="24"/>
        </w:rPr>
        <w:t xml:space="preserve"> June 2021</w:t>
      </w:r>
    </w:p>
    <w:p w14:paraId="08B36546" w14:textId="70E8A508" w:rsidR="00CA6299" w:rsidRPr="00C6350C" w:rsidRDefault="00CA6299" w:rsidP="00B734A3">
      <w:pPr>
        <w:pStyle w:val="ListParagraph"/>
        <w:spacing w:after="0" w:line="240" w:lineRule="auto"/>
        <w:ind w:left="0"/>
        <w:jc w:val="both"/>
        <w:rPr>
          <w:rFonts w:cs="Arial"/>
          <w:sz w:val="24"/>
          <w:szCs w:val="24"/>
        </w:rPr>
      </w:pPr>
    </w:p>
    <w:p w14:paraId="603C7ABC" w14:textId="7C1EC5D6" w:rsidR="005E7F65" w:rsidRPr="00C6350C" w:rsidRDefault="005E7F65" w:rsidP="00B734A3">
      <w:pPr>
        <w:pStyle w:val="NoSpacing"/>
        <w:ind w:left="-567" w:firstLine="283"/>
        <w:jc w:val="both"/>
        <w:rPr>
          <w:rFonts w:asciiTheme="minorHAnsi" w:hAnsiTheme="minorHAnsi" w:cstheme="minorHAnsi"/>
          <w:b/>
          <w:position w:val="-20"/>
          <w:sz w:val="24"/>
          <w:szCs w:val="24"/>
        </w:rPr>
      </w:pPr>
      <w:r w:rsidRPr="00C6350C">
        <w:rPr>
          <w:rFonts w:asciiTheme="minorHAnsi" w:hAnsiTheme="minorHAnsi" w:cstheme="minorHAnsi"/>
          <w:b/>
          <w:position w:val="-20"/>
          <w:sz w:val="24"/>
          <w:szCs w:val="24"/>
        </w:rPr>
        <w:t>[The Chair drew the meeting to a close at 09:57 hours]</w:t>
      </w:r>
    </w:p>
    <w:p w14:paraId="28102A68" w14:textId="0F378D0F" w:rsidR="001872FF" w:rsidRPr="00C6350C" w:rsidRDefault="001872FF" w:rsidP="00B734A3">
      <w:pPr>
        <w:pStyle w:val="ListParagraph"/>
        <w:spacing w:after="0" w:line="240" w:lineRule="auto"/>
        <w:ind w:left="0"/>
        <w:jc w:val="both"/>
        <w:rPr>
          <w:rFonts w:cs="Arial"/>
          <w:sz w:val="24"/>
          <w:szCs w:val="24"/>
        </w:rPr>
      </w:pPr>
    </w:p>
    <w:p w14:paraId="61E2C228" w14:textId="77777777" w:rsidR="005E7F65" w:rsidRPr="00C6350C" w:rsidRDefault="005E7F65" w:rsidP="00B734A3">
      <w:pPr>
        <w:pStyle w:val="ListParagraph"/>
        <w:ind w:left="-284"/>
        <w:jc w:val="both"/>
        <w:rPr>
          <w:rFonts w:cstheme="minorHAnsi"/>
          <w:b/>
          <w:sz w:val="24"/>
          <w:szCs w:val="24"/>
        </w:rPr>
      </w:pPr>
      <w:r w:rsidRPr="00C6350C">
        <w:rPr>
          <w:rFonts w:cstheme="minorHAnsi"/>
          <w:b/>
          <w:sz w:val="24"/>
          <w:szCs w:val="24"/>
        </w:rPr>
        <w:t>Chair’s signature: __________________________________ Date: ____________________________</w:t>
      </w:r>
    </w:p>
    <w:p w14:paraId="3FA6B3EB" w14:textId="36145319" w:rsidR="005E7F65" w:rsidRPr="00C6350C" w:rsidRDefault="005E7F65" w:rsidP="00B734A3">
      <w:pPr>
        <w:ind w:left="-284"/>
        <w:jc w:val="both"/>
        <w:rPr>
          <w:rFonts w:cstheme="minorHAnsi"/>
          <w:b/>
          <w:position w:val="-20"/>
          <w:sz w:val="24"/>
          <w:szCs w:val="24"/>
        </w:rPr>
      </w:pPr>
      <w:r w:rsidRPr="00C6350C">
        <w:rPr>
          <w:rFonts w:cstheme="minorHAnsi"/>
          <w:b/>
          <w:position w:val="-20"/>
          <w:sz w:val="24"/>
          <w:szCs w:val="24"/>
        </w:rPr>
        <w:lastRenderedPageBreak/>
        <w:t xml:space="preserve">Fanoula Smith </w:t>
      </w:r>
    </w:p>
    <w:p w14:paraId="6F067802" w14:textId="1F44CF76" w:rsidR="00C823EA" w:rsidRPr="00C6350C" w:rsidRDefault="00C823EA" w:rsidP="00B734A3">
      <w:pPr>
        <w:jc w:val="both"/>
        <w:rPr>
          <w:rFonts w:cstheme="minorHAnsi"/>
          <w:b/>
          <w:position w:val="-20"/>
          <w:sz w:val="24"/>
          <w:szCs w:val="24"/>
          <w:u w:val="single"/>
        </w:rPr>
      </w:pPr>
    </w:p>
    <w:p w14:paraId="18A24CAA" w14:textId="2D39FA3A" w:rsidR="00AE5375" w:rsidRPr="00C6350C" w:rsidRDefault="007E465A" w:rsidP="008F4067">
      <w:pPr>
        <w:ind w:left="-284"/>
        <w:jc w:val="center"/>
        <w:rPr>
          <w:rFonts w:cstheme="minorHAnsi"/>
          <w:b/>
          <w:position w:val="-20"/>
          <w:sz w:val="24"/>
          <w:szCs w:val="24"/>
          <w:u w:val="single"/>
        </w:rPr>
      </w:pPr>
      <w:r w:rsidRPr="00C6350C">
        <w:rPr>
          <w:rFonts w:cstheme="minorHAnsi"/>
          <w:b/>
          <w:position w:val="-20"/>
          <w:sz w:val="24"/>
          <w:szCs w:val="24"/>
          <w:u w:val="single"/>
        </w:rPr>
        <w:t xml:space="preserve">Schools Forum </w:t>
      </w:r>
      <w:r w:rsidR="005E7F65" w:rsidRPr="00C6350C">
        <w:rPr>
          <w:rFonts w:cstheme="minorHAnsi"/>
          <w:b/>
          <w:position w:val="-20"/>
          <w:sz w:val="24"/>
          <w:szCs w:val="24"/>
          <w:u w:val="single"/>
        </w:rPr>
        <w:t>13 January 2021</w:t>
      </w:r>
      <w:r w:rsidRPr="00C6350C">
        <w:rPr>
          <w:rFonts w:cstheme="minorHAnsi"/>
          <w:b/>
          <w:position w:val="-20"/>
          <w:sz w:val="24"/>
          <w:szCs w:val="24"/>
          <w:u w:val="single"/>
        </w:rPr>
        <w:t xml:space="preserve">- </w:t>
      </w:r>
      <w:r w:rsidR="00167657" w:rsidRPr="00C6350C">
        <w:rPr>
          <w:rFonts w:cstheme="minorHAnsi"/>
          <w:b/>
          <w:position w:val="-20"/>
          <w:sz w:val="24"/>
          <w:szCs w:val="24"/>
          <w:u w:val="single"/>
        </w:rPr>
        <w:t>Summary Action Log</w:t>
      </w:r>
    </w:p>
    <w:p w14:paraId="031962CF" w14:textId="7FF043B0" w:rsidR="00FA62E1" w:rsidRPr="00C6350C" w:rsidRDefault="00FA62E1" w:rsidP="00B734A3">
      <w:pPr>
        <w:pStyle w:val="NoSpacing"/>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1702"/>
        <w:gridCol w:w="5273"/>
        <w:gridCol w:w="1389"/>
        <w:gridCol w:w="1418"/>
      </w:tblGrid>
      <w:tr w:rsidR="00C6350C" w:rsidRPr="00C6350C" w14:paraId="2961B49D" w14:textId="77777777" w:rsidTr="00547DFE">
        <w:trPr>
          <w:trHeight w:val="341"/>
        </w:trPr>
        <w:tc>
          <w:tcPr>
            <w:tcW w:w="1702" w:type="dxa"/>
            <w:shd w:val="clear" w:color="auto" w:fill="8EAADB" w:themeFill="accent5" w:themeFillTint="99"/>
          </w:tcPr>
          <w:p w14:paraId="4860F9D5" w14:textId="77777777" w:rsidR="004D1F74" w:rsidRPr="00C6350C" w:rsidRDefault="004D1F74" w:rsidP="00B734A3">
            <w:pPr>
              <w:ind w:left="29"/>
              <w:jc w:val="both"/>
              <w:rPr>
                <w:rFonts w:cstheme="minorHAnsi"/>
                <w:b/>
                <w:position w:val="-20"/>
                <w:sz w:val="24"/>
                <w:szCs w:val="24"/>
              </w:rPr>
            </w:pPr>
            <w:r w:rsidRPr="00C6350C">
              <w:rPr>
                <w:rFonts w:cstheme="minorHAnsi"/>
                <w:b/>
                <w:position w:val="-20"/>
                <w:sz w:val="24"/>
                <w:szCs w:val="24"/>
              </w:rPr>
              <w:t xml:space="preserve">Agenda Item         </w:t>
            </w:r>
          </w:p>
        </w:tc>
        <w:tc>
          <w:tcPr>
            <w:tcW w:w="5273" w:type="dxa"/>
            <w:shd w:val="clear" w:color="auto" w:fill="8EAADB" w:themeFill="accent5" w:themeFillTint="99"/>
          </w:tcPr>
          <w:p w14:paraId="4B5D483B" w14:textId="77777777" w:rsidR="004D1F74" w:rsidRPr="00C6350C" w:rsidRDefault="004D1F74" w:rsidP="00B734A3">
            <w:pPr>
              <w:ind w:left="29"/>
              <w:jc w:val="both"/>
              <w:rPr>
                <w:rFonts w:cstheme="minorHAnsi"/>
                <w:b/>
                <w:position w:val="-20"/>
                <w:sz w:val="24"/>
                <w:szCs w:val="24"/>
              </w:rPr>
            </w:pPr>
            <w:r w:rsidRPr="00C6350C">
              <w:rPr>
                <w:rFonts w:cstheme="minorHAnsi"/>
                <w:b/>
                <w:position w:val="-20"/>
                <w:sz w:val="24"/>
                <w:szCs w:val="24"/>
              </w:rPr>
              <w:t xml:space="preserve">Action Points </w:t>
            </w:r>
          </w:p>
        </w:tc>
        <w:tc>
          <w:tcPr>
            <w:tcW w:w="1389" w:type="dxa"/>
            <w:shd w:val="clear" w:color="auto" w:fill="8EAADB" w:themeFill="accent5" w:themeFillTint="99"/>
          </w:tcPr>
          <w:p w14:paraId="54A8CFD5" w14:textId="77777777" w:rsidR="004D1F74" w:rsidRPr="00C6350C" w:rsidRDefault="004D1F74" w:rsidP="00B734A3">
            <w:pPr>
              <w:ind w:left="29"/>
              <w:jc w:val="both"/>
              <w:rPr>
                <w:rFonts w:cstheme="minorHAnsi"/>
                <w:b/>
                <w:position w:val="-20"/>
                <w:sz w:val="24"/>
                <w:szCs w:val="24"/>
              </w:rPr>
            </w:pPr>
            <w:r w:rsidRPr="00C6350C">
              <w:rPr>
                <w:rFonts w:cstheme="minorHAnsi"/>
                <w:b/>
                <w:position w:val="-20"/>
                <w:sz w:val="24"/>
                <w:szCs w:val="24"/>
              </w:rPr>
              <w:t>Lead</w:t>
            </w:r>
          </w:p>
        </w:tc>
        <w:tc>
          <w:tcPr>
            <w:tcW w:w="1418" w:type="dxa"/>
            <w:shd w:val="clear" w:color="auto" w:fill="8EAADB" w:themeFill="accent5" w:themeFillTint="99"/>
          </w:tcPr>
          <w:p w14:paraId="6B39F465" w14:textId="77777777" w:rsidR="004D1F74" w:rsidRPr="00C6350C" w:rsidRDefault="004D1F74" w:rsidP="00B734A3">
            <w:pPr>
              <w:ind w:left="29"/>
              <w:jc w:val="both"/>
              <w:rPr>
                <w:rFonts w:cstheme="minorHAnsi"/>
                <w:b/>
                <w:position w:val="-20"/>
                <w:sz w:val="24"/>
                <w:szCs w:val="24"/>
              </w:rPr>
            </w:pPr>
            <w:r w:rsidRPr="00C6350C">
              <w:rPr>
                <w:rFonts w:cstheme="minorHAnsi"/>
                <w:b/>
                <w:position w:val="-20"/>
                <w:sz w:val="24"/>
                <w:szCs w:val="24"/>
              </w:rPr>
              <w:t>Timescale</w:t>
            </w:r>
          </w:p>
        </w:tc>
      </w:tr>
      <w:tr w:rsidR="00C6350C" w:rsidRPr="00C6350C" w14:paraId="677BB8C5" w14:textId="77777777" w:rsidTr="00547DFE">
        <w:trPr>
          <w:trHeight w:val="910"/>
        </w:trPr>
        <w:tc>
          <w:tcPr>
            <w:tcW w:w="1702" w:type="dxa"/>
          </w:tcPr>
          <w:p w14:paraId="245AB07F" w14:textId="608C817A" w:rsidR="004D1F74" w:rsidRPr="00C6350C" w:rsidRDefault="00B97205" w:rsidP="00B734A3">
            <w:pPr>
              <w:jc w:val="both"/>
              <w:rPr>
                <w:rFonts w:cstheme="minorHAnsi"/>
                <w:sz w:val="24"/>
                <w:szCs w:val="24"/>
              </w:rPr>
            </w:pPr>
            <w:r w:rsidRPr="00C6350C">
              <w:rPr>
                <w:rFonts w:cstheme="minorHAnsi"/>
                <w:sz w:val="24"/>
                <w:szCs w:val="24"/>
              </w:rPr>
              <w:t>2.2</w:t>
            </w:r>
          </w:p>
        </w:tc>
        <w:tc>
          <w:tcPr>
            <w:tcW w:w="5273" w:type="dxa"/>
          </w:tcPr>
          <w:p w14:paraId="7CC1FE7C" w14:textId="3048F050" w:rsidR="004D1F74" w:rsidRPr="00C6350C" w:rsidRDefault="00B97205" w:rsidP="00B734A3">
            <w:pPr>
              <w:jc w:val="both"/>
              <w:rPr>
                <w:rFonts w:cstheme="minorHAnsi"/>
                <w:sz w:val="24"/>
                <w:szCs w:val="24"/>
              </w:rPr>
            </w:pPr>
            <w:r w:rsidRPr="00C6350C">
              <w:rPr>
                <w:rFonts w:cstheme="minorHAnsi"/>
                <w:b/>
                <w:bCs/>
                <w:sz w:val="24"/>
                <w:szCs w:val="24"/>
              </w:rPr>
              <w:t>210113-1</w:t>
            </w:r>
            <w:r w:rsidRPr="00C6350C">
              <w:rPr>
                <w:rFonts w:cstheme="minorHAnsi"/>
                <w:sz w:val="24"/>
                <w:szCs w:val="24"/>
              </w:rPr>
              <w:t xml:space="preserve"> Kay Goodacre to </w:t>
            </w:r>
            <w:r w:rsidR="00A34223" w:rsidRPr="00C6350C">
              <w:rPr>
                <w:rFonts w:cstheme="minorHAnsi"/>
                <w:sz w:val="24"/>
                <w:szCs w:val="24"/>
              </w:rPr>
              <w:t>have a meeting with HT’s from the SF for their steer on the criteria</w:t>
            </w:r>
            <w:r w:rsidRPr="00C6350C">
              <w:rPr>
                <w:rFonts w:cstheme="minorHAnsi"/>
                <w:sz w:val="24"/>
                <w:szCs w:val="24"/>
              </w:rPr>
              <w:t xml:space="preserve"> for the HNB.</w:t>
            </w:r>
          </w:p>
        </w:tc>
        <w:tc>
          <w:tcPr>
            <w:tcW w:w="1389" w:type="dxa"/>
          </w:tcPr>
          <w:p w14:paraId="54C05534" w14:textId="42055D41" w:rsidR="004D1F74" w:rsidRPr="00C6350C" w:rsidRDefault="00A34223" w:rsidP="00B734A3">
            <w:pPr>
              <w:jc w:val="both"/>
              <w:rPr>
                <w:rFonts w:cstheme="minorHAnsi"/>
                <w:sz w:val="24"/>
                <w:szCs w:val="24"/>
              </w:rPr>
            </w:pPr>
            <w:r w:rsidRPr="00C6350C">
              <w:rPr>
                <w:rFonts w:cstheme="minorHAnsi"/>
                <w:sz w:val="24"/>
                <w:szCs w:val="24"/>
              </w:rPr>
              <w:t>Kay Goodacre</w:t>
            </w:r>
          </w:p>
        </w:tc>
        <w:tc>
          <w:tcPr>
            <w:tcW w:w="1418" w:type="dxa"/>
          </w:tcPr>
          <w:p w14:paraId="7AFA181B" w14:textId="0784D96A" w:rsidR="004D1F74" w:rsidRPr="00C6350C" w:rsidRDefault="00B97205" w:rsidP="00B734A3">
            <w:pPr>
              <w:jc w:val="both"/>
              <w:rPr>
                <w:rFonts w:cstheme="minorHAnsi"/>
                <w:sz w:val="24"/>
                <w:szCs w:val="24"/>
              </w:rPr>
            </w:pPr>
            <w:r w:rsidRPr="00C6350C">
              <w:rPr>
                <w:rFonts w:cstheme="minorHAnsi"/>
                <w:sz w:val="24"/>
                <w:szCs w:val="24"/>
              </w:rPr>
              <w:t>ASAP</w:t>
            </w:r>
          </w:p>
        </w:tc>
      </w:tr>
      <w:tr w:rsidR="00C6350C" w:rsidRPr="00C6350C" w14:paraId="39F84847" w14:textId="77777777" w:rsidTr="00547DFE">
        <w:trPr>
          <w:trHeight w:val="345"/>
        </w:trPr>
        <w:tc>
          <w:tcPr>
            <w:tcW w:w="1702" w:type="dxa"/>
          </w:tcPr>
          <w:p w14:paraId="106C4C3D" w14:textId="214E56B1" w:rsidR="004D1F74" w:rsidRPr="00C6350C" w:rsidRDefault="000F241A" w:rsidP="00B734A3">
            <w:pPr>
              <w:jc w:val="both"/>
              <w:rPr>
                <w:rFonts w:cstheme="minorHAnsi"/>
                <w:sz w:val="24"/>
                <w:szCs w:val="24"/>
              </w:rPr>
            </w:pPr>
            <w:r w:rsidRPr="00C6350C">
              <w:rPr>
                <w:rFonts w:cstheme="minorHAnsi"/>
                <w:sz w:val="24"/>
                <w:szCs w:val="24"/>
              </w:rPr>
              <w:t>3.</w:t>
            </w:r>
            <w:r w:rsidR="00DE1C4D" w:rsidRPr="00C6350C">
              <w:rPr>
                <w:rFonts w:cstheme="minorHAnsi"/>
                <w:sz w:val="24"/>
                <w:szCs w:val="24"/>
              </w:rPr>
              <w:t>2</w:t>
            </w:r>
          </w:p>
        </w:tc>
        <w:tc>
          <w:tcPr>
            <w:tcW w:w="5273" w:type="dxa"/>
          </w:tcPr>
          <w:p w14:paraId="3EC2D323" w14:textId="74CD1556" w:rsidR="004D1F74" w:rsidRPr="00C6350C" w:rsidRDefault="00B97205" w:rsidP="00B734A3">
            <w:pPr>
              <w:pStyle w:val="NoSpacing"/>
              <w:jc w:val="both"/>
              <w:rPr>
                <w:rFonts w:asciiTheme="minorHAnsi" w:hAnsiTheme="minorHAnsi" w:cstheme="minorHAnsi"/>
                <w:sz w:val="24"/>
                <w:szCs w:val="24"/>
              </w:rPr>
            </w:pPr>
            <w:r w:rsidRPr="00C6350C">
              <w:rPr>
                <w:rFonts w:asciiTheme="minorHAnsi" w:hAnsiTheme="minorHAnsi" w:cstheme="minorHAnsi"/>
                <w:b/>
                <w:bCs/>
                <w:sz w:val="24"/>
                <w:szCs w:val="24"/>
              </w:rPr>
              <w:t>210113-</w:t>
            </w:r>
            <w:r w:rsidR="00C67E3F" w:rsidRPr="00C6350C">
              <w:rPr>
                <w:rFonts w:asciiTheme="minorHAnsi" w:hAnsiTheme="minorHAnsi" w:cstheme="minorHAnsi"/>
                <w:b/>
                <w:bCs/>
                <w:sz w:val="24"/>
                <w:szCs w:val="24"/>
              </w:rPr>
              <w:t>2</w:t>
            </w:r>
            <w:r w:rsidR="00C67E3F" w:rsidRPr="00C6350C">
              <w:rPr>
                <w:rFonts w:asciiTheme="minorHAnsi" w:hAnsiTheme="minorHAnsi" w:cstheme="minorHAnsi"/>
                <w:sz w:val="24"/>
                <w:szCs w:val="24"/>
              </w:rPr>
              <w:t xml:space="preserve"> </w:t>
            </w:r>
            <w:r w:rsidR="00DE1C4D" w:rsidRPr="00C6350C">
              <w:rPr>
                <w:rFonts w:asciiTheme="minorHAnsi" w:hAnsiTheme="minorHAnsi" w:cstheme="minorHAnsi"/>
                <w:sz w:val="24"/>
                <w:szCs w:val="24"/>
              </w:rPr>
              <w:t>Present a breakdown of how the historic commitments are used.</w:t>
            </w:r>
          </w:p>
        </w:tc>
        <w:tc>
          <w:tcPr>
            <w:tcW w:w="1389" w:type="dxa"/>
          </w:tcPr>
          <w:p w14:paraId="532AA900" w14:textId="37870C24" w:rsidR="004D1F74" w:rsidRPr="00C6350C" w:rsidRDefault="000F241A" w:rsidP="00B734A3">
            <w:pPr>
              <w:jc w:val="both"/>
              <w:rPr>
                <w:rFonts w:cstheme="minorHAnsi"/>
                <w:sz w:val="24"/>
                <w:szCs w:val="24"/>
              </w:rPr>
            </w:pPr>
            <w:r w:rsidRPr="00C6350C">
              <w:rPr>
                <w:rFonts w:cstheme="minorHAnsi"/>
                <w:sz w:val="24"/>
                <w:szCs w:val="24"/>
              </w:rPr>
              <w:t>Kay Goodacre</w:t>
            </w:r>
          </w:p>
        </w:tc>
        <w:tc>
          <w:tcPr>
            <w:tcW w:w="1418" w:type="dxa"/>
          </w:tcPr>
          <w:p w14:paraId="26A24330" w14:textId="4C51A3F1" w:rsidR="004D1F74" w:rsidRPr="00C6350C" w:rsidRDefault="000F241A" w:rsidP="00B734A3">
            <w:pPr>
              <w:jc w:val="both"/>
              <w:rPr>
                <w:rFonts w:cstheme="minorHAnsi"/>
                <w:sz w:val="24"/>
                <w:szCs w:val="24"/>
              </w:rPr>
            </w:pPr>
            <w:r w:rsidRPr="00C6350C">
              <w:rPr>
                <w:rFonts w:cstheme="minorHAnsi"/>
                <w:sz w:val="24"/>
                <w:szCs w:val="24"/>
              </w:rPr>
              <w:t>ASAP</w:t>
            </w:r>
          </w:p>
        </w:tc>
      </w:tr>
      <w:tr w:rsidR="00C6350C" w:rsidRPr="00C6350C" w14:paraId="0931121F" w14:textId="77777777" w:rsidTr="00547DFE">
        <w:trPr>
          <w:trHeight w:val="345"/>
        </w:trPr>
        <w:tc>
          <w:tcPr>
            <w:tcW w:w="1702" w:type="dxa"/>
          </w:tcPr>
          <w:p w14:paraId="76EF998F" w14:textId="2597A077" w:rsidR="004D1F74" w:rsidRPr="00C6350C" w:rsidRDefault="00242131" w:rsidP="00B734A3">
            <w:pPr>
              <w:jc w:val="both"/>
              <w:rPr>
                <w:rFonts w:cstheme="minorHAnsi"/>
                <w:sz w:val="24"/>
                <w:szCs w:val="24"/>
              </w:rPr>
            </w:pPr>
            <w:r w:rsidRPr="00C6350C">
              <w:rPr>
                <w:rFonts w:cstheme="minorHAnsi"/>
                <w:sz w:val="24"/>
                <w:szCs w:val="24"/>
              </w:rPr>
              <w:t>4</w:t>
            </w:r>
          </w:p>
        </w:tc>
        <w:tc>
          <w:tcPr>
            <w:tcW w:w="5273" w:type="dxa"/>
          </w:tcPr>
          <w:p w14:paraId="7C032EB1" w14:textId="340542AF" w:rsidR="004D1F74" w:rsidRPr="00C6350C" w:rsidRDefault="00C67E3F" w:rsidP="00B734A3">
            <w:pPr>
              <w:jc w:val="both"/>
              <w:rPr>
                <w:rFonts w:cstheme="minorHAnsi"/>
                <w:sz w:val="24"/>
                <w:szCs w:val="24"/>
              </w:rPr>
            </w:pPr>
            <w:r w:rsidRPr="00C6350C">
              <w:rPr>
                <w:rFonts w:cstheme="minorHAnsi"/>
                <w:b/>
                <w:bCs/>
                <w:sz w:val="24"/>
                <w:szCs w:val="24"/>
              </w:rPr>
              <w:t>210112-3</w:t>
            </w:r>
            <w:r w:rsidRPr="00C6350C">
              <w:rPr>
                <w:rFonts w:cstheme="minorHAnsi"/>
                <w:sz w:val="24"/>
                <w:szCs w:val="24"/>
              </w:rPr>
              <w:t xml:space="preserve"> </w:t>
            </w:r>
            <w:r w:rsidR="002C0DA3" w:rsidRPr="00C6350C">
              <w:rPr>
                <w:rFonts w:cstheme="minorHAnsi"/>
                <w:sz w:val="24"/>
                <w:szCs w:val="24"/>
              </w:rPr>
              <w:t xml:space="preserve">Present a breakdown of how </w:t>
            </w:r>
            <w:r w:rsidR="00242131" w:rsidRPr="00C6350C">
              <w:rPr>
                <w:rFonts w:cstheme="minorHAnsi"/>
                <w:sz w:val="24"/>
                <w:szCs w:val="24"/>
              </w:rPr>
              <w:t xml:space="preserve">the </w:t>
            </w:r>
            <w:r w:rsidR="002C0DA3" w:rsidRPr="00C6350C">
              <w:rPr>
                <w:rFonts w:cstheme="minorHAnsi"/>
                <w:sz w:val="24"/>
                <w:szCs w:val="24"/>
              </w:rPr>
              <w:t xml:space="preserve">centrally retained </w:t>
            </w:r>
            <w:r w:rsidR="00242131" w:rsidRPr="00C6350C">
              <w:rPr>
                <w:rFonts w:cstheme="minorHAnsi"/>
                <w:sz w:val="24"/>
                <w:szCs w:val="24"/>
              </w:rPr>
              <w:t xml:space="preserve">budget for Early Years is used. </w:t>
            </w:r>
          </w:p>
        </w:tc>
        <w:tc>
          <w:tcPr>
            <w:tcW w:w="1389" w:type="dxa"/>
          </w:tcPr>
          <w:p w14:paraId="21234413" w14:textId="39427E8A" w:rsidR="004D1F74" w:rsidRPr="00C6350C" w:rsidRDefault="00242131" w:rsidP="00B734A3">
            <w:pPr>
              <w:jc w:val="both"/>
              <w:rPr>
                <w:rFonts w:cstheme="minorHAnsi"/>
                <w:sz w:val="24"/>
                <w:szCs w:val="24"/>
              </w:rPr>
            </w:pPr>
            <w:r w:rsidRPr="00C6350C">
              <w:rPr>
                <w:rFonts w:cstheme="minorHAnsi"/>
                <w:sz w:val="24"/>
                <w:szCs w:val="24"/>
              </w:rPr>
              <w:t>Pauline Hoare</w:t>
            </w:r>
          </w:p>
        </w:tc>
        <w:tc>
          <w:tcPr>
            <w:tcW w:w="1418" w:type="dxa"/>
          </w:tcPr>
          <w:p w14:paraId="60F74579" w14:textId="5FADB222" w:rsidR="004D1F74" w:rsidRPr="00C6350C" w:rsidRDefault="00242131" w:rsidP="00B734A3">
            <w:pPr>
              <w:jc w:val="both"/>
              <w:rPr>
                <w:rFonts w:cstheme="minorHAnsi"/>
                <w:sz w:val="24"/>
                <w:szCs w:val="24"/>
              </w:rPr>
            </w:pPr>
            <w:r w:rsidRPr="00C6350C">
              <w:rPr>
                <w:rFonts w:cstheme="minorHAnsi"/>
                <w:sz w:val="24"/>
                <w:szCs w:val="24"/>
              </w:rPr>
              <w:t>June 2021</w:t>
            </w:r>
          </w:p>
        </w:tc>
      </w:tr>
    </w:tbl>
    <w:p w14:paraId="6951F014" w14:textId="7CC65DC8" w:rsidR="009B4D0D" w:rsidRPr="00C6350C" w:rsidRDefault="0033231D" w:rsidP="00B734A3">
      <w:pPr>
        <w:jc w:val="both"/>
        <w:rPr>
          <w:rFonts w:cstheme="minorHAnsi"/>
          <w:b/>
          <w:sz w:val="24"/>
          <w:szCs w:val="24"/>
        </w:rPr>
      </w:pPr>
      <w:r w:rsidRPr="00C6350C">
        <w:rPr>
          <w:rFonts w:cstheme="minorHAnsi"/>
          <w:noProof/>
          <w:sz w:val="24"/>
          <w:szCs w:val="24"/>
        </w:rPr>
        <w:drawing>
          <wp:anchor distT="0" distB="0" distL="114300" distR="114300" simplePos="0" relativeHeight="251659264" behindDoc="0" locked="0" layoutInCell="1" allowOverlap="1" wp14:anchorId="6108BC17" wp14:editId="789506D3">
            <wp:simplePos x="0" y="0"/>
            <wp:positionH relativeFrom="column">
              <wp:posOffset>-809682</wp:posOffset>
            </wp:positionH>
            <wp:positionV relativeFrom="paragraph">
              <wp:posOffset>7707260</wp:posOffset>
            </wp:positionV>
            <wp:extent cx="7560000" cy="1310400"/>
            <wp:effectExtent l="0" t="0" r="3175" b="444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310400"/>
                    </a:xfrm>
                    <a:prstGeom prst="rect">
                      <a:avLst/>
                    </a:prstGeom>
                  </pic:spPr>
                </pic:pic>
              </a:graphicData>
            </a:graphic>
            <wp14:sizeRelH relativeFrom="margin">
              <wp14:pctWidth>0</wp14:pctWidth>
            </wp14:sizeRelH>
            <wp14:sizeRelV relativeFrom="margin">
              <wp14:pctHeight>0</wp14:pctHeight>
            </wp14:sizeRelV>
          </wp:anchor>
        </w:drawing>
      </w:r>
    </w:p>
    <w:sectPr w:rsidR="009B4D0D" w:rsidRPr="00C6350C" w:rsidSect="00591F09">
      <w:footerReference w:type="default" r:id="rId12"/>
      <w:headerReference w:type="first" r:id="rId13"/>
      <w:footerReference w:type="first" r:id="rId14"/>
      <w:pgSz w:w="11906" w:h="16838"/>
      <w:pgMar w:top="851" w:right="991" w:bottom="567"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D4437" w14:textId="77777777" w:rsidR="002A1605" w:rsidRDefault="002A1605" w:rsidP="00DF77B5">
      <w:pPr>
        <w:spacing w:after="0" w:line="240" w:lineRule="auto"/>
      </w:pPr>
      <w:r>
        <w:separator/>
      </w:r>
    </w:p>
  </w:endnote>
  <w:endnote w:type="continuationSeparator" w:id="0">
    <w:p w14:paraId="613EF750" w14:textId="77777777" w:rsidR="002A1605" w:rsidRDefault="002A1605"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801F" w14:textId="2BED894B" w:rsidR="00A32BED" w:rsidRDefault="00E50BEB" w:rsidP="0094225B">
    <w:pPr>
      <w:pStyle w:val="Subtitle"/>
      <w:rPr>
        <w:rFonts w:eastAsiaTheme="majorEastAsia"/>
      </w:rPr>
    </w:pPr>
    <w:r>
      <w:rPr>
        <w:rFonts w:eastAsiaTheme="majorEastAsia"/>
      </w:rPr>
      <w:t>13</w:t>
    </w:r>
    <w:r w:rsidRPr="00E50BEB">
      <w:rPr>
        <w:rFonts w:eastAsiaTheme="majorEastAsia"/>
        <w:vertAlign w:val="superscript"/>
      </w:rPr>
      <w:t>th</w:t>
    </w:r>
    <w:r>
      <w:rPr>
        <w:rFonts w:eastAsiaTheme="majorEastAsia"/>
      </w:rPr>
      <w:t xml:space="preserve"> January </w:t>
    </w:r>
    <w:r w:rsidR="00A32BED">
      <w:rPr>
        <w:rFonts w:eastAsiaTheme="majorEastAsia"/>
      </w:rPr>
      <w:t>202</w:t>
    </w:r>
    <w:r>
      <w:rPr>
        <w:rFonts w:eastAsiaTheme="majorEastAsia"/>
      </w:rPr>
      <w:t>1</w:t>
    </w:r>
    <w:r w:rsidR="00A32BED">
      <w:rPr>
        <w:rFonts w:eastAsiaTheme="majorEastAsia"/>
      </w:rPr>
      <w:t xml:space="preserve">– Minutes of the Schools Forum </w:t>
    </w:r>
    <w:r w:rsidR="00A32BED">
      <w:rPr>
        <w:rFonts w:eastAsiaTheme="majorEastAsia"/>
      </w:rPr>
      <w:ptab w:relativeTo="margin" w:alignment="right" w:leader="none"/>
    </w:r>
    <w:r w:rsidR="00A32BED">
      <w:rPr>
        <w:rFonts w:eastAsiaTheme="majorEastAsia"/>
      </w:rPr>
      <w:t xml:space="preserve">Page </w:t>
    </w:r>
    <w:r w:rsidR="00A32BED">
      <w:fldChar w:fldCharType="begin"/>
    </w:r>
    <w:r w:rsidR="00A32BED">
      <w:instrText xml:space="preserve"> PAGE   \* MERGEFORMAT </w:instrText>
    </w:r>
    <w:r w:rsidR="00A32BED">
      <w:fldChar w:fldCharType="separate"/>
    </w:r>
    <w:r w:rsidR="004F2FD7" w:rsidRPr="004F2FD7">
      <w:rPr>
        <w:rFonts w:eastAsiaTheme="majorEastAsia"/>
        <w:noProof/>
      </w:rPr>
      <w:t>8</w:t>
    </w:r>
    <w:r w:rsidR="00A32BED">
      <w:rPr>
        <w:rFonts w:eastAsiaTheme="majorEastAsia"/>
        <w:noProof/>
      </w:rPr>
      <w:fldChar w:fldCharType="end"/>
    </w:r>
  </w:p>
  <w:p w14:paraId="05C4D60B" w14:textId="77777777" w:rsidR="00A32BED" w:rsidRPr="000E35B6" w:rsidRDefault="00A32BED" w:rsidP="00015D3D">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693C" w14:textId="4F8BCCE4" w:rsidR="00A32BED" w:rsidRDefault="00A32BED" w:rsidP="0083138D">
    <w:pPr>
      <w:pStyle w:val="Subtitle"/>
      <w:rPr>
        <w:rFonts w:eastAsiaTheme="majorEastAsia"/>
      </w:rPr>
    </w:pPr>
    <w:r>
      <w:rPr>
        <w:rFonts w:eastAsiaTheme="majorEastAsia"/>
      </w:rPr>
      <w:t>201014 – Minutes of the Schools Forum</w:t>
    </w:r>
    <w:r>
      <w:rPr>
        <w:rFonts w:eastAsiaTheme="majorEastAsia"/>
      </w:rPr>
      <w:ptab w:relativeTo="margin" w:alignment="right" w:leader="none"/>
    </w:r>
    <w:r>
      <w:rPr>
        <w:rFonts w:eastAsiaTheme="majorEastAsia"/>
      </w:rPr>
      <w:t xml:space="preserve">Page </w:t>
    </w:r>
    <w:r>
      <w:fldChar w:fldCharType="begin"/>
    </w:r>
    <w:r>
      <w:instrText xml:space="preserve"> PAGE   \* MERGEFORMAT </w:instrText>
    </w:r>
    <w:r>
      <w:fldChar w:fldCharType="separate"/>
    </w:r>
    <w:r w:rsidR="004F2FD7" w:rsidRPr="004F2FD7">
      <w:rPr>
        <w:rFonts w:eastAsiaTheme="majorEastAsia"/>
        <w:noProof/>
      </w:rPr>
      <w:t>1</w:t>
    </w:r>
    <w:r>
      <w:rPr>
        <w:rFonts w:eastAsiaTheme="majorEastAsia"/>
        <w:noProof/>
      </w:rPr>
      <w:fldChar w:fldCharType="end"/>
    </w:r>
  </w:p>
  <w:p w14:paraId="16B80D59" w14:textId="77777777" w:rsidR="00A32BED" w:rsidRDefault="00A3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73CFF" w14:textId="77777777" w:rsidR="002A1605" w:rsidRDefault="002A1605" w:rsidP="00DF77B5">
      <w:pPr>
        <w:spacing w:after="0" w:line="240" w:lineRule="auto"/>
      </w:pPr>
      <w:r>
        <w:separator/>
      </w:r>
    </w:p>
  </w:footnote>
  <w:footnote w:type="continuationSeparator" w:id="0">
    <w:p w14:paraId="1A652C72" w14:textId="77777777" w:rsidR="002A1605" w:rsidRDefault="002A1605"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5E35" w14:textId="0692E3DB" w:rsidR="00A32BED" w:rsidRDefault="00A32BED" w:rsidP="00456D22">
    <w:pPr>
      <w:pStyle w:val="Header"/>
      <w:tabs>
        <w:tab w:val="clear" w:pos="4513"/>
        <w:tab w:val="clear" w:pos="9026"/>
        <w:tab w:val="left" w:pos="2565"/>
      </w:tabs>
      <w:ind w:left="-1134"/>
    </w:pPr>
    <w:r>
      <w:rPr>
        <w:noProof/>
      </w:rPr>
      <w:drawing>
        <wp:anchor distT="0" distB="0" distL="114300" distR="114300" simplePos="0" relativeHeight="251658240" behindDoc="0" locked="0" layoutInCell="1" allowOverlap="1" wp14:anchorId="6838CC75" wp14:editId="0833C25E">
          <wp:simplePos x="0" y="0"/>
          <wp:positionH relativeFrom="page">
            <wp:posOffset>339090</wp:posOffset>
          </wp:positionH>
          <wp:positionV relativeFrom="paragraph">
            <wp:posOffset>-444240</wp:posOffset>
          </wp:positionV>
          <wp:extent cx="7221220" cy="1179830"/>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1220" cy="1179830"/>
                  </a:xfrm>
                  <a:prstGeom prst="rect">
                    <a:avLst/>
                  </a:prstGeom>
                </pic:spPr>
              </pic:pic>
            </a:graphicData>
          </a:graphic>
        </wp:anchor>
      </w:drawing>
    </w:r>
    <w:r>
      <w:rPr>
        <w:noProof/>
      </w:rPr>
      <w:tab/>
    </w:r>
  </w:p>
  <w:p w14:paraId="4564D811" w14:textId="77777777" w:rsidR="00A32BED" w:rsidRDefault="00A3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7F2"/>
    <w:multiLevelType w:val="hybridMultilevel"/>
    <w:tmpl w:val="F2B4790A"/>
    <w:lvl w:ilvl="0" w:tplc="7690D34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7090B63"/>
    <w:multiLevelType w:val="hybridMultilevel"/>
    <w:tmpl w:val="B142D2D0"/>
    <w:lvl w:ilvl="0" w:tplc="DD884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0303408"/>
    <w:multiLevelType w:val="multilevel"/>
    <w:tmpl w:val="8F4E0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C645E"/>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084DA5"/>
    <w:multiLevelType w:val="hybridMultilevel"/>
    <w:tmpl w:val="20E0BCCE"/>
    <w:lvl w:ilvl="0" w:tplc="41B07348">
      <w:start w:val="2"/>
      <w:numFmt w:val="bullet"/>
      <w:lvlText w:val="-"/>
      <w:lvlJc w:val="left"/>
      <w:pPr>
        <w:ind w:left="76" w:hanging="360"/>
      </w:pPr>
      <w:rPr>
        <w:rFonts w:ascii="Calibri" w:eastAsia="Times New Roman"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CB8747E"/>
    <w:multiLevelType w:val="hybridMultilevel"/>
    <w:tmpl w:val="C69AB07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1EE56D5A"/>
    <w:multiLevelType w:val="hybridMultilevel"/>
    <w:tmpl w:val="BD2E251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229D2C6B"/>
    <w:multiLevelType w:val="hybridMultilevel"/>
    <w:tmpl w:val="640201BC"/>
    <w:lvl w:ilvl="0" w:tplc="41B07348">
      <w:start w:val="2"/>
      <w:numFmt w:val="bullet"/>
      <w:lvlText w:val="-"/>
      <w:lvlJc w:val="left"/>
      <w:pPr>
        <w:ind w:left="-208"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8C5F45"/>
    <w:multiLevelType w:val="hybridMultilevel"/>
    <w:tmpl w:val="2BF48186"/>
    <w:lvl w:ilvl="0" w:tplc="3EE67864">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2" w15:restartNumberingAfterBreak="0">
    <w:nsid w:val="327627A0"/>
    <w:multiLevelType w:val="hybridMultilevel"/>
    <w:tmpl w:val="CB668238"/>
    <w:lvl w:ilvl="0" w:tplc="73D418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71239"/>
    <w:multiLevelType w:val="hybridMultilevel"/>
    <w:tmpl w:val="8D1E64B0"/>
    <w:lvl w:ilvl="0" w:tplc="7180B45A">
      <w:start w:val="1"/>
      <w:numFmt w:val="bullet"/>
      <w:lvlText w:val="-"/>
      <w:lvlJc w:val="left"/>
      <w:pPr>
        <w:ind w:left="136" w:hanging="360"/>
      </w:pPr>
      <w:rPr>
        <w:rFonts w:ascii="Arial" w:eastAsiaTheme="minorHAns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14" w15:restartNumberingAfterBreak="0">
    <w:nsid w:val="35012C30"/>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1A0AC6"/>
    <w:multiLevelType w:val="hybridMultilevel"/>
    <w:tmpl w:val="E2F0AF48"/>
    <w:lvl w:ilvl="0" w:tplc="0302C5C4">
      <w:start w:val="3"/>
      <w:numFmt w:val="bullet"/>
      <w:lvlText w:val="-"/>
      <w:lvlJc w:val="left"/>
      <w:pPr>
        <w:ind w:left="76" w:hanging="360"/>
      </w:pPr>
      <w:rPr>
        <w:rFonts w:ascii="Calibri" w:eastAsia="Times New Roman" w:hAnsi="Calibri" w:cs="Calibri" w:hint="default"/>
      </w:rPr>
    </w:lvl>
    <w:lvl w:ilvl="1" w:tplc="41B07348">
      <w:start w:val="2"/>
      <w:numFmt w:val="bullet"/>
      <w:lvlText w:val="-"/>
      <w:lvlJc w:val="left"/>
      <w:pPr>
        <w:ind w:left="796" w:hanging="360"/>
      </w:pPr>
      <w:rPr>
        <w:rFonts w:ascii="Calibri" w:eastAsia="Times New Roman" w:hAnsi="Calibri" w:cs="Calibri"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6"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3E0B6256"/>
    <w:multiLevelType w:val="hybridMultilevel"/>
    <w:tmpl w:val="A3ACA7E6"/>
    <w:lvl w:ilvl="0" w:tplc="C79C57E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15:restartNumberingAfterBreak="0">
    <w:nsid w:val="43CE6BE8"/>
    <w:multiLevelType w:val="hybridMultilevel"/>
    <w:tmpl w:val="1CA669CC"/>
    <w:lvl w:ilvl="0" w:tplc="201C1A94">
      <w:start w:val="1"/>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9" w15:restartNumberingAfterBreak="0">
    <w:nsid w:val="44CA3744"/>
    <w:multiLevelType w:val="multilevel"/>
    <w:tmpl w:val="F564A2B6"/>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15:restartNumberingAfterBreak="0">
    <w:nsid w:val="4642166F"/>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970154"/>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324A3B"/>
    <w:multiLevelType w:val="hybridMultilevel"/>
    <w:tmpl w:val="F8B6F860"/>
    <w:lvl w:ilvl="0" w:tplc="0302C5C4">
      <w:start w:val="3"/>
      <w:numFmt w:val="bullet"/>
      <w:lvlText w:val="-"/>
      <w:lvlJc w:val="left"/>
      <w:pPr>
        <w:ind w:left="76" w:hanging="360"/>
      </w:pPr>
      <w:rPr>
        <w:rFonts w:ascii="Calibri" w:eastAsia="Times New Roman" w:hAnsi="Calibri" w:cs="Calibri"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3" w15:restartNumberingAfterBreak="0">
    <w:nsid w:val="4D625CAB"/>
    <w:multiLevelType w:val="hybridMultilevel"/>
    <w:tmpl w:val="9D9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D90"/>
    <w:multiLevelType w:val="hybridMultilevel"/>
    <w:tmpl w:val="0E180A1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5"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53034F07"/>
    <w:multiLevelType w:val="hybridMultilevel"/>
    <w:tmpl w:val="C9123000"/>
    <w:lvl w:ilvl="0" w:tplc="A8BEFFF4">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07A71"/>
    <w:multiLevelType w:val="hybridMultilevel"/>
    <w:tmpl w:val="1B1C4CA2"/>
    <w:lvl w:ilvl="0" w:tplc="CFDCC6AE">
      <w:start w:val="1"/>
      <w:numFmt w:val="decimal"/>
      <w:lvlText w:val="%1."/>
      <w:lvlJc w:val="left"/>
      <w:pPr>
        <w:ind w:left="-14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57C73957"/>
    <w:multiLevelType w:val="hybridMultilevel"/>
    <w:tmpl w:val="0B5AD61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0" w15:restartNumberingAfterBreak="0">
    <w:nsid w:val="5C987E67"/>
    <w:multiLevelType w:val="multilevel"/>
    <w:tmpl w:val="0A0E4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076348"/>
    <w:multiLevelType w:val="multilevel"/>
    <w:tmpl w:val="335E024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04F94"/>
    <w:multiLevelType w:val="multilevel"/>
    <w:tmpl w:val="2E5608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14031C"/>
    <w:multiLevelType w:val="hybridMultilevel"/>
    <w:tmpl w:val="70C81C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34" w15:restartNumberingAfterBreak="0">
    <w:nsid w:val="66243939"/>
    <w:multiLevelType w:val="hybridMultilevel"/>
    <w:tmpl w:val="92AEAC06"/>
    <w:lvl w:ilvl="0" w:tplc="CFDCC6AE">
      <w:start w:val="1"/>
      <w:numFmt w:val="decimal"/>
      <w:lvlText w:val="%1."/>
      <w:lvlJc w:val="left"/>
      <w:pPr>
        <w:ind w:left="136" w:hanging="360"/>
      </w:pPr>
      <w:rPr>
        <w:rFonts w:hint="default"/>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35"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6" w15:restartNumberingAfterBreak="0">
    <w:nsid w:val="69470D5E"/>
    <w:multiLevelType w:val="multilevel"/>
    <w:tmpl w:val="DEAC100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7" w15:restartNumberingAfterBreak="0">
    <w:nsid w:val="6B6725DB"/>
    <w:multiLevelType w:val="hybridMultilevel"/>
    <w:tmpl w:val="B9DE2678"/>
    <w:lvl w:ilvl="0" w:tplc="677C784E">
      <w:numFmt w:val="bullet"/>
      <w:lvlText w:val="-"/>
      <w:lvlJc w:val="left"/>
      <w:pPr>
        <w:ind w:left="1156" w:hanging="360"/>
      </w:pPr>
      <w:rPr>
        <w:rFonts w:ascii="Arial" w:eastAsia="Times New Roman"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38" w15:restartNumberingAfterBreak="0">
    <w:nsid w:val="7042620E"/>
    <w:multiLevelType w:val="hybridMultilevel"/>
    <w:tmpl w:val="79D20100"/>
    <w:lvl w:ilvl="0" w:tplc="5EDEE34C">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ED166A"/>
    <w:multiLevelType w:val="multilevel"/>
    <w:tmpl w:val="2F0058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D7054B"/>
    <w:multiLevelType w:val="hybridMultilevel"/>
    <w:tmpl w:val="F60A81DE"/>
    <w:lvl w:ilvl="0" w:tplc="9C388F60">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41" w15:restartNumberingAfterBreak="0">
    <w:nsid w:val="7BFE08F9"/>
    <w:multiLevelType w:val="hybridMultilevel"/>
    <w:tmpl w:val="B07296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1068"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2"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9"/>
  </w:num>
  <w:num w:numId="2">
    <w:abstractNumId w:val="35"/>
  </w:num>
  <w:num w:numId="3">
    <w:abstractNumId w:val="2"/>
  </w:num>
  <w:num w:numId="4">
    <w:abstractNumId w:val="6"/>
  </w:num>
  <w:num w:numId="5">
    <w:abstractNumId w:val="16"/>
  </w:num>
  <w:num w:numId="6">
    <w:abstractNumId w:val="42"/>
  </w:num>
  <w:num w:numId="7">
    <w:abstractNumId w:val="25"/>
  </w:num>
  <w:num w:numId="8">
    <w:abstractNumId w:val="23"/>
  </w:num>
  <w:num w:numId="9">
    <w:abstractNumId w:val="0"/>
  </w:num>
  <w:num w:numId="10">
    <w:abstractNumId w:val="34"/>
  </w:num>
  <w:num w:numId="11">
    <w:abstractNumId w:val="13"/>
  </w:num>
  <w:num w:numId="12">
    <w:abstractNumId w:val="11"/>
  </w:num>
  <w:num w:numId="13">
    <w:abstractNumId w:val="27"/>
  </w:num>
  <w:num w:numId="14">
    <w:abstractNumId w:val="7"/>
  </w:num>
  <w:num w:numId="15">
    <w:abstractNumId w:val="18"/>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3"/>
  </w:num>
  <w:num w:numId="21">
    <w:abstractNumId w:val="41"/>
  </w:num>
  <w:num w:numId="22">
    <w:abstractNumId w:val="8"/>
  </w:num>
  <w:num w:numId="23">
    <w:abstractNumId w:val="24"/>
  </w:num>
  <w:num w:numId="24">
    <w:abstractNumId w:val="26"/>
  </w:num>
  <w:num w:numId="25">
    <w:abstractNumId w:val="1"/>
  </w:num>
  <w:num w:numId="26">
    <w:abstractNumId w:val="10"/>
  </w:num>
  <w:num w:numId="27">
    <w:abstractNumId w:val="39"/>
  </w:num>
  <w:num w:numId="28">
    <w:abstractNumId w:val="31"/>
  </w:num>
  <w:num w:numId="29">
    <w:abstractNumId w:val="20"/>
  </w:num>
  <w:num w:numId="30">
    <w:abstractNumId w:val="22"/>
  </w:num>
  <w:num w:numId="31">
    <w:abstractNumId w:val="38"/>
  </w:num>
  <w:num w:numId="32">
    <w:abstractNumId w:val="21"/>
  </w:num>
  <w:num w:numId="33">
    <w:abstractNumId w:val="32"/>
  </w:num>
  <w:num w:numId="34">
    <w:abstractNumId w:val="14"/>
  </w:num>
  <w:num w:numId="35">
    <w:abstractNumId w:val="30"/>
  </w:num>
  <w:num w:numId="36">
    <w:abstractNumId w:val="3"/>
  </w:num>
  <w:num w:numId="37">
    <w:abstractNumId w:val="36"/>
  </w:num>
  <w:num w:numId="38">
    <w:abstractNumId w:val="4"/>
  </w:num>
  <w:num w:numId="39">
    <w:abstractNumId w:val="17"/>
  </w:num>
  <w:num w:numId="40">
    <w:abstractNumId w:val="40"/>
  </w:num>
  <w:num w:numId="41">
    <w:abstractNumId w:val="37"/>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51"/>
    <w:rsid w:val="000011C0"/>
    <w:rsid w:val="00001B28"/>
    <w:rsid w:val="00003911"/>
    <w:rsid w:val="000041C6"/>
    <w:rsid w:val="0000425F"/>
    <w:rsid w:val="00004396"/>
    <w:rsid w:val="00004537"/>
    <w:rsid w:val="0000476E"/>
    <w:rsid w:val="00004A04"/>
    <w:rsid w:val="00004E2A"/>
    <w:rsid w:val="00005436"/>
    <w:rsid w:val="00010073"/>
    <w:rsid w:val="000100D3"/>
    <w:rsid w:val="0001054D"/>
    <w:rsid w:val="00010AD1"/>
    <w:rsid w:val="00010D7C"/>
    <w:rsid w:val="000115F6"/>
    <w:rsid w:val="00011C34"/>
    <w:rsid w:val="00012D63"/>
    <w:rsid w:val="00013357"/>
    <w:rsid w:val="00013930"/>
    <w:rsid w:val="00013A14"/>
    <w:rsid w:val="00014BC1"/>
    <w:rsid w:val="00015111"/>
    <w:rsid w:val="000159EF"/>
    <w:rsid w:val="00015D3D"/>
    <w:rsid w:val="00016563"/>
    <w:rsid w:val="00016645"/>
    <w:rsid w:val="000174CC"/>
    <w:rsid w:val="0001770C"/>
    <w:rsid w:val="000178F4"/>
    <w:rsid w:val="0002019F"/>
    <w:rsid w:val="00020CC6"/>
    <w:rsid w:val="0002101B"/>
    <w:rsid w:val="000215D2"/>
    <w:rsid w:val="00021A6D"/>
    <w:rsid w:val="000229F6"/>
    <w:rsid w:val="00022DDA"/>
    <w:rsid w:val="00023039"/>
    <w:rsid w:val="00023D68"/>
    <w:rsid w:val="00023D78"/>
    <w:rsid w:val="000248DA"/>
    <w:rsid w:val="00024DA6"/>
    <w:rsid w:val="000257D7"/>
    <w:rsid w:val="00025978"/>
    <w:rsid w:val="00025D8B"/>
    <w:rsid w:val="000261E0"/>
    <w:rsid w:val="000273E1"/>
    <w:rsid w:val="00032A83"/>
    <w:rsid w:val="00032D5C"/>
    <w:rsid w:val="00034016"/>
    <w:rsid w:val="000346C0"/>
    <w:rsid w:val="000346C1"/>
    <w:rsid w:val="00035BC6"/>
    <w:rsid w:val="00035EC7"/>
    <w:rsid w:val="000368C4"/>
    <w:rsid w:val="00037088"/>
    <w:rsid w:val="000378E1"/>
    <w:rsid w:val="00037CCD"/>
    <w:rsid w:val="000404FC"/>
    <w:rsid w:val="00041B03"/>
    <w:rsid w:val="00042F34"/>
    <w:rsid w:val="00043381"/>
    <w:rsid w:val="0004343C"/>
    <w:rsid w:val="00043701"/>
    <w:rsid w:val="000439F6"/>
    <w:rsid w:val="00044128"/>
    <w:rsid w:val="0004472C"/>
    <w:rsid w:val="00044DE3"/>
    <w:rsid w:val="00045544"/>
    <w:rsid w:val="00045B89"/>
    <w:rsid w:val="000469FF"/>
    <w:rsid w:val="00046A4F"/>
    <w:rsid w:val="00047315"/>
    <w:rsid w:val="00047914"/>
    <w:rsid w:val="000504DF"/>
    <w:rsid w:val="00050581"/>
    <w:rsid w:val="0005111C"/>
    <w:rsid w:val="00051730"/>
    <w:rsid w:val="00051825"/>
    <w:rsid w:val="0005195B"/>
    <w:rsid w:val="000522FD"/>
    <w:rsid w:val="00052BD6"/>
    <w:rsid w:val="00053224"/>
    <w:rsid w:val="000549FD"/>
    <w:rsid w:val="00054A90"/>
    <w:rsid w:val="00055913"/>
    <w:rsid w:val="00055C80"/>
    <w:rsid w:val="00055D7D"/>
    <w:rsid w:val="000563F1"/>
    <w:rsid w:val="00056ACC"/>
    <w:rsid w:val="000577AD"/>
    <w:rsid w:val="000602A1"/>
    <w:rsid w:val="000602D4"/>
    <w:rsid w:val="00060ACA"/>
    <w:rsid w:val="00060EA7"/>
    <w:rsid w:val="0006219C"/>
    <w:rsid w:val="00062D04"/>
    <w:rsid w:val="00062E9B"/>
    <w:rsid w:val="000639C7"/>
    <w:rsid w:val="000639EF"/>
    <w:rsid w:val="00063AA0"/>
    <w:rsid w:val="00063B3D"/>
    <w:rsid w:val="000660C1"/>
    <w:rsid w:val="000662B1"/>
    <w:rsid w:val="00066D00"/>
    <w:rsid w:val="0006710A"/>
    <w:rsid w:val="00070844"/>
    <w:rsid w:val="00070D9D"/>
    <w:rsid w:val="00070E06"/>
    <w:rsid w:val="00071EFB"/>
    <w:rsid w:val="00072050"/>
    <w:rsid w:val="000720AC"/>
    <w:rsid w:val="00072A51"/>
    <w:rsid w:val="00072F2D"/>
    <w:rsid w:val="000736B3"/>
    <w:rsid w:val="00074004"/>
    <w:rsid w:val="000743AC"/>
    <w:rsid w:val="00074410"/>
    <w:rsid w:val="0007533A"/>
    <w:rsid w:val="00075946"/>
    <w:rsid w:val="00075D91"/>
    <w:rsid w:val="000765A3"/>
    <w:rsid w:val="000765B5"/>
    <w:rsid w:val="00076A93"/>
    <w:rsid w:val="0007709F"/>
    <w:rsid w:val="00077449"/>
    <w:rsid w:val="00081125"/>
    <w:rsid w:val="00081C02"/>
    <w:rsid w:val="00081FB3"/>
    <w:rsid w:val="00082904"/>
    <w:rsid w:val="00082985"/>
    <w:rsid w:val="00082A3A"/>
    <w:rsid w:val="00082CD9"/>
    <w:rsid w:val="000834FE"/>
    <w:rsid w:val="00083AEC"/>
    <w:rsid w:val="00085887"/>
    <w:rsid w:val="00087F78"/>
    <w:rsid w:val="000901C0"/>
    <w:rsid w:val="000901DE"/>
    <w:rsid w:val="000903A0"/>
    <w:rsid w:val="00090491"/>
    <w:rsid w:val="000905B8"/>
    <w:rsid w:val="000909FF"/>
    <w:rsid w:val="00090E7A"/>
    <w:rsid w:val="0009103E"/>
    <w:rsid w:val="0009138B"/>
    <w:rsid w:val="00091561"/>
    <w:rsid w:val="0009216E"/>
    <w:rsid w:val="00092E97"/>
    <w:rsid w:val="000940B9"/>
    <w:rsid w:val="0009468E"/>
    <w:rsid w:val="00094896"/>
    <w:rsid w:val="0009505F"/>
    <w:rsid w:val="00095BBA"/>
    <w:rsid w:val="0009618B"/>
    <w:rsid w:val="000971B7"/>
    <w:rsid w:val="00097CFB"/>
    <w:rsid w:val="00097E0F"/>
    <w:rsid w:val="00097FA0"/>
    <w:rsid w:val="000A0047"/>
    <w:rsid w:val="000A0EBF"/>
    <w:rsid w:val="000A1482"/>
    <w:rsid w:val="000A1539"/>
    <w:rsid w:val="000A2553"/>
    <w:rsid w:val="000A266B"/>
    <w:rsid w:val="000A26F5"/>
    <w:rsid w:val="000A272A"/>
    <w:rsid w:val="000A2983"/>
    <w:rsid w:val="000A2E7F"/>
    <w:rsid w:val="000A390D"/>
    <w:rsid w:val="000A3C56"/>
    <w:rsid w:val="000A3DEC"/>
    <w:rsid w:val="000A4A7C"/>
    <w:rsid w:val="000A4EFB"/>
    <w:rsid w:val="000A518A"/>
    <w:rsid w:val="000A7AC2"/>
    <w:rsid w:val="000A7B5F"/>
    <w:rsid w:val="000B1513"/>
    <w:rsid w:val="000B19A2"/>
    <w:rsid w:val="000B229F"/>
    <w:rsid w:val="000B2850"/>
    <w:rsid w:val="000B2DE3"/>
    <w:rsid w:val="000B3149"/>
    <w:rsid w:val="000B337A"/>
    <w:rsid w:val="000B340F"/>
    <w:rsid w:val="000B3B51"/>
    <w:rsid w:val="000B4E91"/>
    <w:rsid w:val="000B540C"/>
    <w:rsid w:val="000B5706"/>
    <w:rsid w:val="000B5EB5"/>
    <w:rsid w:val="000B6856"/>
    <w:rsid w:val="000B6985"/>
    <w:rsid w:val="000B712B"/>
    <w:rsid w:val="000B724F"/>
    <w:rsid w:val="000B75BA"/>
    <w:rsid w:val="000B7921"/>
    <w:rsid w:val="000C0AED"/>
    <w:rsid w:val="000C1026"/>
    <w:rsid w:val="000C1084"/>
    <w:rsid w:val="000C167E"/>
    <w:rsid w:val="000C1C7F"/>
    <w:rsid w:val="000C214C"/>
    <w:rsid w:val="000C22C5"/>
    <w:rsid w:val="000C23E5"/>
    <w:rsid w:val="000C25B9"/>
    <w:rsid w:val="000C2900"/>
    <w:rsid w:val="000C2F73"/>
    <w:rsid w:val="000C3139"/>
    <w:rsid w:val="000C38CD"/>
    <w:rsid w:val="000C470A"/>
    <w:rsid w:val="000C4B17"/>
    <w:rsid w:val="000C5645"/>
    <w:rsid w:val="000C6885"/>
    <w:rsid w:val="000D032F"/>
    <w:rsid w:val="000D06F1"/>
    <w:rsid w:val="000D07ED"/>
    <w:rsid w:val="000D1AE0"/>
    <w:rsid w:val="000D2333"/>
    <w:rsid w:val="000D2772"/>
    <w:rsid w:val="000D3536"/>
    <w:rsid w:val="000D36B9"/>
    <w:rsid w:val="000D3CC6"/>
    <w:rsid w:val="000D4595"/>
    <w:rsid w:val="000D5267"/>
    <w:rsid w:val="000D5405"/>
    <w:rsid w:val="000D5BF0"/>
    <w:rsid w:val="000D5CDE"/>
    <w:rsid w:val="000D5D53"/>
    <w:rsid w:val="000D5E63"/>
    <w:rsid w:val="000D5F6E"/>
    <w:rsid w:val="000D6204"/>
    <w:rsid w:val="000D62FF"/>
    <w:rsid w:val="000D644A"/>
    <w:rsid w:val="000D667C"/>
    <w:rsid w:val="000D699A"/>
    <w:rsid w:val="000D725D"/>
    <w:rsid w:val="000E04EA"/>
    <w:rsid w:val="000E077B"/>
    <w:rsid w:val="000E0D61"/>
    <w:rsid w:val="000E3277"/>
    <w:rsid w:val="000E35B6"/>
    <w:rsid w:val="000E3CFD"/>
    <w:rsid w:val="000E4C57"/>
    <w:rsid w:val="000E65FE"/>
    <w:rsid w:val="000E66E9"/>
    <w:rsid w:val="000E6F3D"/>
    <w:rsid w:val="000E7247"/>
    <w:rsid w:val="000E73D2"/>
    <w:rsid w:val="000E7AE3"/>
    <w:rsid w:val="000E7B88"/>
    <w:rsid w:val="000F08B0"/>
    <w:rsid w:val="000F08DA"/>
    <w:rsid w:val="000F1C88"/>
    <w:rsid w:val="000F241A"/>
    <w:rsid w:val="000F2800"/>
    <w:rsid w:val="000F347B"/>
    <w:rsid w:val="000F3DDC"/>
    <w:rsid w:val="000F415F"/>
    <w:rsid w:val="000F4E88"/>
    <w:rsid w:val="000F5255"/>
    <w:rsid w:val="000F59D5"/>
    <w:rsid w:val="000F5A51"/>
    <w:rsid w:val="000F679E"/>
    <w:rsid w:val="000F6C7D"/>
    <w:rsid w:val="000F70D9"/>
    <w:rsid w:val="000F7516"/>
    <w:rsid w:val="000F75C6"/>
    <w:rsid w:val="000F7C07"/>
    <w:rsid w:val="000F7EA2"/>
    <w:rsid w:val="0010053A"/>
    <w:rsid w:val="00100ADB"/>
    <w:rsid w:val="00102022"/>
    <w:rsid w:val="00103B98"/>
    <w:rsid w:val="00103BF4"/>
    <w:rsid w:val="00106BD7"/>
    <w:rsid w:val="00106CDC"/>
    <w:rsid w:val="00106D75"/>
    <w:rsid w:val="001078CC"/>
    <w:rsid w:val="0010794A"/>
    <w:rsid w:val="0011036F"/>
    <w:rsid w:val="00110A01"/>
    <w:rsid w:val="00110A55"/>
    <w:rsid w:val="00110ED4"/>
    <w:rsid w:val="00111130"/>
    <w:rsid w:val="0011136B"/>
    <w:rsid w:val="00111DAE"/>
    <w:rsid w:val="00111DE7"/>
    <w:rsid w:val="00114301"/>
    <w:rsid w:val="001147DA"/>
    <w:rsid w:val="001150A7"/>
    <w:rsid w:val="00115C41"/>
    <w:rsid w:val="0011655E"/>
    <w:rsid w:val="00116938"/>
    <w:rsid w:val="0011731C"/>
    <w:rsid w:val="001177E1"/>
    <w:rsid w:val="00120892"/>
    <w:rsid w:val="00120C8D"/>
    <w:rsid w:val="00121772"/>
    <w:rsid w:val="00121950"/>
    <w:rsid w:val="0012246C"/>
    <w:rsid w:val="00123152"/>
    <w:rsid w:val="00123F4A"/>
    <w:rsid w:val="00124416"/>
    <w:rsid w:val="001300F3"/>
    <w:rsid w:val="0013033A"/>
    <w:rsid w:val="00130C6D"/>
    <w:rsid w:val="00130E58"/>
    <w:rsid w:val="00131691"/>
    <w:rsid w:val="00131C14"/>
    <w:rsid w:val="00131C2D"/>
    <w:rsid w:val="00131D3A"/>
    <w:rsid w:val="0013249E"/>
    <w:rsid w:val="0013311D"/>
    <w:rsid w:val="001337CB"/>
    <w:rsid w:val="00134260"/>
    <w:rsid w:val="001347BE"/>
    <w:rsid w:val="0013579E"/>
    <w:rsid w:val="00135CE2"/>
    <w:rsid w:val="00135E6A"/>
    <w:rsid w:val="00136022"/>
    <w:rsid w:val="001362DB"/>
    <w:rsid w:val="001368E0"/>
    <w:rsid w:val="00137403"/>
    <w:rsid w:val="0014186E"/>
    <w:rsid w:val="00141870"/>
    <w:rsid w:val="00141957"/>
    <w:rsid w:val="00142528"/>
    <w:rsid w:val="00142E43"/>
    <w:rsid w:val="00143771"/>
    <w:rsid w:val="0014378E"/>
    <w:rsid w:val="00143F41"/>
    <w:rsid w:val="001443AC"/>
    <w:rsid w:val="00144B8D"/>
    <w:rsid w:val="00144E5B"/>
    <w:rsid w:val="0014556B"/>
    <w:rsid w:val="00145888"/>
    <w:rsid w:val="00145CA6"/>
    <w:rsid w:val="00145CB2"/>
    <w:rsid w:val="00146F99"/>
    <w:rsid w:val="00147856"/>
    <w:rsid w:val="00147AE1"/>
    <w:rsid w:val="00147EDE"/>
    <w:rsid w:val="001508D9"/>
    <w:rsid w:val="00150EBD"/>
    <w:rsid w:val="0015126F"/>
    <w:rsid w:val="0015178E"/>
    <w:rsid w:val="001524F2"/>
    <w:rsid w:val="00152A8C"/>
    <w:rsid w:val="0015321D"/>
    <w:rsid w:val="00153309"/>
    <w:rsid w:val="00153F52"/>
    <w:rsid w:val="001549D3"/>
    <w:rsid w:val="00154D62"/>
    <w:rsid w:val="00154EC6"/>
    <w:rsid w:val="00155790"/>
    <w:rsid w:val="00156759"/>
    <w:rsid w:val="00157220"/>
    <w:rsid w:val="00157667"/>
    <w:rsid w:val="00157743"/>
    <w:rsid w:val="001610C8"/>
    <w:rsid w:val="00161633"/>
    <w:rsid w:val="00162737"/>
    <w:rsid w:val="001658BF"/>
    <w:rsid w:val="0016757B"/>
    <w:rsid w:val="00167657"/>
    <w:rsid w:val="00167D52"/>
    <w:rsid w:val="00172A65"/>
    <w:rsid w:val="00172BDE"/>
    <w:rsid w:val="00172D58"/>
    <w:rsid w:val="001736AC"/>
    <w:rsid w:val="00173CC5"/>
    <w:rsid w:val="00174A84"/>
    <w:rsid w:val="00174F9D"/>
    <w:rsid w:val="00174FDC"/>
    <w:rsid w:val="001754A3"/>
    <w:rsid w:val="001756F5"/>
    <w:rsid w:val="00175B1B"/>
    <w:rsid w:val="00175CEF"/>
    <w:rsid w:val="00175EFC"/>
    <w:rsid w:val="00176179"/>
    <w:rsid w:val="00176379"/>
    <w:rsid w:val="00176E02"/>
    <w:rsid w:val="0017704C"/>
    <w:rsid w:val="00177075"/>
    <w:rsid w:val="00177268"/>
    <w:rsid w:val="00177916"/>
    <w:rsid w:val="001800CC"/>
    <w:rsid w:val="00180941"/>
    <w:rsid w:val="00180AC9"/>
    <w:rsid w:val="001813E6"/>
    <w:rsid w:val="00182452"/>
    <w:rsid w:val="00184E98"/>
    <w:rsid w:val="00184FCA"/>
    <w:rsid w:val="001851AD"/>
    <w:rsid w:val="00185FFC"/>
    <w:rsid w:val="00186FB5"/>
    <w:rsid w:val="00187107"/>
    <w:rsid w:val="001872FF"/>
    <w:rsid w:val="0018747B"/>
    <w:rsid w:val="001906BD"/>
    <w:rsid w:val="0019102C"/>
    <w:rsid w:val="00191E30"/>
    <w:rsid w:val="00192400"/>
    <w:rsid w:val="00192736"/>
    <w:rsid w:val="0019279E"/>
    <w:rsid w:val="00192A99"/>
    <w:rsid w:val="00192EFE"/>
    <w:rsid w:val="001934BA"/>
    <w:rsid w:val="00193531"/>
    <w:rsid w:val="0019388D"/>
    <w:rsid w:val="00193DD2"/>
    <w:rsid w:val="001947E2"/>
    <w:rsid w:val="00194C98"/>
    <w:rsid w:val="00194E3A"/>
    <w:rsid w:val="00197936"/>
    <w:rsid w:val="001A0818"/>
    <w:rsid w:val="001A095E"/>
    <w:rsid w:val="001A0A44"/>
    <w:rsid w:val="001A0E48"/>
    <w:rsid w:val="001A0F31"/>
    <w:rsid w:val="001A1A2B"/>
    <w:rsid w:val="001A25FE"/>
    <w:rsid w:val="001A4AC0"/>
    <w:rsid w:val="001A4BA0"/>
    <w:rsid w:val="001A71A5"/>
    <w:rsid w:val="001A7395"/>
    <w:rsid w:val="001A7598"/>
    <w:rsid w:val="001B0AB2"/>
    <w:rsid w:val="001B0F4D"/>
    <w:rsid w:val="001B2036"/>
    <w:rsid w:val="001B4444"/>
    <w:rsid w:val="001B46EB"/>
    <w:rsid w:val="001B4863"/>
    <w:rsid w:val="001B504C"/>
    <w:rsid w:val="001B7965"/>
    <w:rsid w:val="001C0D4A"/>
    <w:rsid w:val="001C1ADC"/>
    <w:rsid w:val="001C1CDB"/>
    <w:rsid w:val="001C1FDE"/>
    <w:rsid w:val="001C27A7"/>
    <w:rsid w:val="001C39AB"/>
    <w:rsid w:val="001C3F08"/>
    <w:rsid w:val="001C58F3"/>
    <w:rsid w:val="001C5FA3"/>
    <w:rsid w:val="001D0659"/>
    <w:rsid w:val="001D14EB"/>
    <w:rsid w:val="001D15C6"/>
    <w:rsid w:val="001D2B5D"/>
    <w:rsid w:val="001D4F7B"/>
    <w:rsid w:val="001D590D"/>
    <w:rsid w:val="001D67B7"/>
    <w:rsid w:val="001D6FA4"/>
    <w:rsid w:val="001D7116"/>
    <w:rsid w:val="001D777A"/>
    <w:rsid w:val="001D786F"/>
    <w:rsid w:val="001E021A"/>
    <w:rsid w:val="001E05BA"/>
    <w:rsid w:val="001E0DF4"/>
    <w:rsid w:val="001E18C5"/>
    <w:rsid w:val="001E1946"/>
    <w:rsid w:val="001E2A17"/>
    <w:rsid w:val="001E4FF8"/>
    <w:rsid w:val="001E799B"/>
    <w:rsid w:val="001F0420"/>
    <w:rsid w:val="001F0793"/>
    <w:rsid w:val="001F0FF6"/>
    <w:rsid w:val="001F14BD"/>
    <w:rsid w:val="001F294A"/>
    <w:rsid w:val="001F2B88"/>
    <w:rsid w:val="001F2E7B"/>
    <w:rsid w:val="001F3116"/>
    <w:rsid w:val="001F4207"/>
    <w:rsid w:val="001F50B0"/>
    <w:rsid w:val="001F5859"/>
    <w:rsid w:val="001F709F"/>
    <w:rsid w:val="001F779D"/>
    <w:rsid w:val="001F7C96"/>
    <w:rsid w:val="002006FE"/>
    <w:rsid w:val="0020073F"/>
    <w:rsid w:val="00200B03"/>
    <w:rsid w:val="00201BAF"/>
    <w:rsid w:val="002028A4"/>
    <w:rsid w:val="00202C67"/>
    <w:rsid w:val="00202F91"/>
    <w:rsid w:val="00203403"/>
    <w:rsid w:val="002036EB"/>
    <w:rsid w:val="00204514"/>
    <w:rsid w:val="002049D8"/>
    <w:rsid w:val="00204AE0"/>
    <w:rsid w:val="002052CC"/>
    <w:rsid w:val="002056BD"/>
    <w:rsid w:val="0020628A"/>
    <w:rsid w:val="00206776"/>
    <w:rsid w:val="00207BCA"/>
    <w:rsid w:val="00207D0B"/>
    <w:rsid w:val="00207DF4"/>
    <w:rsid w:val="002104BF"/>
    <w:rsid w:val="002116C9"/>
    <w:rsid w:val="00211B50"/>
    <w:rsid w:val="00211C28"/>
    <w:rsid w:val="00212A17"/>
    <w:rsid w:val="00212C33"/>
    <w:rsid w:val="002130D1"/>
    <w:rsid w:val="002138E2"/>
    <w:rsid w:val="00213AB8"/>
    <w:rsid w:val="00213E66"/>
    <w:rsid w:val="002145D5"/>
    <w:rsid w:val="002148F8"/>
    <w:rsid w:val="0021526B"/>
    <w:rsid w:val="00215367"/>
    <w:rsid w:val="00216E78"/>
    <w:rsid w:val="00217093"/>
    <w:rsid w:val="00220670"/>
    <w:rsid w:val="00221792"/>
    <w:rsid w:val="0022180E"/>
    <w:rsid w:val="0022185A"/>
    <w:rsid w:val="00222C0C"/>
    <w:rsid w:val="00223254"/>
    <w:rsid w:val="00223308"/>
    <w:rsid w:val="002255B2"/>
    <w:rsid w:val="002258DB"/>
    <w:rsid w:val="00226BEF"/>
    <w:rsid w:val="00226D00"/>
    <w:rsid w:val="00227272"/>
    <w:rsid w:val="00227480"/>
    <w:rsid w:val="0023082C"/>
    <w:rsid w:val="002314CE"/>
    <w:rsid w:val="002316A5"/>
    <w:rsid w:val="00231F8B"/>
    <w:rsid w:val="00232108"/>
    <w:rsid w:val="00232E79"/>
    <w:rsid w:val="00233A48"/>
    <w:rsid w:val="002359A8"/>
    <w:rsid w:val="00236418"/>
    <w:rsid w:val="0023646C"/>
    <w:rsid w:val="00236E10"/>
    <w:rsid w:val="00237C85"/>
    <w:rsid w:val="00240109"/>
    <w:rsid w:val="0024081D"/>
    <w:rsid w:val="00240C0E"/>
    <w:rsid w:val="00240E58"/>
    <w:rsid w:val="00242131"/>
    <w:rsid w:val="00242512"/>
    <w:rsid w:val="00242AC3"/>
    <w:rsid w:val="00243DB8"/>
    <w:rsid w:val="00244A17"/>
    <w:rsid w:val="00244ABB"/>
    <w:rsid w:val="00244BF9"/>
    <w:rsid w:val="00246B96"/>
    <w:rsid w:val="00246D05"/>
    <w:rsid w:val="002504AD"/>
    <w:rsid w:val="00250E3F"/>
    <w:rsid w:val="00250E44"/>
    <w:rsid w:val="00250F12"/>
    <w:rsid w:val="00250FAD"/>
    <w:rsid w:val="0025243C"/>
    <w:rsid w:val="00252DEC"/>
    <w:rsid w:val="00252EA8"/>
    <w:rsid w:val="0025363D"/>
    <w:rsid w:val="00253A09"/>
    <w:rsid w:val="002546CA"/>
    <w:rsid w:val="0025557C"/>
    <w:rsid w:val="002563FC"/>
    <w:rsid w:val="00256E94"/>
    <w:rsid w:val="00257BCB"/>
    <w:rsid w:val="00260A50"/>
    <w:rsid w:val="00260E47"/>
    <w:rsid w:val="00260FC9"/>
    <w:rsid w:val="002617A4"/>
    <w:rsid w:val="00261A90"/>
    <w:rsid w:val="0026212C"/>
    <w:rsid w:val="00262250"/>
    <w:rsid w:val="00262733"/>
    <w:rsid w:val="00263835"/>
    <w:rsid w:val="00263A17"/>
    <w:rsid w:val="00264B00"/>
    <w:rsid w:val="0026550E"/>
    <w:rsid w:val="00265FBB"/>
    <w:rsid w:val="00266B32"/>
    <w:rsid w:val="00266E21"/>
    <w:rsid w:val="0027020C"/>
    <w:rsid w:val="002717F2"/>
    <w:rsid w:val="002725B9"/>
    <w:rsid w:val="00272F39"/>
    <w:rsid w:val="00272F46"/>
    <w:rsid w:val="00273383"/>
    <w:rsid w:val="00273B0E"/>
    <w:rsid w:val="00274345"/>
    <w:rsid w:val="0027475B"/>
    <w:rsid w:val="00275327"/>
    <w:rsid w:val="00276072"/>
    <w:rsid w:val="002763B9"/>
    <w:rsid w:val="002765FD"/>
    <w:rsid w:val="00277147"/>
    <w:rsid w:val="002776AB"/>
    <w:rsid w:val="00282011"/>
    <w:rsid w:val="002823E6"/>
    <w:rsid w:val="0028255A"/>
    <w:rsid w:val="00282589"/>
    <w:rsid w:val="002826F2"/>
    <w:rsid w:val="00282B67"/>
    <w:rsid w:val="00282D1F"/>
    <w:rsid w:val="00284DF9"/>
    <w:rsid w:val="00285860"/>
    <w:rsid w:val="0028640E"/>
    <w:rsid w:val="00286AE9"/>
    <w:rsid w:val="00291C2B"/>
    <w:rsid w:val="002922B8"/>
    <w:rsid w:val="00292BD9"/>
    <w:rsid w:val="00292E42"/>
    <w:rsid w:val="00294A83"/>
    <w:rsid w:val="00295762"/>
    <w:rsid w:val="00295B4B"/>
    <w:rsid w:val="00295BA8"/>
    <w:rsid w:val="00295FAC"/>
    <w:rsid w:val="002964B3"/>
    <w:rsid w:val="00296BAC"/>
    <w:rsid w:val="00297370"/>
    <w:rsid w:val="002A0200"/>
    <w:rsid w:val="002A027B"/>
    <w:rsid w:val="002A0685"/>
    <w:rsid w:val="002A101D"/>
    <w:rsid w:val="002A1516"/>
    <w:rsid w:val="002A1605"/>
    <w:rsid w:val="002A1F5A"/>
    <w:rsid w:val="002A2B0D"/>
    <w:rsid w:val="002A2D46"/>
    <w:rsid w:val="002A3740"/>
    <w:rsid w:val="002A4400"/>
    <w:rsid w:val="002A4908"/>
    <w:rsid w:val="002A55CB"/>
    <w:rsid w:val="002A5DCF"/>
    <w:rsid w:val="002A732B"/>
    <w:rsid w:val="002B0313"/>
    <w:rsid w:val="002B0AC7"/>
    <w:rsid w:val="002B0CBC"/>
    <w:rsid w:val="002B0EAF"/>
    <w:rsid w:val="002B1BFE"/>
    <w:rsid w:val="002B1FE5"/>
    <w:rsid w:val="002B2F58"/>
    <w:rsid w:val="002B312C"/>
    <w:rsid w:val="002B3298"/>
    <w:rsid w:val="002B370D"/>
    <w:rsid w:val="002B3E16"/>
    <w:rsid w:val="002B42F2"/>
    <w:rsid w:val="002B4844"/>
    <w:rsid w:val="002B51AB"/>
    <w:rsid w:val="002B545B"/>
    <w:rsid w:val="002B54C5"/>
    <w:rsid w:val="002B5745"/>
    <w:rsid w:val="002B60ED"/>
    <w:rsid w:val="002B628E"/>
    <w:rsid w:val="002B6714"/>
    <w:rsid w:val="002B697C"/>
    <w:rsid w:val="002B7324"/>
    <w:rsid w:val="002B78F7"/>
    <w:rsid w:val="002B7A87"/>
    <w:rsid w:val="002B7DC4"/>
    <w:rsid w:val="002C032E"/>
    <w:rsid w:val="002C0DA3"/>
    <w:rsid w:val="002C11EB"/>
    <w:rsid w:val="002C1728"/>
    <w:rsid w:val="002C17C5"/>
    <w:rsid w:val="002C268F"/>
    <w:rsid w:val="002C3EA8"/>
    <w:rsid w:val="002C4127"/>
    <w:rsid w:val="002C42E2"/>
    <w:rsid w:val="002C4D32"/>
    <w:rsid w:val="002C57F5"/>
    <w:rsid w:val="002C5E2D"/>
    <w:rsid w:val="002C620E"/>
    <w:rsid w:val="002C6986"/>
    <w:rsid w:val="002C70F4"/>
    <w:rsid w:val="002D0087"/>
    <w:rsid w:val="002D0325"/>
    <w:rsid w:val="002D11C7"/>
    <w:rsid w:val="002D3556"/>
    <w:rsid w:val="002D3C46"/>
    <w:rsid w:val="002D4974"/>
    <w:rsid w:val="002D579A"/>
    <w:rsid w:val="002D5941"/>
    <w:rsid w:val="002D5DEA"/>
    <w:rsid w:val="002D6A60"/>
    <w:rsid w:val="002D6AEF"/>
    <w:rsid w:val="002D74C4"/>
    <w:rsid w:val="002E03AD"/>
    <w:rsid w:val="002E0F2A"/>
    <w:rsid w:val="002E1007"/>
    <w:rsid w:val="002E1282"/>
    <w:rsid w:val="002E1F2C"/>
    <w:rsid w:val="002E1F8E"/>
    <w:rsid w:val="002E36C5"/>
    <w:rsid w:val="002E3ABB"/>
    <w:rsid w:val="002E3ECF"/>
    <w:rsid w:val="002E4355"/>
    <w:rsid w:val="002E43C0"/>
    <w:rsid w:val="002E478F"/>
    <w:rsid w:val="002E4FCC"/>
    <w:rsid w:val="002E5DE4"/>
    <w:rsid w:val="002E6154"/>
    <w:rsid w:val="002E6820"/>
    <w:rsid w:val="002E6A24"/>
    <w:rsid w:val="002E7ADB"/>
    <w:rsid w:val="002F1D74"/>
    <w:rsid w:val="002F241C"/>
    <w:rsid w:val="002F32BC"/>
    <w:rsid w:val="002F540A"/>
    <w:rsid w:val="002F66CF"/>
    <w:rsid w:val="002F6A25"/>
    <w:rsid w:val="002F7A0B"/>
    <w:rsid w:val="0030085D"/>
    <w:rsid w:val="00300DE8"/>
    <w:rsid w:val="00300FAD"/>
    <w:rsid w:val="00301159"/>
    <w:rsid w:val="00301BF9"/>
    <w:rsid w:val="00302CEB"/>
    <w:rsid w:val="003033DA"/>
    <w:rsid w:val="003055BA"/>
    <w:rsid w:val="0030566C"/>
    <w:rsid w:val="00305DC7"/>
    <w:rsid w:val="003061A2"/>
    <w:rsid w:val="0030644B"/>
    <w:rsid w:val="003070D8"/>
    <w:rsid w:val="003079BF"/>
    <w:rsid w:val="00310515"/>
    <w:rsid w:val="00310CD6"/>
    <w:rsid w:val="00311219"/>
    <w:rsid w:val="003112DE"/>
    <w:rsid w:val="00311A66"/>
    <w:rsid w:val="0031253B"/>
    <w:rsid w:val="003127C2"/>
    <w:rsid w:val="00312F79"/>
    <w:rsid w:val="00313C93"/>
    <w:rsid w:val="00313DD6"/>
    <w:rsid w:val="00314238"/>
    <w:rsid w:val="003145FB"/>
    <w:rsid w:val="00314A12"/>
    <w:rsid w:val="00314A5C"/>
    <w:rsid w:val="00315329"/>
    <w:rsid w:val="00315648"/>
    <w:rsid w:val="00315710"/>
    <w:rsid w:val="00316025"/>
    <w:rsid w:val="0031650A"/>
    <w:rsid w:val="00320220"/>
    <w:rsid w:val="00320C7C"/>
    <w:rsid w:val="0032180A"/>
    <w:rsid w:val="00321F1A"/>
    <w:rsid w:val="003222A1"/>
    <w:rsid w:val="0032277D"/>
    <w:rsid w:val="0032284D"/>
    <w:rsid w:val="003249F6"/>
    <w:rsid w:val="00324ED7"/>
    <w:rsid w:val="00326557"/>
    <w:rsid w:val="0032668C"/>
    <w:rsid w:val="00326D59"/>
    <w:rsid w:val="0032704A"/>
    <w:rsid w:val="00327783"/>
    <w:rsid w:val="003277DA"/>
    <w:rsid w:val="00327BBC"/>
    <w:rsid w:val="00327C26"/>
    <w:rsid w:val="00327E67"/>
    <w:rsid w:val="00327FF1"/>
    <w:rsid w:val="00330C1D"/>
    <w:rsid w:val="00330DC0"/>
    <w:rsid w:val="00330FFD"/>
    <w:rsid w:val="00331472"/>
    <w:rsid w:val="003316BB"/>
    <w:rsid w:val="00331BD7"/>
    <w:rsid w:val="00331E8B"/>
    <w:rsid w:val="0033231D"/>
    <w:rsid w:val="0033302E"/>
    <w:rsid w:val="00333608"/>
    <w:rsid w:val="0033391F"/>
    <w:rsid w:val="00333B7D"/>
    <w:rsid w:val="00333E1C"/>
    <w:rsid w:val="00334711"/>
    <w:rsid w:val="003348FD"/>
    <w:rsid w:val="00336362"/>
    <w:rsid w:val="0033646D"/>
    <w:rsid w:val="00337259"/>
    <w:rsid w:val="003372DB"/>
    <w:rsid w:val="00337F8F"/>
    <w:rsid w:val="00340781"/>
    <w:rsid w:val="00341157"/>
    <w:rsid w:val="00341743"/>
    <w:rsid w:val="00341A91"/>
    <w:rsid w:val="00342E3C"/>
    <w:rsid w:val="003433A2"/>
    <w:rsid w:val="00343E12"/>
    <w:rsid w:val="0034414B"/>
    <w:rsid w:val="0034557D"/>
    <w:rsid w:val="003457E7"/>
    <w:rsid w:val="003458B8"/>
    <w:rsid w:val="00345CD0"/>
    <w:rsid w:val="003464BF"/>
    <w:rsid w:val="0034723E"/>
    <w:rsid w:val="003472A6"/>
    <w:rsid w:val="003474F0"/>
    <w:rsid w:val="00347734"/>
    <w:rsid w:val="00347D3D"/>
    <w:rsid w:val="003507D7"/>
    <w:rsid w:val="00350D54"/>
    <w:rsid w:val="0035135D"/>
    <w:rsid w:val="00352DDE"/>
    <w:rsid w:val="00353462"/>
    <w:rsid w:val="0035377A"/>
    <w:rsid w:val="00354824"/>
    <w:rsid w:val="00354DBD"/>
    <w:rsid w:val="00356873"/>
    <w:rsid w:val="003572FF"/>
    <w:rsid w:val="00357F73"/>
    <w:rsid w:val="003601B4"/>
    <w:rsid w:val="0036242C"/>
    <w:rsid w:val="0036295F"/>
    <w:rsid w:val="00362D21"/>
    <w:rsid w:val="00364008"/>
    <w:rsid w:val="003647A1"/>
    <w:rsid w:val="00364CAB"/>
    <w:rsid w:val="003652D9"/>
    <w:rsid w:val="00365952"/>
    <w:rsid w:val="0036675E"/>
    <w:rsid w:val="00366855"/>
    <w:rsid w:val="00366997"/>
    <w:rsid w:val="00366E06"/>
    <w:rsid w:val="003707BB"/>
    <w:rsid w:val="003714D5"/>
    <w:rsid w:val="00371C86"/>
    <w:rsid w:val="00371E67"/>
    <w:rsid w:val="00372302"/>
    <w:rsid w:val="0037320A"/>
    <w:rsid w:val="00373252"/>
    <w:rsid w:val="00373716"/>
    <w:rsid w:val="00374BA8"/>
    <w:rsid w:val="0037594E"/>
    <w:rsid w:val="00375A99"/>
    <w:rsid w:val="00376012"/>
    <w:rsid w:val="0037605F"/>
    <w:rsid w:val="00376EB8"/>
    <w:rsid w:val="00377046"/>
    <w:rsid w:val="0037755C"/>
    <w:rsid w:val="003775A3"/>
    <w:rsid w:val="00377747"/>
    <w:rsid w:val="00377A08"/>
    <w:rsid w:val="00377B40"/>
    <w:rsid w:val="00377F5F"/>
    <w:rsid w:val="003803DB"/>
    <w:rsid w:val="003833FD"/>
    <w:rsid w:val="00383D84"/>
    <w:rsid w:val="003845A0"/>
    <w:rsid w:val="00384620"/>
    <w:rsid w:val="003847FB"/>
    <w:rsid w:val="003854E6"/>
    <w:rsid w:val="00386CC2"/>
    <w:rsid w:val="00387544"/>
    <w:rsid w:val="003877A3"/>
    <w:rsid w:val="00387FEA"/>
    <w:rsid w:val="003903D0"/>
    <w:rsid w:val="003908D2"/>
    <w:rsid w:val="00391B8D"/>
    <w:rsid w:val="003920F8"/>
    <w:rsid w:val="003926CB"/>
    <w:rsid w:val="00392F4A"/>
    <w:rsid w:val="003934D6"/>
    <w:rsid w:val="003935C0"/>
    <w:rsid w:val="00393938"/>
    <w:rsid w:val="00393B66"/>
    <w:rsid w:val="00394FA0"/>
    <w:rsid w:val="00395B08"/>
    <w:rsid w:val="00395BC5"/>
    <w:rsid w:val="00396767"/>
    <w:rsid w:val="00396A80"/>
    <w:rsid w:val="003972EF"/>
    <w:rsid w:val="0039736C"/>
    <w:rsid w:val="00397964"/>
    <w:rsid w:val="00397973"/>
    <w:rsid w:val="0039798A"/>
    <w:rsid w:val="003A0C73"/>
    <w:rsid w:val="003A1011"/>
    <w:rsid w:val="003A17F2"/>
    <w:rsid w:val="003A275F"/>
    <w:rsid w:val="003A2783"/>
    <w:rsid w:val="003A2D59"/>
    <w:rsid w:val="003A3AC6"/>
    <w:rsid w:val="003A3DF8"/>
    <w:rsid w:val="003A40B4"/>
    <w:rsid w:val="003A5690"/>
    <w:rsid w:val="003A5BD2"/>
    <w:rsid w:val="003A700C"/>
    <w:rsid w:val="003A78F9"/>
    <w:rsid w:val="003B039C"/>
    <w:rsid w:val="003B0A92"/>
    <w:rsid w:val="003B1D39"/>
    <w:rsid w:val="003B252E"/>
    <w:rsid w:val="003B2EAA"/>
    <w:rsid w:val="003B308F"/>
    <w:rsid w:val="003B3465"/>
    <w:rsid w:val="003B3A61"/>
    <w:rsid w:val="003B574B"/>
    <w:rsid w:val="003B5A7E"/>
    <w:rsid w:val="003B5CC9"/>
    <w:rsid w:val="003B6064"/>
    <w:rsid w:val="003B6204"/>
    <w:rsid w:val="003B673D"/>
    <w:rsid w:val="003B7597"/>
    <w:rsid w:val="003B7FD4"/>
    <w:rsid w:val="003C03B0"/>
    <w:rsid w:val="003C0715"/>
    <w:rsid w:val="003C140F"/>
    <w:rsid w:val="003C1599"/>
    <w:rsid w:val="003C23CA"/>
    <w:rsid w:val="003C25C4"/>
    <w:rsid w:val="003C3214"/>
    <w:rsid w:val="003C3DA0"/>
    <w:rsid w:val="003C41BA"/>
    <w:rsid w:val="003C4E7B"/>
    <w:rsid w:val="003C5A8F"/>
    <w:rsid w:val="003C5E7D"/>
    <w:rsid w:val="003C6F57"/>
    <w:rsid w:val="003C75E5"/>
    <w:rsid w:val="003C7663"/>
    <w:rsid w:val="003C7920"/>
    <w:rsid w:val="003C7B0F"/>
    <w:rsid w:val="003C7DCB"/>
    <w:rsid w:val="003D08E9"/>
    <w:rsid w:val="003D1497"/>
    <w:rsid w:val="003D194B"/>
    <w:rsid w:val="003D1AEE"/>
    <w:rsid w:val="003D296C"/>
    <w:rsid w:val="003D2C51"/>
    <w:rsid w:val="003D2D0B"/>
    <w:rsid w:val="003D4833"/>
    <w:rsid w:val="003D4848"/>
    <w:rsid w:val="003D4AD5"/>
    <w:rsid w:val="003D5257"/>
    <w:rsid w:val="003D5316"/>
    <w:rsid w:val="003D5786"/>
    <w:rsid w:val="003D6601"/>
    <w:rsid w:val="003D7097"/>
    <w:rsid w:val="003D7892"/>
    <w:rsid w:val="003D7DC6"/>
    <w:rsid w:val="003D7E89"/>
    <w:rsid w:val="003E0A17"/>
    <w:rsid w:val="003E49C5"/>
    <w:rsid w:val="003E4D5C"/>
    <w:rsid w:val="003E5434"/>
    <w:rsid w:val="003E55BF"/>
    <w:rsid w:val="003E58D1"/>
    <w:rsid w:val="003E5C60"/>
    <w:rsid w:val="003E5D97"/>
    <w:rsid w:val="003E64C9"/>
    <w:rsid w:val="003E6892"/>
    <w:rsid w:val="003E6F87"/>
    <w:rsid w:val="003E7255"/>
    <w:rsid w:val="003E7314"/>
    <w:rsid w:val="003E74AD"/>
    <w:rsid w:val="003F0F53"/>
    <w:rsid w:val="003F1A02"/>
    <w:rsid w:val="003F1A67"/>
    <w:rsid w:val="003F25B8"/>
    <w:rsid w:val="003F289C"/>
    <w:rsid w:val="003F32C3"/>
    <w:rsid w:val="003F46B4"/>
    <w:rsid w:val="003F4A17"/>
    <w:rsid w:val="003F5DE8"/>
    <w:rsid w:val="003F697B"/>
    <w:rsid w:val="003F7B34"/>
    <w:rsid w:val="004009B3"/>
    <w:rsid w:val="00400A22"/>
    <w:rsid w:val="00401092"/>
    <w:rsid w:val="0040164A"/>
    <w:rsid w:val="004017ED"/>
    <w:rsid w:val="004018C0"/>
    <w:rsid w:val="00401936"/>
    <w:rsid w:val="0040399C"/>
    <w:rsid w:val="00403CA5"/>
    <w:rsid w:val="00404263"/>
    <w:rsid w:val="00404776"/>
    <w:rsid w:val="0040520A"/>
    <w:rsid w:val="004053C4"/>
    <w:rsid w:val="004054EF"/>
    <w:rsid w:val="00406CD4"/>
    <w:rsid w:val="00407095"/>
    <w:rsid w:val="004074A2"/>
    <w:rsid w:val="004103B1"/>
    <w:rsid w:val="0041047B"/>
    <w:rsid w:val="004107C5"/>
    <w:rsid w:val="00410BE1"/>
    <w:rsid w:val="00410D06"/>
    <w:rsid w:val="004114CC"/>
    <w:rsid w:val="00411837"/>
    <w:rsid w:val="004141C0"/>
    <w:rsid w:val="004143F8"/>
    <w:rsid w:val="00414446"/>
    <w:rsid w:val="00414573"/>
    <w:rsid w:val="00414D8F"/>
    <w:rsid w:val="00414E54"/>
    <w:rsid w:val="00414E61"/>
    <w:rsid w:val="00415D1D"/>
    <w:rsid w:val="00416789"/>
    <w:rsid w:val="00416B82"/>
    <w:rsid w:val="004171B7"/>
    <w:rsid w:val="00417871"/>
    <w:rsid w:val="00417B12"/>
    <w:rsid w:val="00420E6B"/>
    <w:rsid w:val="0042130A"/>
    <w:rsid w:val="004215F5"/>
    <w:rsid w:val="00421DFD"/>
    <w:rsid w:val="00422F8D"/>
    <w:rsid w:val="00423744"/>
    <w:rsid w:val="0042516C"/>
    <w:rsid w:val="004255B5"/>
    <w:rsid w:val="00426282"/>
    <w:rsid w:val="00426E9F"/>
    <w:rsid w:val="00427712"/>
    <w:rsid w:val="00430307"/>
    <w:rsid w:val="00433E23"/>
    <w:rsid w:val="0043425B"/>
    <w:rsid w:val="004342B9"/>
    <w:rsid w:val="00434762"/>
    <w:rsid w:val="0043575A"/>
    <w:rsid w:val="00435C59"/>
    <w:rsid w:val="004360CC"/>
    <w:rsid w:val="00436FAE"/>
    <w:rsid w:val="0043748A"/>
    <w:rsid w:val="00437CC8"/>
    <w:rsid w:val="00440A12"/>
    <w:rsid w:val="00440F5A"/>
    <w:rsid w:val="00441B41"/>
    <w:rsid w:val="00441EC7"/>
    <w:rsid w:val="004421A6"/>
    <w:rsid w:val="00443113"/>
    <w:rsid w:val="004433B0"/>
    <w:rsid w:val="00443628"/>
    <w:rsid w:val="004449E5"/>
    <w:rsid w:val="004452EF"/>
    <w:rsid w:val="004478EF"/>
    <w:rsid w:val="00447A9C"/>
    <w:rsid w:val="00447F09"/>
    <w:rsid w:val="004505C0"/>
    <w:rsid w:val="004514FB"/>
    <w:rsid w:val="004517C2"/>
    <w:rsid w:val="004520A6"/>
    <w:rsid w:val="00452BF5"/>
    <w:rsid w:val="00453F63"/>
    <w:rsid w:val="004549B6"/>
    <w:rsid w:val="00454C55"/>
    <w:rsid w:val="00455C6E"/>
    <w:rsid w:val="00456046"/>
    <w:rsid w:val="00456D22"/>
    <w:rsid w:val="004578D7"/>
    <w:rsid w:val="0045793D"/>
    <w:rsid w:val="00460015"/>
    <w:rsid w:val="004601E6"/>
    <w:rsid w:val="00461150"/>
    <w:rsid w:val="00462953"/>
    <w:rsid w:val="0046317F"/>
    <w:rsid w:val="00463248"/>
    <w:rsid w:val="00464DE5"/>
    <w:rsid w:val="00464E65"/>
    <w:rsid w:val="00464FBD"/>
    <w:rsid w:val="00465EB1"/>
    <w:rsid w:val="004666F2"/>
    <w:rsid w:val="00466997"/>
    <w:rsid w:val="00466E85"/>
    <w:rsid w:val="00467072"/>
    <w:rsid w:val="004673EC"/>
    <w:rsid w:val="004675E1"/>
    <w:rsid w:val="00467EF0"/>
    <w:rsid w:val="004717BD"/>
    <w:rsid w:val="00471C2B"/>
    <w:rsid w:val="004728BD"/>
    <w:rsid w:val="00472CED"/>
    <w:rsid w:val="004730F4"/>
    <w:rsid w:val="00473699"/>
    <w:rsid w:val="004737C4"/>
    <w:rsid w:val="004740D1"/>
    <w:rsid w:val="00474841"/>
    <w:rsid w:val="0047535B"/>
    <w:rsid w:val="004755CC"/>
    <w:rsid w:val="004762CD"/>
    <w:rsid w:val="00476471"/>
    <w:rsid w:val="00476EB9"/>
    <w:rsid w:val="00477C2B"/>
    <w:rsid w:val="0048030F"/>
    <w:rsid w:val="0048121D"/>
    <w:rsid w:val="00481625"/>
    <w:rsid w:val="00482176"/>
    <w:rsid w:val="004832E2"/>
    <w:rsid w:val="00483BD2"/>
    <w:rsid w:val="00485228"/>
    <w:rsid w:val="0048567F"/>
    <w:rsid w:val="00486DBF"/>
    <w:rsid w:val="004875A8"/>
    <w:rsid w:val="00487660"/>
    <w:rsid w:val="00490438"/>
    <w:rsid w:val="004907E7"/>
    <w:rsid w:val="00491E17"/>
    <w:rsid w:val="004926F0"/>
    <w:rsid w:val="004930B1"/>
    <w:rsid w:val="00493687"/>
    <w:rsid w:val="00495A43"/>
    <w:rsid w:val="00495E49"/>
    <w:rsid w:val="00495E6A"/>
    <w:rsid w:val="00496D98"/>
    <w:rsid w:val="00496DB9"/>
    <w:rsid w:val="00496FA2"/>
    <w:rsid w:val="0049798E"/>
    <w:rsid w:val="00497B64"/>
    <w:rsid w:val="004A03C7"/>
    <w:rsid w:val="004A13EC"/>
    <w:rsid w:val="004A1531"/>
    <w:rsid w:val="004A1560"/>
    <w:rsid w:val="004A16C7"/>
    <w:rsid w:val="004A16D4"/>
    <w:rsid w:val="004A1E2F"/>
    <w:rsid w:val="004A1E30"/>
    <w:rsid w:val="004A2337"/>
    <w:rsid w:val="004A31A5"/>
    <w:rsid w:val="004A430B"/>
    <w:rsid w:val="004A497B"/>
    <w:rsid w:val="004A4CDD"/>
    <w:rsid w:val="004A645B"/>
    <w:rsid w:val="004A7E6B"/>
    <w:rsid w:val="004B0048"/>
    <w:rsid w:val="004B2F05"/>
    <w:rsid w:val="004B32C8"/>
    <w:rsid w:val="004B43D1"/>
    <w:rsid w:val="004B44CE"/>
    <w:rsid w:val="004B4F54"/>
    <w:rsid w:val="004B4F9B"/>
    <w:rsid w:val="004B5094"/>
    <w:rsid w:val="004B5348"/>
    <w:rsid w:val="004B5530"/>
    <w:rsid w:val="004B5B86"/>
    <w:rsid w:val="004B5D15"/>
    <w:rsid w:val="004B5F2B"/>
    <w:rsid w:val="004B605C"/>
    <w:rsid w:val="004B6267"/>
    <w:rsid w:val="004B62EE"/>
    <w:rsid w:val="004B68A9"/>
    <w:rsid w:val="004B7398"/>
    <w:rsid w:val="004B742C"/>
    <w:rsid w:val="004B776E"/>
    <w:rsid w:val="004B7775"/>
    <w:rsid w:val="004C0908"/>
    <w:rsid w:val="004C15F7"/>
    <w:rsid w:val="004C1C8C"/>
    <w:rsid w:val="004C1E63"/>
    <w:rsid w:val="004C24FE"/>
    <w:rsid w:val="004C2AFE"/>
    <w:rsid w:val="004C43F1"/>
    <w:rsid w:val="004C464F"/>
    <w:rsid w:val="004C4EE4"/>
    <w:rsid w:val="004C51D4"/>
    <w:rsid w:val="004C5D7A"/>
    <w:rsid w:val="004C5F69"/>
    <w:rsid w:val="004C68A7"/>
    <w:rsid w:val="004C6BD5"/>
    <w:rsid w:val="004C7565"/>
    <w:rsid w:val="004C7AA0"/>
    <w:rsid w:val="004D0490"/>
    <w:rsid w:val="004D0D6F"/>
    <w:rsid w:val="004D0ECB"/>
    <w:rsid w:val="004D10BA"/>
    <w:rsid w:val="004D163B"/>
    <w:rsid w:val="004D1F74"/>
    <w:rsid w:val="004D306E"/>
    <w:rsid w:val="004D30F3"/>
    <w:rsid w:val="004D40DF"/>
    <w:rsid w:val="004D437A"/>
    <w:rsid w:val="004D4B4F"/>
    <w:rsid w:val="004D5FE4"/>
    <w:rsid w:val="004D67F9"/>
    <w:rsid w:val="004D68B5"/>
    <w:rsid w:val="004D7310"/>
    <w:rsid w:val="004D7F7A"/>
    <w:rsid w:val="004E09BE"/>
    <w:rsid w:val="004E141D"/>
    <w:rsid w:val="004E1A5D"/>
    <w:rsid w:val="004E1C0F"/>
    <w:rsid w:val="004E1D11"/>
    <w:rsid w:val="004E1FBA"/>
    <w:rsid w:val="004E21A3"/>
    <w:rsid w:val="004E2610"/>
    <w:rsid w:val="004E261A"/>
    <w:rsid w:val="004E2742"/>
    <w:rsid w:val="004E2CA9"/>
    <w:rsid w:val="004E30F2"/>
    <w:rsid w:val="004E36E3"/>
    <w:rsid w:val="004E4844"/>
    <w:rsid w:val="004E5538"/>
    <w:rsid w:val="004E5804"/>
    <w:rsid w:val="004E617E"/>
    <w:rsid w:val="004E6CFD"/>
    <w:rsid w:val="004E723F"/>
    <w:rsid w:val="004E72F2"/>
    <w:rsid w:val="004E740E"/>
    <w:rsid w:val="004F01F5"/>
    <w:rsid w:val="004F0740"/>
    <w:rsid w:val="004F0C91"/>
    <w:rsid w:val="004F0CE0"/>
    <w:rsid w:val="004F17BE"/>
    <w:rsid w:val="004F2505"/>
    <w:rsid w:val="004F2FD7"/>
    <w:rsid w:val="004F3F6A"/>
    <w:rsid w:val="004F43CE"/>
    <w:rsid w:val="004F444F"/>
    <w:rsid w:val="004F482C"/>
    <w:rsid w:val="004F485E"/>
    <w:rsid w:val="004F54E3"/>
    <w:rsid w:val="004F6454"/>
    <w:rsid w:val="004F6AC7"/>
    <w:rsid w:val="004F70D5"/>
    <w:rsid w:val="00500630"/>
    <w:rsid w:val="00501156"/>
    <w:rsid w:val="00501470"/>
    <w:rsid w:val="00501BD6"/>
    <w:rsid w:val="00502079"/>
    <w:rsid w:val="0050236B"/>
    <w:rsid w:val="00502ADB"/>
    <w:rsid w:val="00502D80"/>
    <w:rsid w:val="00502DB1"/>
    <w:rsid w:val="00503230"/>
    <w:rsid w:val="00504A97"/>
    <w:rsid w:val="00507389"/>
    <w:rsid w:val="00510234"/>
    <w:rsid w:val="00510633"/>
    <w:rsid w:val="00510C83"/>
    <w:rsid w:val="00511517"/>
    <w:rsid w:val="00512CD2"/>
    <w:rsid w:val="00513319"/>
    <w:rsid w:val="00513359"/>
    <w:rsid w:val="005135CE"/>
    <w:rsid w:val="00513943"/>
    <w:rsid w:val="00514598"/>
    <w:rsid w:val="00515522"/>
    <w:rsid w:val="005158FC"/>
    <w:rsid w:val="00515BD3"/>
    <w:rsid w:val="00515E06"/>
    <w:rsid w:val="00516AD8"/>
    <w:rsid w:val="005174B1"/>
    <w:rsid w:val="005203AE"/>
    <w:rsid w:val="005211B5"/>
    <w:rsid w:val="005214FF"/>
    <w:rsid w:val="00521B03"/>
    <w:rsid w:val="0052240A"/>
    <w:rsid w:val="005232D2"/>
    <w:rsid w:val="005233EE"/>
    <w:rsid w:val="00523663"/>
    <w:rsid w:val="00523792"/>
    <w:rsid w:val="00524374"/>
    <w:rsid w:val="005249F5"/>
    <w:rsid w:val="00525207"/>
    <w:rsid w:val="00525236"/>
    <w:rsid w:val="0052524B"/>
    <w:rsid w:val="00525AA7"/>
    <w:rsid w:val="00525BCC"/>
    <w:rsid w:val="00525E1A"/>
    <w:rsid w:val="005264CA"/>
    <w:rsid w:val="00526C97"/>
    <w:rsid w:val="0052762A"/>
    <w:rsid w:val="005278C0"/>
    <w:rsid w:val="00527AC0"/>
    <w:rsid w:val="00527CEF"/>
    <w:rsid w:val="00530220"/>
    <w:rsid w:val="00530D8D"/>
    <w:rsid w:val="00531170"/>
    <w:rsid w:val="00531AA1"/>
    <w:rsid w:val="0053218B"/>
    <w:rsid w:val="00532750"/>
    <w:rsid w:val="00532BA1"/>
    <w:rsid w:val="00533024"/>
    <w:rsid w:val="005337BF"/>
    <w:rsid w:val="005346DF"/>
    <w:rsid w:val="00534B32"/>
    <w:rsid w:val="00536355"/>
    <w:rsid w:val="0053684C"/>
    <w:rsid w:val="00537028"/>
    <w:rsid w:val="005371A5"/>
    <w:rsid w:val="0053774F"/>
    <w:rsid w:val="00537A56"/>
    <w:rsid w:val="00540621"/>
    <w:rsid w:val="00540F67"/>
    <w:rsid w:val="005411AE"/>
    <w:rsid w:val="00541AD9"/>
    <w:rsid w:val="00541E25"/>
    <w:rsid w:val="00542D70"/>
    <w:rsid w:val="00544094"/>
    <w:rsid w:val="00544767"/>
    <w:rsid w:val="00544B72"/>
    <w:rsid w:val="00545267"/>
    <w:rsid w:val="005459FB"/>
    <w:rsid w:val="00546423"/>
    <w:rsid w:val="005468DD"/>
    <w:rsid w:val="00547DFE"/>
    <w:rsid w:val="00550347"/>
    <w:rsid w:val="0055062C"/>
    <w:rsid w:val="0055149E"/>
    <w:rsid w:val="00551783"/>
    <w:rsid w:val="00551ED9"/>
    <w:rsid w:val="00552329"/>
    <w:rsid w:val="00553741"/>
    <w:rsid w:val="00553A48"/>
    <w:rsid w:val="005567AE"/>
    <w:rsid w:val="005568ED"/>
    <w:rsid w:val="00556DAB"/>
    <w:rsid w:val="00557FC5"/>
    <w:rsid w:val="00560E3E"/>
    <w:rsid w:val="00561936"/>
    <w:rsid w:val="00562F39"/>
    <w:rsid w:val="005631CE"/>
    <w:rsid w:val="00563867"/>
    <w:rsid w:val="00563B3C"/>
    <w:rsid w:val="00563C3E"/>
    <w:rsid w:val="0056526A"/>
    <w:rsid w:val="00565AD8"/>
    <w:rsid w:val="00565D41"/>
    <w:rsid w:val="005662E0"/>
    <w:rsid w:val="00566714"/>
    <w:rsid w:val="00566867"/>
    <w:rsid w:val="00566BC3"/>
    <w:rsid w:val="00567C65"/>
    <w:rsid w:val="005707B3"/>
    <w:rsid w:val="00570D07"/>
    <w:rsid w:val="00571878"/>
    <w:rsid w:val="00572981"/>
    <w:rsid w:val="00572A24"/>
    <w:rsid w:val="005733A6"/>
    <w:rsid w:val="00573E00"/>
    <w:rsid w:val="00573F5E"/>
    <w:rsid w:val="0057564F"/>
    <w:rsid w:val="00576B1E"/>
    <w:rsid w:val="00576B7B"/>
    <w:rsid w:val="00576D39"/>
    <w:rsid w:val="00576F03"/>
    <w:rsid w:val="00577CD0"/>
    <w:rsid w:val="00577D90"/>
    <w:rsid w:val="00577FF5"/>
    <w:rsid w:val="0058035E"/>
    <w:rsid w:val="0058054A"/>
    <w:rsid w:val="00580B1B"/>
    <w:rsid w:val="00580CE9"/>
    <w:rsid w:val="0058123C"/>
    <w:rsid w:val="00581463"/>
    <w:rsid w:val="00581D9F"/>
    <w:rsid w:val="00581F05"/>
    <w:rsid w:val="0058321B"/>
    <w:rsid w:val="00583387"/>
    <w:rsid w:val="00583589"/>
    <w:rsid w:val="0058469B"/>
    <w:rsid w:val="00584C87"/>
    <w:rsid w:val="0058524F"/>
    <w:rsid w:val="00585C0B"/>
    <w:rsid w:val="00585FAF"/>
    <w:rsid w:val="0058637B"/>
    <w:rsid w:val="00590FE9"/>
    <w:rsid w:val="005911AB"/>
    <w:rsid w:val="005915C1"/>
    <w:rsid w:val="00591F09"/>
    <w:rsid w:val="005928E1"/>
    <w:rsid w:val="00592C2A"/>
    <w:rsid w:val="005930EE"/>
    <w:rsid w:val="00593805"/>
    <w:rsid w:val="00593B5E"/>
    <w:rsid w:val="005946FA"/>
    <w:rsid w:val="00594975"/>
    <w:rsid w:val="00594DA8"/>
    <w:rsid w:val="0059507C"/>
    <w:rsid w:val="00597B33"/>
    <w:rsid w:val="005A0310"/>
    <w:rsid w:val="005A04D1"/>
    <w:rsid w:val="005A0785"/>
    <w:rsid w:val="005A08C0"/>
    <w:rsid w:val="005A0AA5"/>
    <w:rsid w:val="005A0CE9"/>
    <w:rsid w:val="005A0DE9"/>
    <w:rsid w:val="005A1714"/>
    <w:rsid w:val="005A1845"/>
    <w:rsid w:val="005A2B93"/>
    <w:rsid w:val="005A3DC3"/>
    <w:rsid w:val="005A414D"/>
    <w:rsid w:val="005A46A9"/>
    <w:rsid w:val="005A48BE"/>
    <w:rsid w:val="005A51A1"/>
    <w:rsid w:val="005A5254"/>
    <w:rsid w:val="005A5FB4"/>
    <w:rsid w:val="005A6171"/>
    <w:rsid w:val="005A6B76"/>
    <w:rsid w:val="005A6C80"/>
    <w:rsid w:val="005A6F5B"/>
    <w:rsid w:val="005A76E9"/>
    <w:rsid w:val="005A782B"/>
    <w:rsid w:val="005A793F"/>
    <w:rsid w:val="005B2363"/>
    <w:rsid w:val="005B2907"/>
    <w:rsid w:val="005B29E4"/>
    <w:rsid w:val="005B2B6F"/>
    <w:rsid w:val="005B3817"/>
    <w:rsid w:val="005B4173"/>
    <w:rsid w:val="005B4181"/>
    <w:rsid w:val="005B45B5"/>
    <w:rsid w:val="005B48D6"/>
    <w:rsid w:val="005B58E6"/>
    <w:rsid w:val="005B58FC"/>
    <w:rsid w:val="005B6F34"/>
    <w:rsid w:val="005B7901"/>
    <w:rsid w:val="005B7A68"/>
    <w:rsid w:val="005B7C4B"/>
    <w:rsid w:val="005C05A9"/>
    <w:rsid w:val="005C15B9"/>
    <w:rsid w:val="005C29FF"/>
    <w:rsid w:val="005C2F34"/>
    <w:rsid w:val="005C2F7B"/>
    <w:rsid w:val="005C3328"/>
    <w:rsid w:val="005C45A1"/>
    <w:rsid w:val="005C4982"/>
    <w:rsid w:val="005C4FF4"/>
    <w:rsid w:val="005C56F1"/>
    <w:rsid w:val="005C6658"/>
    <w:rsid w:val="005C69C3"/>
    <w:rsid w:val="005C6E33"/>
    <w:rsid w:val="005C76CB"/>
    <w:rsid w:val="005D005F"/>
    <w:rsid w:val="005D1111"/>
    <w:rsid w:val="005D17B6"/>
    <w:rsid w:val="005D3823"/>
    <w:rsid w:val="005D4065"/>
    <w:rsid w:val="005D49BF"/>
    <w:rsid w:val="005D54A9"/>
    <w:rsid w:val="005D5700"/>
    <w:rsid w:val="005D5EB6"/>
    <w:rsid w:val="005D60D9"/>
    <w:rsid w:val="005D7A84"/>
    <w:rsid w:val="005E02F2"/>
    <w:rsid w:val="005E061E"/>
    <w:rsid w:val="005E073A"/>
    <w:rsid w:val="005E07C5"/>
    <w:rsid w:val="005E0D42"/>
    <w:rsid w:val="005E1927"/>
    <w:rsid w:val="005E213D"/>
    <w:rsid w:val="005E2659"/>
    <w:rsid w:val="005E33C3"/>
    <w:rsid w:val="005E3C62"/>
    <w:rsid w:val="005E46F3"/>
    <w:rsid w:val="005E4A95"/>
    <w:rsid w:val="005E4EA3"/>
    <w:rsid w:val="005E54F4"/>
    <w:rsid w:val="005E5F74"/>
    <w:rsid w:val="005E6EA3"/>
    <w:rsid w:val="005E7F65"/>
    <w:rsid w:val="005F058F"/>
    <w:rsid w:val="005F0676"/>
    <w:rsid w:val="005F08DC"/>
    <w:rsid w:val="005F0C3F"/>
    <w:rsid w:val="005F1E8D"/>
    <w:rsid w:val="005F5570"/>
    <w:rsid w:val="005F5AD6"/>
    <w:rsid w:val="005F5E31"/>
    <w:rsid w:val="005F6FEF"/>
    <w:rsid w:val="005F74F0"/>
    <w:rsid w:val="005F7CC1"/>
    <w:rsid w:val="006004CB"/>
    <w:rsid w:val="006008BF"/>
    <w:rsid w:val="00600B01"/>
    <w:rsid w:val="00601437"/>
    <w:rsid w:val="00602864"/>
    <w:rsid w:val="00602B19"/>
    <w:rsid w:val="00603DF0"/>
    <w:rsid w:val="00604608"/>
    <w:rsid w:val="00604E3A"/>
    <w:rsid w:val="006052AB"/>
    <w:rsid w:val="00605938"/>
    <w:rsid w:val="00606F72"/>
    <w:rsid w:val="0060767A"/>
    <w:rsid w:val="00607FC8"/>
    <w:rsid w:val="00610372"/>
    <w:rsid w:val="0061055A"/>
    <w:rsid w:val="00610749"/>
    <w:rsid w:val="00610AB9"/>
    <w:rsid w:val="006145B3"/>
    <w:rsid w:val="006148DE"/>
    <w:rsid w:val="00615768"/>
    <w:rsid w:val="00615F12"/>
    <w:rsid w:val="00616B20"/>
    <w:rsid w:val="0061701E"/>
    <w:rsid w:val="00620D3A"/>
    <w:rsid w:val="0062129B"/>
    <w:rsid w:val="0062158F"/>
    <w:rsid w:val="006219A6"/>
    <w:rsid w:val="00623FA2"/>
    <w:rsid w:val="00624A30"/>
    <w:rsid w:val="00624B0C"/>
    <w:rsid w:val="00624BDC"/>
    <w:rsid w:val="00624EFE"/>
    <w:rsid w:val="006253D6"/>
    <w:rsid w:val="00625581"/>
    <w:rsid w:val="006265AC"/>
    <w:rsid w:val="00626C33"/>
    <w:rsid w:val="0063022B"/>
    <w:rsid w:val="00630818"/>
    <w:rsid w:val="00630EB7"/>
    <w:rsid w:val="00631352"/>
    <w:rsid w:val="00631CB4"/>
    <w:rsid w:val="00631E0F"/>
    <w:rsid w:val="00633256"/>
    <w:rsid w:val="00633299"/>
    <w:rsid w:val="00633477"/>
    <w:rsid w:val="00633715"/>
    <w:rsid w:val="00633EED"/>
    <w:rsid w:val="00634221"/>
    <w:rsid w:val="00634D97"/>
    <w:rsid w:val="00635267"/>
    <w:rsid w:val="0063529A"/>
    <w:rsid w:val="006355C2"/>
    <w:rsid w:val="00635B27"/>
    <w:rsid w:val="00635BD1"/>
    <w:rsid w:val="00636A70"/>
    <w:rsid w:val="00636F80"/>
    <w:rsid w:val="006372F2"/>
    <w:rsid w:val="00637AC0"/>
    <w:rsid w:val="00637C0D"/>
    <w:rsid w:val="00637D43"/>
    <w:rsid w:val="0064047D"/>
    <w:rsid w:val="0064072B"/>
    <w:rsid w:val="00640B12"/>
    <w:rsid w:val="00640B7B"/>
    <w:rsid w:val="00641400"/>
    <w:rsid w:val="00641CA5"/>
    <w:rsid w:val="0064288D"/>
    <w:rsid w:val="00642944"/>
    <w:rsid w:val="00642F58"/>
    <w:rsid w:val="00643A28"/>
    <w:rsid w:val="00643AF6"/>
    <w:rsid w:val="00643C2E"/>
    <w:rsid w:val="00643EEC"/>
    <w:rsid w:val="0064468A"/>
    <w:rsid w:val="00644EB0"/>
    <w:rsid w:val="00645554"/>
    <w:rsid w:val="00645E8A"/>
    <w:rsid w:val="00646101"/>
    <w:rsid w:val="006476EF"/>
    <w:rsid w:val="00650650"/>
    <w:rsid w:val="00650F9C"/>
    <w:rsid w:val="0065106A"/>
    <w:rsid w:val="00651594"/>
    <w:rsid w:val="00651809"/>
    <w:rsid w:val="0065203A"/>
    <w:rsid w:val="00652CE4"/>
    <w:rsid w:val="00653219"/>
    <w:rsid w:val="00653C20"/>
    <w:rsid w:val="006567A9"/>
    <w:rsid w:val="006568F1"/>
    <w:rsid w:val="00656986"/>
    <w:rsid w:val="00657158"/>
    <w:rsid w:val="006575CE"/>
    <w:rsid w:val="00657C2C"/>
    <w:rsid w:val="0066038D"/>
    <w:rsid w:val="006604A8"/>
    <w:rsid w:val="0066131A"/>
    <w:rsid w:val="0066207D"/>
    <w:rsid w:val="00662384"/>
    <w:rsid w:val="00662C61"/>
    <w:rsid w:val="00663263"/>
    <w:rsid w:val="00663415"/>
    <w:rsid w:val="00663F74"/>
    <w:rsid w:val="00664463"/>
    <w:rsid w:val="00664C72"/>
    <w:rsid w:val="0066556F"/>
    <w:rsid w:val="006660A8"/>
    <w:rsid w:val="006661F0"/>
    <w:rsid w:val="00666225"/>
    <w:rsid w:val="00666B1D"/>
    <w:rsid w:val="00666DD5"/>
    <w:rsid w:val="00667A19"/>
    <w:rsid w:val="00670254"/>
    <w:rsid w:val="0067076F"/>
    <w:rsid w:val="006707BE"/>
    <w:rsid w:val="00670FE3"/>
    <w:rsid w:val="0067149A"/>
    <w:rsid w:val="0067168F"/>
    <w:rsid w:val="0067292C"/>
    <w:rsid w:val="006730E0"/>
    <w:rsid w:val="00673808"/>
    <w:rsid w:val="006742BB"/>
    <w:rsid w:val="00674388"/>
    <w:rsid w:val="006746D9"/>
    <w:rsid w:val="00674919"/>
    <w:rsid w:val="006749E6"/>
    <w:rsid w:val="00675ABC"/>
    <w:rsid w:val="00676483"/>
    <w:rsid w:val="006770FA"/>
    <w:rsid w:val="00677B08"/>
    <w:rsid w:val="0068054D"/>
    <w:rsid w:val="00680B1E"/>
    <w:rsid w:val="006812FF"/>
    <w:rsid w:val="00681C4F"/>
    <w:rsid w:val="00683551"/>
    <w:rsid w:val="00684281"/>
    <w:rsid w:val="0068579F"/>
    <w:rsid w:val="00686B25"/>
    <w:rsid w:val="00687A2D"/>
    <w:rsid w:val="00687DAE"/>
    <w:rsid w:val="00690EB4"/>
    <w:rsid w:val="006924A2"/>
    <w:rsid w:val="006924DB"/>
    <w:rsid w:val="006924DF"/>
    <w:rsid w:val="0069278D"/>
    <w:rsid w:val="00692DE8"/>
    <w:rsid w:val="0069412B"/>
    <w:rsid w:val="006953F2"/>
    <w:rsid w:val="0069550D"/>
    <w:rsid w:val="006955B1"/>
    <w:rsid w:val="006974A0"/>
    <w:rsid w:val="006977EF"/>
    <w:rsid w:val="006A0252"/>
    <w:rsid w:val="006A04A0"/>
    <w:rsid w:val="006A0D52"/>
    <w:rsid w:val="006A0E85"/>
    <w:rsid w:val="006A1405"/>
    <w:rsid w:val="006A1957"/>
    <w:rsid w:val="006A2F3B"/>
    <w:rsid w:val="006A3460"/>
    <w:rsid w:val="006A43F4"/>
    <w:rsid w:val="006A531C"/>
    <w:rsid w:val="006A5A94"/>
    <w:rsid w:val="006A607E"/>
    <w:rsid w:val="006A6FFA"/>
    <w:rsid w:val="006A7365"/>
    <w:rsid w:val="006A78D3"/>
    <w:rsid w:val="006B0683"/>
    <w:rsid w:val="006B1029"/>
    <w:rsid w:val="006B14F2"/>
    <w:rsid w:val="006B1864"/>
    <w:rsid w:val="006B2519"/>
    <w:rsid w:val="006B29DE"/>
    <w:rsid w:val="006B2E99"/>
    <w:rsid w:val="006B3CD3"/>
    <w:rsid w:val="006B471D"/>
    <w:rsid w:val="006B4884"/>
    <w:rsid w:val="006B4FF8"/>
    <w:rsid w:val="006B5B8D"/>
    <w:rsid w:val="006B64B5"/>
    <w:rsid w:val="006B6DFF"/>
    <w:rsid w:val="006C2DF7"/>
    <w:rsid w:val="006C3139"/>
    <w:rsid w:val="006C335D"/>
    <w:rsid w:val="006C394D"/>
    <w:rsid w:val="006C3F20"/>
    <w:rsid w:val="006C500A"/>
    <w:rsid w:val="006C5434"/>
    <w:rsid w:val="006C5661"/>
    <w:rsid w:val="006C5AAE"/>
    <w:rsid w:val="006C600A"/>
    <w:rsid w:val="006C6767"/>
    <w:rsid w:val="006C6CF3"/>
    <w:rsid w:val="006C6E2E"/>
    <w:rsid w:val="006C787D"/>
    <w:rsid w:val="006C7BDF"/>
    <w:rsid w:val="006D04B0"/>
    <w:rsid w:val="006D0A5F"/>
    <w:rsid w:val="006D112A"/>
    <w:rsid w:val="006D27D3"/>
    <w:rsid w:val="006D3CCA"/>
    <w:rsid w:val="006D3D27"/>
    <w:rsid w:val="006D44AD"/>
    <w:rsid w:val="006D61DA"/>
    <w:rsid w:val="006D6451"/>
    <w:rsid w:val="006D6E2C"/>
    <w:rsid w:val="006D7835"/>
    <w:rsid w:val="006E07C2"/>
    <w:rsid w:val="006E0895"/>
    <w:rsid w:val="006E1115"/>
    <w:rsid w:val="006E17D2"/>
    <w:rsid w:val="006E1A20"/>
    <w:rsid w:val="006E28C4"/>
    <w:rsid w:val="006E292A"/>
    <w:rsid w:val="006E29ED"/>
    <w:rsid w:val="006E2ED6"/>
    <w:rsid w:val="006E5ACD"/>
    <w:rsid w:val="006E5BF1"/>
    <w:rsid w:val="006E615E"/>
    <w:rsid w:val="006E7F63"/>
    <w:rsid w:val="006F0044"/>
    <w:rsid w:val="006F15C8"/>
    <w:rsid w:val="006F181A"/>
    <w:rsid w:val="006F1C5A"/>
    <w:rsid w:val="006F1D05"/>
    <w:rsid w:val="006F1D4F"/>
    <w:rsid w:val="006F246D"/>
    <w:rsid w:val="006F34DA"/>
    <w:rsid w:val="006F40E3"/>
    <w:rsid w:val="006F4463"/>
    <w:rsid w:val="006F4EAF"/>
    <w:rsid w:val="006F6080"/>
    <w:rsid w:val="006F66AD"/>
    <w:rsid w:val="006F7B54"/>
    <w:rsid w:val="00700C2A"/>
    <w:rsid w:val="00701812"/>
    <w:rsid w:val="00702C4F"/>
    <w:rsid w:val="0070343E"/>
    <w:rsid w:val="00703D4A"/>
    <w:rsid w:val="00703E4C"/>
    <w:rsid w:val="00704279"/>
    <w:rsid w:val="007046B7"/>
    <w:rsid w:val="00704723"/>
    <w:rsid w:val="00706A51"/>
    <w:rsid w:val="00707292"/>
    <w:rsid w:val="00711197"/>
    <w:rsid w:val="00711338"/>
    <w:rsid w:val="0071149C"/>
    <w:rsid w:val="00711D85"/>
    <w:rsid w:val="00711F57"/>
    <w:rsid w:val="00711F95"/>
    <w:rsid w:val="0071365C"/>
    <w:rsid w:val="007136D7"/>
    <w:rsid w:val="007149A7"/>
    <w:rsid w:val="00714F2B"/>
    <w:rsid w:val="00715107"/>
    <w:rsid w:val="00715322"/>
    <w:rsid w:val="00715445"/>
    <w:rsid w:val="00715810"/>
    <w:rsid w:val="00716FF7"/>
    <w:rsid w:val="007178BB"/>
    <w:rsid w:val="00717C0F"/>
    <w:rsid w:val="00720386"/>
    <w:rsid w:val="00720E16"/>
    <w:rsid w:val="00721569"/>
    <w:rsid w:val="00721942"/>
    <w:rsid w:val="00721B47"/>
    <w:rsid w:val="00721BD6"/>
    <w:rsid w:val="00721CC8"/>
    <w:rsid w:val="0072241B"/>
    <w:rsid w:val="007229FB"/>
    <w:rsid w:val="00723264"/>
    <w:rsid w:val="00724B4B"/>
    <w:rsid w:val="00724D16"/>
    <w:rsid w:val="00724DF6"/>
    <w:rsid w:val="00725B67"/>
    <w:rsid w:val="00725C60"/>
    <w:rsid w:val="00725EA7"/>
    <w:rsid w:val="007262D1"/>
    <w:rsid w:val="00726AEF"/>
    <w:rsid w:val="0072775E"/>
    <w:rsid w:val="00730A1F"/>
    <w:rsid w:val="00730F6B"/>
    <w:rsid w:val="00730F7C"/>
    <w:rsid w:val="007310FC"/>
    <w:rsid w:val="00731468"/>
    <w:rsid w:val="0073255E"/>
    <w:rsid w:val="007347D7"/>
    <w:rsid w:val="0073545B"/>
    <w:rsid w:val="00735BE9"/>
    <w:rsid w:val="007362C6"/>
    <w:rsid w:val="00736CC0"/>
    <w:rsid w:val="00736E64"/>
    <w:rsid w:val="00737558"/>
    <w:rsid w:val="00737FE4"/>
    <w:rsid w:val="0074093B"/>
    <w:rsid w:val="00740BF1"/>
    <w:rsid w:val="00740BFE"/>
    <w:rsid w:val="007415F0"/>
    <w:rsid w:val="007418D0"/>
    <w:rsid w:val="00741B2E"/>
    <w:rsid w:val="00741E40"/>
    <w:rsid w:val="007421FB"/>
    <w:rsid w:val="00742903"/>
    <w:rsid w:val="00742D8E"/>
    <w:rsid w:val="007430C1"/>
    <w:rsid w:val="00743866"/>
    <w:rsid w:val="00743930"/>
    <w:rsid w:val="00743F59"/>
    <w:rsid w:val="00743FC1"/>
    <w:rsid w:val="00744147"/>
    <w:rsid w:val="0074428C"/>
    <w:rsid w:val="007442A4"/>
    <w:rsid w:val="007444C0"/>
    <w:rsid w:val="0074527C"/>
    <w:rsid w:val="007454B3"/>
    <w:rsid w:val="00745782"/>
    <w:rsid w:val="00745855"/>
    <w:rsid w:val="00747A7A"/>
    <w:rsid w:val="00750202"/>
    <w:rsid w:val="0075084C"/>
    <w:rsid w:val="007510BE"/>
    <w:rsid w:val="0075167B"/>
    <w:rsid w:val="007520B4"/>
    <w:rsid w:val="00752DC9"/>
    <w:rsid w:val="0075436B"/>
    <w:rsid w:val="0075505D"/>
    <w:rsid w:val="00755739"/>
    <w:rsid w:val="007565C8"/>
    <w:rsid w:val="007565FE"/>
    <w:rsid w:val="00756CB9"/>
    <w:rsid w:val="0076055C"/>
    <w:rsid w:val="00761F11"/>
    <w:rsid w:val="007620CF"/>
    <w:rsid w:val="00764BC2"/>
    <w:rsid w:val="00764C77"/>
    <w:rsid w:val="00765023"/>
    <w:rsid w:val="007673A3"/>
    <w:rsid w:val="00767ABE"/>
    <w:rsid w:val="007701C3"/>
    <w:rsid w:val="00771A90"/>
    <w:rsid w:val="0077230F"/>
    <w:rsid w:val="00772B22"/>
    <w:rsid w:val="007735DE"/>
    <w:rsid w:val="00773D76"/>
    <w:rsid w:val="00774C02"/>
    <w:rsid w:val="007753C8"/>
    <w:rsid w:val="00776BD3"/>
    <w:rsid w:val="00776EA5"/>
    <w:rsid w:val="007777A8"/>
    <w:rsid w:val="00777A8E"/>
    <w:rsid w:val="007826D0"/>
    <w:rsid w:val="00783228"/>
    <w:rsid w:val="00783DE7"/>
    <w:rsid w:val="00783E5C"/>
    <w:rsid w:val="0078409D"/>
    <w:rsid w:val="00784448"/>
    <w:rsid w:val="00784D1A"/>
    <w:rsid w:val="0078542D"/>
    <w:rsid w:val="00786371"/>
    <w:rsid w:val="0079057A"/>
    <w:rsid w:val="007926D1"/>
    <w:rsid w:val="00793035"/>
    <w:rsid w:val="0079475C"/>
    <w:rsid w:val="007948ED"/>
    <w:rsid w:val="007973EE"/>
    <w:rsid w:val="00797A06"/>
    <w:rsid w:val="007A003C"/>
    <w:rsid w:val="007A0D05"/>
    <w:rsid w:val="007A10F7"/>
    <w:rsid w:val="007A24C4"/>
    <w:rsid w:val="007A2B10"/>
    <w:rsid w:val="007A2C01"/>
    <w:rsid w:val="007A2F34"/>
    <w:rsid w:val="007A3AD0"/>
    <w:rsid w:val="007A3B2F"/>
    <w:rsid w:val="007A3D38"/>
    <w:rsid w:val="007A4ADA"/>
    <w:rsid w:val="007A5218"/>
    <w:rsid w:val="007A5983"/>
    <w:rsid w:val="007A5C24"/>
    <w:rsid w:val="007A64C1"/>
    <w:rsid w:val="007A64C6"/>
    <w:rsid w:val="007A69D6"/>
    <w:rsid w:val="007A73E1"/>
    <w:rsid w:val="007A7C0B"/>
    <w:rsid w:val="007B05FD"/>
    <w:rsid w:val="007B08F7"/>
    <w:rsid w:val="007B092B"/>
    <w:rsid w:val="007B0D8B"/>
    <w:rsid w:val="007B2CAE"/>
    <w:rsid w:val="007B3443"/>
    <w:rsid w:val="007B3B0D"/>
    <w:rsid w:val="007B3D3B"/>
    <w:rsid w:val="007B43D4"/>
    <w:rsid w:val="007B5441"/>
    <w:rsid w:val="007B6C5C"/>
    <w:rsid w:val="007B6E5B"/>
    <w:rsid w:val="007B6FE6"/>
    <w:rsid w:val="007B7230"/>
    <w:rsid w:val="007B7ADE"/>
    <w:rsid w:val="007C0610"/>
    <w:rsid w:val="007C0D68"/>
    <w:rsid w:val="007C15D6"/>
    <w:rsid w:val="007C2289"/>
    <w:rsid w:val="007C2421"/>
    <w:rsid w:val="007C26DE"/>
    <w:rsid w:val="007C2ACF"/>
    <w:rsid w:val="007C3227"/>
    <w:rsid w:val="007C38C5"/>
    <w:rsid w:val="007C396C"/>
    <w:rsid w:val="007C3F8C"/>
    <w:rsid w:val="007C5C36"/>
    <w:rsid w:val="007C724C"/>
    <w:rsid w:val="007D0105"/>
    <w:rsid w:val="007D01E7"/>
    <w:rsid w:val="007D12CB"/>
    <w:rsid w:val="007D161F"/>
    <w:rsid w:val="007D228A"/>
    <w:rsid w:val="007D2516"/>
    <w:rsid w:val="007D2655"/>
    <w:rsid w:val="007D3743"/>
    <w:rsid w:val="007D39AB"/>
    <w:rsid w:val="007D3FFE"/>
    <w:rsid w:val="007D4724"/>
    <w:rsid w:val="007D4C63"/>
    <w:rsid w:val="007D4FD5"/>
    <w:rsid w:val="007D5BDE"/>
    <w:rsid w:val="007D63B0"/>
    <w:rsid w:val="007D6437"/>
    <w:rsid w:val="007D652D"/>
    <w:rsid w:val="007D654C"/>
    <w:rsid w:val="007D6D42"/>
    <w:rsid w:val="007D7F09"/>
    <w:rsid w:val="007E2913"/>
    <w:rsid w:val="007E2B3F"/>
    <w:rsid w:val="007E3360"/>
    <w:rsid w:val="007E3BBA"/>
    <w:rsid w:val="007E3BC9"/>
    <w:rsid w:val="007E3E8A"/>
    <w:rsid w:val="007E4017"/>
    <w:rsid w:val="007E407D"/>
    <w:rsid w:val="007E465A"/>
    <w:rsid w:val="007E4B57"/>
    <w:rsid w:val="007E5EB5"/>
    <w:rsid w:val="007E6F7F"/>
    <w:rsid w:val="007E747E"/>
    <w:rsid w:val="007E785C"/>
    <w:rsid w:val="007E7C3F"/>
    <w:rsid w:val="007F0689"/>
    <w:rsid w:val="007F1684"/>
    <w:rsid w:val="007F1CB7"/>
    <w:rsid w:val="007F2A28"/>
    <w:rsid w:val="007F5029"/>
    <w:rsid w:val="007F5213"/>
    <w:rsid w:val="007F5EDE"/>
    <w:rsid w:val="007F60D3"/>
    <w:rsid w:val="007F6169"/>
    <w:rsid w:val="007F6861"/>
    <w:rsid w:val="007F7F11"/>
    <w:rsid w:val="00801396"/>
    <w:rsid w:val="00801673"/>
    <w:rsid w:val="00802229"/>
    <w:rsid w:val="00802B00"/>
    <w:rsid w:val="00803083"/>
    <w:rsid w:val="008033EA"/>
    <w:rsid w:val="00803479"/>
    <w:rsid w:val="008041FE"/>
    <w:rsid w:val="0080505A"/>
    <w:rsid w:val="00805065"/>
    <w:rsid w:val="008050B8"/>
    <w:rsid w:val="0080597D"/>
    <w:rsid w:val="008059A5"/>
    <w:rsid w:val="008063C0"/>
    <w:rsid w:val="00806894"/>
    <w:rsid w:val="008105FD"/>
    <w:rsid w:val="008108AE"/>
    <w:rsid w:val="00810B5B"/>
    <w:rsid w:val="00811291"/>
    <w:rsid w:val="008117D8"/>
    <w:rsid w:val="00811E18"/>
    <w:rsid w:val="008129E6"/>
    <w:rsid w:val="00812A31"/>
    <w:rsid w:val="00812FEE"/>
    <w:rsid w:val="00813150"/>
    <w:rsid w:val="008136F4"/>
    <w:rsid w:val="00813BF8"/>
    <w:rsid w:val="008151AA"/>
    <w:rsid w:val="0081553E"/>
    <w:rsid w:val="00815D5C"/>
    <w:rsid w:val="00815F00"/>
    <w:rsid w:val="00816298"/>
    <w:rsid w:val="00816AF2"/>
    <w:rsid w:val="00816F4F"/>
    <w:rsid w:val="0081745E"/>
    <w:rsid w:val="008179AD"/>
    <w:rsid w:val="00817CAB"/>
    <w:rsid w:val="00820115"/>
    <w:rsid w:val="00820362"/>
    <w:rsid w:val="00820F97"/>
    <w:rsid w:val="0082108E"/>
    <w:rsid w:val="008211A7"/>
    <w:rsid w:val="00821383"/>
    <w:rsid w:val="008224CC"/>
    <w:rsid w:val="00822714"/>
    <w:rsid w:val="008229CB"/>
    <w:rsid w:val="00823552"/>
    <w:rsid w:val="00823687"/>
    <w:rsid w:val="00823831"/>
    <w:rsid w:val="0082387F"/>
    <w:rsid w:val="00824BC4"/>
    <w:rsid w:val="008262CC"/>
    <w:rsid w:val="00826480"/>
    <w:rsid w:val="00826682"/>
    <w:rsid w:val="00826943"/>
    <w:rsid w:val="00826E1D"/>
    <w:rsid w:val="00827C23"/>
    <w:rsid w:val="0083104F"/>
    <w:rsid w:val="0083133E"/>
    <w:rsid w:val="0083138D"/>
    <w:rsid w:val="00831DCD"/>
    <w:rsid w:val="00832355"/>
    <w:rsid w:val="008338CA"/>
    <w:rsid w:val="00835019"/>
    <w:rsid w:val="00835257"/>
    <w:rsid w:val="008355F0"/>
    <w:rsid w:val="008357C8"/>
    <w:rsid w:val="00835E75"/>
    <w:rsid w:val="0083732D"/>
    <w:rsid w:val="00837522"/>
    <w:rsid w:val="008375C9"/>
    <w:rsid w:val="0084043F"/>
    <w:rsid w:val="008409E2"/>
    <w:rsid w:val="00840E7D"/>
    <w:rsid w:val="008411AD"/>
    <w:rsid w:val="00842161"/>
    <w:rsid w:val="0084257A"/>
    <w:rsid w:val="00842C9D"/>
    <w:rsid w:val="0084373D"/>
    <w:rsid w:val="00843C2A"/>
    <w:rsid w:val="00844657"/>
    <w:rsid w:val="00846376"/>
    <w:rsid w:val="00850E0A"/>
    <w:rsid w:val="00850FCD"/>
    <w:rsid w:val="008514FF"/>
    <w:rsid w:val="00852EE4"/>
    <w:rsid w:val="00853009"/>
    <w:rsid w:val="0085364B"/>
    <w:rsid w:val="00853A78"/>
    <w:rsid w:val="00854C56"/>
    <w:rsid w:val="008560F9"/>
    <w:rsid w:val="008566BD"/>
    <w:rsid w:val="008572A8"/>
    <w:rsid w:val="00861D36"/>
    <w:rsid w:val="00861FDD"/>
    <w:rsid w:val="008643BB"/>
    <w:rsid w:val="00864AE9"/>
    <w:rsid w:val="00864B87"/>
    <w:rsid w:val="00865051"/>
    <w:rsid w:val="0086609D"/>
    <w:rsid w:val="008663AC"/>
    <w:rsid w:val="0086656C"/>
    <w:rsid w:val="00866DB8"/>
    <w:rsid w:val="008671B4"/>
    <w:rsid w:val="00867467"/>
    <w:rsid w:val="00867808"/>
    <w:rsid w:val="00867831"/>
    <w:rsid w:val="00867EC2"/>
    <w:rsid w:val="00867EE9"/>
    <w:rsid w:val="00870771"/>
    <w:rsid w:val="0087107C"/>
    <w:rsid w:val="0087111D"/>
    <w:rsid w:val="0087117C"/>
    <w:rsid w:val="008713C3"/>
    <w:rsid w:val="00871F8C"/>
    <w:rsid w:val="008721DE"/>
    <w:rsid w:val="00873D54"/>
    <w:rsid w:val="0087490B"/>
    <w:rsid w:val="00874A3E"/>
    <w:rsid w:val="00875899"/>
    <w:rsid w:val="008763EB"/>
    <w:rsid w:val="00876A75"/>
    <w:rsid w:val="00877744"/>
    <w:rsid w:val="00877BD3"/>
    <w:rsid w:val="00877E5B"/>
    <w:rsid w:val="00880001"/>
    <w:rsid w:val="008801B0"/>
    <w:rsid w:val="008802D3"/>
    <w:rsid w:val="00880EA5"/>
    <w:rsid w:val="008813C8"/>
    <w:rsid w:val="00882563"/>
    <w:rsid w:val="0088278C"/>
    <w:rsid w:val="0088288A"/>
    <w:rsid w:val="00882897"/>
    <w:rsid w:val="008828C7"/>
    <w:rsid w:val="00882DAE"/>
    <w:rsid w:val="00883CA2"/>
    <w:rsid w:val="0088468C"/>
    <w:rsid w:val="00884A3E"/>
    <w:rsid w:val="00885EE0"/>
    <w:rsid w:val="00886F4D"/>
    <w:rsid w:val="00887475"/>
    <w:rsid w:val="008874D9"/>
    <w:rsid w:val="00887616"/>
    <w:rsid w:val="00890176"/>
    <w:rsid w:val="00890DD3"/>
    <w:rsid w:val="00890F5E"/>
    <w:rsid w:val="0089135E"/>
    <w:rsid w:val="008914EC"/>
    <w:rsid w:val="0089208E"/>
    <w:rsid w:val="00892A78"/>
    <w:rsid w:val="008934C4"/>
    <w:rsid w:val="0089356E"/>
    <w:rsid w:val="00893F00"/>
    <w:rsid w:val="0089440B"/>
    <w:rsid w:val="008949C3"/>
    <w:rsid w:val="0089550C"/>
    <w:rsid w:val="0089686E"/>
    <w:rsid w:val="0089702B"/>
    <w:rsid w:val="008972B0"/>
    <w:rsid w:val="0089733A"/>
    <w:rsid w:val="008A0F4B"/>
    <w:rsid w:val="008A114F"/>
    <w:rsid w:val="008A15D9"/>
    <w:rsid w:val="008A5389"/>
    <w:rsid w:val="008A5829"/>
    <w:rsid w:val="008A6138"/>
    <w:rsid w:val="008A64B5"/>
    <w:rsid w:val="008A677B"/>
    <w:rsid w:val="008A6F19"/>
    <w:rsid w:val="008A74FE"/>
    <w:rsid w:val="008A755C"/>
    <w:rsid w:val="008A7666"/>
    <w:rsid w:val="008B1F1F"/>
    <w:rsid w:val="008B309A"/>
    <w:rsid w:val="008B3723"/>
    <w:rsid w:val="008B40C4"/>
    <w:rsid w:val="008B45B6"/>
    <w:rsid w:val="008B6403"/>
    <w:rsid w:val="008B67E4"/>
    <w:rsid w:val="008B6A11"/>
    <w:rsid w:val="008B77AD"/>
    <w:rsid w:val="008C059F"/>
    <w:rsid w:val="008C05D3"/>
    <w:rsid w:val="008C1D8F"/>
    <w:rsid w:val="008C225D"/>
    <w:rsid w:val="008C2C72"/>
    <w:rsid w:val="008C30FA"/>
    <w:rsid w:val="008C3991"/>
    <w:rsid w:val="008C43E3"/>
    <w:rsid w:val="008C511E"/>
    <w:rsid w:val="008C5362"/>
    <w:rsid w:val="008C5924"/>
    <w:rsid w:val="008C5B4F"/>
    <w:rsid w:val="008C715F"/>
    <w:rsid w:val="008C735C"/>
    <w:rsid w:val="008C77A9"/>
    <w:rsid w:val="008C7D30"/>
    <w:rsid w:val="008D01C1"/>
    <w:rsid w:val="008D0213"/>
    <w:rsid w:val="008D07F1"/>
    <w:rsid w:val="008D0839"/>
    <w:rsid w:val="008D0C3C"/>
    <w:rsid w:val="008D1729"/>
    <w:rsid w:val="008D17DF"/>
    <w:rsid w:val="008D1DC6"/>
    <w:rsid w:val="008D1DDE"/>
    <w:rsid w:val="008D2800"/>
    <w:rsid w:val="008D2884"/>
    <w:rsid w:val="008D40BC"/>
    <w:rsid w:val="008D4136"/>
    <w:rsid w:val="008D44CD"/>
    <w:rsid w:val="008D4F39"/>
    <w:rsid w:val="008D5155"/>
    <w:rsid w:val="008D558A"/>
    <w:rsid w:val="008D5E72"/>
    <w:rsid w:val="008D63E0"/>
    <w:rsid w:val="008D642D"/>
    <w:rsid w:val="008D6984"/>
    <w:rsid w:val="008E0064"/>
    <w:rsid w:val="008E025B"/>
    <w:rsid w:val="008E067D"/>
    <w:rsid w:val="008E0D4D"/>
    <w:rsid w:val="008E1450"/>
    <w:rsid w:val="008E1540"/>
    <w:rsid w:val="008E17BD"/>
    <w:rsid w:val="008E1EAA"/>
    <w:rsid w:val="008E2CCC"/>
    <w:rsid w:val="008E2CD4"/>
    <w:rsid w:val="008E3F74"/>
    <w:rsid w:val="008E412C"/>
    <w:rsid w:val="008E4A89"/>
    <w:rsid w:val="008E5AE9"/>
    <w:rsid w:val="008E6397"/>
    <w:rsid w:val="008E6FDA"/>
    <w:rsid w:val="008F02B3"/>
    <w:rsid w:val="008F0390"/>
    <w:rsid w:val="008F05D8"/>
    <w:rsid w:val="008F0E39"/>
    <w:rsid w:val="008F10E7"/>
    <w:rsid w:val="008F1C48"/>
    <w:rsid w:val="008F1E09"/>
    <w:rsid w:val="008F28BC"/>
    <w:rsid w:val="008F33B0"/>
    <w:rsid w:val="008F3519"/>
    <w:rsid w:val="008F4067"/>
    <w:rsid w:val="008F4100"/>
    <w:rsid w:val="008F478E"/>
    <w:rsid w:val="008F4C19"/>
    <w:rsid w:val="008F5CA4"/>
    <w:rsid w:val="008F60FD"/>
    <w:rsid w:val="008F7254"/>
    <w:rsid w:val="008F7D4D"/>
    <w:rsid w:val="009009F9"/>
    <w:rsid w:val="0090149C"/>
    <w:rsid w:val="00901C30"/>
    <w:rsid w:val="00901C8A"/>
    <w:rsid w:val="00901CF6"/>
    <w:rsid w:val="00901F1F"/>
    <w:rsid w:val="00901F4C"/>
    <w:rsid w:val="00902F20"/>
    <w:rsid w:val="009033CA"/>
    <w:rsid w:val="009035DC"/>
    <w:rsid w:val="00903787"/>
    <w:rsid w:val="00903E39"/>
    <w:rsid w:val="00905170"/>
    <w:rsid w:val="00906409"/>
    <w:rsid w:val="00906C6D"/>
    <w:rsid w:val="00906FE7"/>
    <w:rsid w:val="00907DA0"/>
    <w:rsid w:val="009113B1"/>
    <w:rsid w:val="0091160C"/>
    <w:rsid w:val="00911B65"/>
    <w:rsid w:val="00912366"/>
    <w:rsid w:val="009124C8"/>
    <w:rsid w:val="0091285A"/>
    <w:rsid w:val="00912FA1"/>
    <w:rsid w:val="009134A2"/>
    <w:rsid w:val="0091354F"/>
    <w:rsid w:val="009141F6"/>
    <w:rsid w:val="009142FE"/>
    <w:rsid w:val="00914816"/>
    <w:rsid w:val="0091542E"/>
    <w:rsid w:val="00915EFF"/>
    <w:rsid w:val="009173C8"/>
    <w:rsid w:val="00920109"/>
    <w:rsid w:val="00920252"/>
    <w:rsid w:val="00920C39"/>
    <w:rsid w:val="009213D4"/>
    <w:rsid w:val="00921466"/>
    <w:rsid w:val="009216C0"/>
    <w:rsid w:val="009224CB"/>
    <w:rsid w:val="0092297B"/>
    <w:rsid w:val="00923420"/>
    <w:rsid w:val="00923520"/>
    <w:rsid w:val="0092359F"/>
    <w:rsid w:val="009237BB"/>
    <w:rsid w:val="00923EBF"/>
    <w:rsid w:val="00924976"/>
    <w:rsid w:val="00925559"/>
    <w:rsid w:val="009255BB"/>
    <w:rsid w:val="00926E59"/>
    <w:rsid w:val="00927F26"/>
    <w:rsid w:val="00930AB8"/>
    <w:rsid w:val="00930FC9"/>
    <w:rsid w:val="00931B2F"/>
    <w:rsid w:val="00932490"/>
    <w:rsid w:val="009324DF"/>
    <w:rsid w:val="00932543"/>
    <w:rsid w:val="00932E65"/>
    <w:rsid w:val="0093330F"/>
    <w:rsid w:val="009337F5"/>
    <w:rsid w:val="0093404C"/>
    <w:rsid w:val="009360F7"/>
    <w:rsid w:val="0093680E"/>
    <w:rsid w:val="00936D88"/>
    <w:rsid w:val="00937A19"/>
    <w:rsid w:val="009407E0"/>
    <w:rsid w:val="00940E1F"/>
    <w:rsid w:val="00941568"/>
    <w:rsid w:val="00941BB0"/>
    <w:rsid w:val="0094225B"/>
    <w:rsid w:val="0094329C"/>
    <w:rsid w:val="009441A2"/>
    <w:rsid w:val="00945064"/>
    <w:rsid w:val="00945C51"/>
    <w:rsid w:val="00945CFE"/>
    <w:rsid w:val="00945E55"/>
    <w:rsid w:val="00946863"/>
    <w:rsid w:val="009468AF"/>
    <w:rsid w:val="009468F0"/>
    <w:rsid w:val="009469C1"/>
    <w:rsid w:val="00946C36"/>
    <w:rsid w:val="00946C4F"/>
    <w:rsid w:val="00950E02"/>
    <w:rsid w:val="00951293"/>
    <w:rsid w:val="00951456"/>
    <w:rsid w:val="00951D9A"/>
    <w:rsid w:val="00952957"/>
    <w:rsid w:val="00953A72"/>
    <w:rsid w:val="0095418B"/>
    <w:rsid w:val="00954365"/>
    <w:rsid w:val="0095632C"/>
    <w:rsid w:val="009564D6"/>
    <w:rsid w:val="00956838"/>
    <w:rsid w:val="00956A23"/>
    <w:rsid w:val="0095733A"/>
    <w:rsid w:val="00957504"/>
    <w:rsid w:val="009577C2"/>
    <w:rsid w:val="00960F47"/>
    <w:rsid w:val="00961105"/>
    <w:rsid w:val="009611D1"/>
    <w:rsid w:val="0096200E"/>
    <w:rsid w:val="00962965"/>
    <w:rsid w:val="009638AF"/>
    <w:rsid w:val="00963CBD"/>
    <w:rsid w:val="00963E1E"/>
    <w:rsid w:val="0096408E"/>
    <w:rsid w:val="009647E2"/>
    <w:rsid w:val="0096546E"/>
    <w:rsid w:val="009658F9"/>
    <w:rsid w:val="00965F57"/>
    <w:rsid w:val="00967370"/>
    <w:rsid w:val="0096740A"/>
    <w:rsid w:val="009679AF"/>
    <w:rsid w:val="009714E6"/>
    <w:rsid w:val="0097272B"/>
    <w:rsid w:val="00972859"/>
    <w:rsid w:val="00972A60"/>
    <w:rsid w:val="00972B8A"/>
    <w:rsid w:val="009750B5"/>
    <w:rsid w:val="009753EB"/>
    <w:rsid w:val="00976588"/>
    <w:rsid w:val="009766EF"/>
    <w:rsid w:val="00977518"/>
    <w:rsid w:val="00980166"/>
    <w:rsid w:val="009805B2"/>
    <w:rsid w:val="00980E74"/>
    <w:rsid w:val="00982672"/>
    <w:rsid w:val="00983518"/>
    <w:rsid w:val="00983ED6"/>
    <w:rsid w:val="00984BD9"/>
    <w:rsid w:val="00984BDB"/>
    <w:rsid w:val="00984C41"/>
    <w:rsid w:val="00985C26"/>
    <w:rsid w:val="0098621E"/>
    <w:rsid w:val="00986569"/>
    <w:rsid w:val="00986BE1"/>
    <w:rsid w:val="00986E1E"/>
    <w:rsid w:val="00987083"/>
    <w:rsid w:val="009870A4"/>
    <w:rsid w:val="00987649"/>
    <w:rsid w:val="0099110B"/>
    <w:rsid w:val="00991F17"/>
    <w:rsid w:val="009927E0"/>
    <w:rsid w:val="0099324F"/>
    <w:rsid w:val="00993966"/>
    <w:rsid w:val="00993992"/>
    <w:rsid w:val="00993AAB"/>
    <w:rsid w:val="00993B53"/>
    <w:rsid w:val="00993DB1"/>
    <w:rsid w:val="00994DA4"/>
    <w:rsid w:val="00994F11"/>
    <w:rsid w:val="009952FF"/>
    <w:rsid w:val="00996909"/>
    <w:rsid w:val="00997656"/>
    <w:rsid w:val="00997957"/>
    <w:rsid w:val="009979A5"/>
    <w:rsid w:val="00997D42"/>
    <w:rsid w:val="00997DF6"/>
    <w:rsid w:val="009A1495"/>
    <w:rsid w:val="009A3AA3"/>
    <w:rsid w:val="009A4580"/>
    <w:rsid w:val="009A485B"/>
    <w:rsid w:val="009A5A67"/>
    <w:rsid w:val="009A6021"/>
    <w:rsid w:val="009A6CDC"/>
    <w:rsid w:val="009A7491"/>
    <w:rsid w:val="009A7896"/>
    <w:rsid w:val="009B101E"/>
    <w:rsid w:val="009B1BED"/>
    <w:rsid w:val="009B39B0"/>
    <w:rsid w:val="009B3E20"/>
    <w:rsid w:val="009B4D0D"/>
    <w:rsid w:val="009B5005"/>
    <w:rsid w:val="009B523B"/>
    <w:rsid w:val="009B68EE"/>
    <w:rsid w:val="009B6925"/>
    <w:rsid w:val="009B6C5B"/>
    <w:rsid w:val="009B6F0E"/>
    <w:rsid w:val="009B7BDD"/>
    <w:rsid w:val="009B7D68"/>
    <w:rsid w:val="009C113C"/>
    <w:rsid w:val="009C1B29"/>
    <w:rsid w:val="009C29EF"/>
    <w:rsid w:val="009C4407"/>
    <w:rsid w:val="009C440A"/>
    <w:rsid w:val="009C5830"/>
    <w:rsid w:val="009C63AA"/>
    <w:rsid w:val="009C64A3"/>
    <w:rsid w:val="009C65DD"/>
    <w:rsid w:val="009C6955"/>
    <w:rsid w:val="009C6D23"/>
    <w:rsid w:val="009C7AD4"/>
    <w:rsid w:val="009D02D7"/>
    <w:rsid w:val="009D1323"/>
    <w:rsid w:val="009D1BC1"/>
    <w:rsid w:val="009D21B3"/>
    <w:rsid w:val="009D22D0"/>
    <w:rsid w:val="009D2F22"/>
    <w:rsid w:val="009D320A"/>
    <w:rsid w:val="009D34FE"/>
    <w:rsid w:val="009D3804"/>
    <w:rsid w:val="009D3FEF"/>
    <w:rsid w:val="009D4024"/>
    <w:rsid w:val="009D4A0A"/>
    <w:rsid w:val="009D55DD"/>
    <w:rsid w:val="009D65FA"/>
    <w:rsid w:val="009D6678"/>
    <w:rsid w:val="009D6ABF"/>
    <w:rsid w:val="009D7B8B"/>
    <w:rsid w:val="009D7D15"/>
    <w:rsid w:val="009D7EA4"/>
    <w:rsid w:val="009E0FC4"/>
    <w:rsid w:val="009E22EF"/>
    <w:rsid w:val="009E3B26"/>
    <w:rsid w:val="009E3DCE"/>
    <w:rsid w:val="009E3EDF"/>
    <w:rsid w:val="009E4A8D"/>
    <w:rsid w:val="009E4A96"/>
    <w:rsid w:val="009E4B1B"/>
    <w:rsid w:val="009E5BBF"/>
    <w:rsid w:val="009E5BCC"/>
    <w:rsid w:val="009E640A"/>
    <w:rsid w:val="009E6519"/>
    <w:rsid w:val="009E66AE"/>
    <w:rsid w:val="009E7777"/>
    <w:rsid w:val="009F03A8"/>
    <w:rsid w:val="009F0B4F"/>
    <w:rsid w:val="009F1DFF"/>
    <w:rsid w:val="009F2705"/>
    <w:rsid w:val="009F2B47"/>
    <w:rsid w:val="009F34E4"/>
    <w:rsid w:val="009F3862"/>
    <w:rsid w:val="009F3897"/>
    <w:rsid w:val="009F39B0"/>
    <w:rsid w:val="009F39CB"/>
    <w:rsid w:val="009F41D3"/>
    <w:rsid w:val="009F453B"/>
    <w:rsid w:val="009F4690"/>
    <w:rsid w:val="009F477D"/>
    <w:rsid w:val="009F52BA"/>
    <w:rsid w:val="009F5609"/>
    <w:rsid w:val="009F56D2"/>
    <w:rsid w:val="009F570E"/>
    <w:rsid w:val="009F574E"/>
    <w:rsid w:val="009F5B6C"/>
    <w:rsid w:val="009F6AFE"/>
    <w:rsid w:val="009F7858"/>
    <w:rsid w:val="00A001B9"/>
    <w:rsid w:val="00A0126C"/>
    <w:rsid w:val="00A016FA"/>
    <w:rsid w:val="00A01902"/>
    <w:rsid w:val="00A019D6"/>
    <w:rsid w:val="00A021F5"/>
    <w:rsid w:val="00A02C57"/>
    <w:rsid w:val="00A04CD6"/>
    <w:rsid w:val="00A04D35"/>
    <w:rsid w:val="00A04EE2"/>
    <w:rsid w:val="00A05D62"/>
    <w:rsid w:val="00A063C0"/>
    <w:rsid w:val="00A067A8"/>
    <w:rsid w:val="00A069F7"/>
    <w:rsid w:val="00A06F19"/>
    <w:rsid w:val="00A0779C"/>
    <w:rsid w:val="00A07FF9"/>
    <w:rsid w:val="00A106ED"/>
    <w:rsid w:val="00A10912"/>
    <w:rsid w:val="00A11845"/>
    <w:rsid w:val="00A11A04"/>
    <w:rsid w:val="00A11C05"/>
    <w:rsid w:val="00A121C3"/>
    <w:rsid w:val="00A12AEA"/>
    <w:rsid w:val="00A14209"/>
    <w:rsid w:val="00A14F57"/>
    <w:rsid w:val="00A154E9"/>
    <w:rsid w:val="00A156FA"/>
    <w:rsid w:val="00A17555"/>
    <w:rsid w:val="00A201C7"/>
    <w:rsid w:val="00A21726"/>
    <w:rsid w:val="00A21F27"/>
    <w:rsid w:val="00A223AF"/>
    <w:rsid w:val="00A2298A"/>
    <w:rsid w:val="00A23708"/>
    <w:rsid w:val="00A24852"/>
    <w:rsid w:val="00A24981"/>
    <w:rsid w:val="00A249C1"/>
    <w:rsid w:val="00A24C12"/>
    <w:rsid w:val="00A24D08"/>
    <w:rsid w:val="00A251B3"/>
    <w:rsid w:val="00A26468"/>
    <w:rsid w:val="00A2688D"/>
    <w:rsid w:val="00A26E46"/>
    <w:rsid w:val="00A27E23"/>
    <w:rsid w:val="00A302D6"/>
    <w:rsid w:val="00A303B2"/>
    <w:rsid w:val="00A31167"/>
    <w:rsid w:val="00A3234B"/>
    <w:rsid w:val="00A325DD"/>
    <w:rsid w:val="00A32736"/>
    <w:rsid w:val="00A32BED"/>
    <w:rsid w:val="00A32E7B"/>
    <w:rsid w:val="00A32E8E"/>
    <w:rsid w:val="00A33934"/>
    <w:rsid w:val="00A34223"/>
    <w:rsid w:val="00A34692"/>
    <w:rsid w:val="00A35603"/>
    <w:rsid w:val="00A35BC8"/>
    <w:rsid w:val="00A36512"/>
    <w:rsid w:val="00A36CA1"/>
    <w:rsid w:val="00A36E68"/>
    <w:rsid w:val="00A3723A"/>
    <w:rsid w:val="00A375C4"/>
    <w:rsid w:val="00A37713"/>
    <w:rsid w:val="00A37B41"/>
    <w:rsid w:val="00A37B4D"/>
    <w:rsid w:val="00A404D8"/>
    <w:rsid w:val="00A40537"/>
    <w:rsid w:val="00A405EC"/>
    <w:rsid w:val="00A424D0"/>
    <w:rsid w:val="00A4252C"/>
    <w:rsid w:val="00A44041"/>
    <w:rsid w:val="00A449E0"/>
    <w:rsid w:val="00A44F23"/>
    <w:rsid w:val="00A45311"/>
    <w:rsid w:val="00A45E61"/>
    <w:rsid w:val="00A46BC0"/>
    <w:rsid w:val="00A4715B"/>
    <w:rsid w:val="00A47338"/>
    <w:rsid w:val="00A47558"/>
    <w:rsid w:val="00A4796A"/>
    <w:rsid w:val="00A5009A"/>
    <w:rsid w:val="00A504FF"/>
    <w:rsid w:val="00A50783"/>
    <w:rsid w:val="00A50EA9"/>
    <w:rsid w:val="00A51FC8"/>
    <w:rsid w:val="00A536CF"/>
    <w:rsid w:val="00A53C45"/>
    <w:rsid w:val="00A53C6B"/>
    <w:rsid w:val="00A559AF"/>
    <w:rsid w:val="00A55CDC"/>
    <w:rsid w:val="00A56C86"/>
    <w:rsid w:val="00A60035"/>
    <w:rsid w:val="00A60467"/>
    <w:rsid w:val="00A60A9C"/>
    <w:rsid w:val="00A61667"/>
    <w:rsid w:val="00A616F4"/>
    <w:rsid w:val="00A61767"/>
    <w:rsid w:val="00A634FF"/>
    <w:rsid w:val="00A63975"/>
    <w:rsid w:val="00A63ACF"/>
    <w:rsid w:val="00A640AE"/>
    <w:rsid w:val="00A644C3"/>
    <w:rsid w:val="00A64851"/>
    <w:rsid w:val="00A65197"/>
    <w:rsid w:val="00A65CB9"/>
    <w:rsid w:val="00A65E0F"/>
    <w:rsid w:val="00A673D1"/>
    <w:rsid w:val="00A674DB"/>
    <w:rsid w:val="00A6751D"/>
    <w:rsid w:val="00A67BBE"/>
    <w:rsid w:val="00A70354"/>
    <w:rsid w:val="00A708A8"/>
    <w:rsid w:val="00A70A01"/>
    <w:rsid w:val="00A71DB2"/>
    <w:rsid w:val="00A71DD1"/>
    <w:rsid w:val="00A71DDA"/>
    <w:rsid w:val="00A725CB"/>
    <w:rsid w:val="00A727DB"/>
    <w:rsid w:val="00A732B9"/>
    <w:rsid w:val="00A73A93"/>
    <w:rsid w:val="00A74009"/>
    <w:rsid w:val="00A7481F"/>
    <w:rsid w:val="00A74AAD"/>
    <w:rsid w:val="00A7530C"/>
    <w:rsid w:val="00A759F8"/>
    <w:rsid w:val="00A75B19"/>
    <w:rsid w:val="00A801DF"/>
    <w:rsid w:val="00A804E7"/>
    <w:rsid w:val="00A8225E"/>
    <w:rsid w:val="00A83124"/>
    <w:rsid w:val="00A838E4"/>
    <w:rsid w:val="00A83D17"/>
    <w:rsid w:val="00A85DED"/>
    <w:rsid w:val="00A862B8"/>
    <w:rsid w:val="00A86B5E"/>
    <w:rsid w:val="00A87061"/>
    <w:rsid w:val="00A8771F"/>
    <w:rsid w:val="00A87989"/>
    <w:rsid w:val="00A87F58"/>
    <w:rsid w:val="00A87FDA"/>
    <w:rsid w:val="00A905BD"/>
    <w:rsid w:val="00A9168E"/>
    <w:rsid w:val="00A92016"/>
    <w:rsid w:val="00A92256"/>
    <w:rsid w:val="00A92822"/>
    <w:rsid w:val="00A96310"/>
    <w:rsid w:val="00A96BB6"/>
    <w:rsid w:val="00A978C7"/>
    <w:rsid w:val="00A97A21"/>
    <w:rsid w:val="00A97D3E"/>
    <w:rsid w:val="00A97EB3"/>
    <w:rsid w:val="00AA075A"/>
    <w:rsid w:val="00AA08A3"/>
    <w:rsid w:val="00AA1487"/>
    <w:rsid w:val="00AA2906"/>
    <w:rsid w:val="00AA389B"/>
    <w:rsid w:val="00AA4A58"/>
    <w:rsid w:val="00AA4A9D"/>
    <w:rsid w:val="00AA4EA5"/>
    <w:rsid w:val="00AA5E09"/>
    <w:rsid w:val="00AA619F"/>
    <w:rsid w:val="00AA678B"/>
    <w:rsid w:val="00AA67D8"/>
    <w:rsid w:val="00AA6B13"/>
    <w:rsid w:val="00AA7BA6"/>
    <w:rsid w:val="00AA7BBA"/>
    <w:rsid w:val="00AB0741"/>
    <w:rsid w:val="00AB0F98"/>
    <w:rsid w:val="00AB1DAC"/>
    <w:rsid w:val="00AB1DDC"/>
    <w:rsid w:val="00AB25D4"/>
    <w:rsid w:val="00AB3000"/>
    <w:rsid w:val="00AB38CA"/>
    <w:rsid w:val="00AB3A96"/>
    <w:rsid w:val="00AB3ABE"/>
    <w:rsid w:val="00AB3EA9"/>
    <w:rsid w:val="00AB3F79"/>
    <w:rsid w:val="00AB4157"/>
    <w:rsid w:val="00AB4E26"/>
    <w:rsid w:val="00AB56D0"/>
    <w:rsid w:val="00AB57CC"/>
    <w:rsid w:val="00AB5992"/>
    <w:rsid w:val="00AB63F4"/>
    <w:rsid w:val="00AC1291"/>
    <w:rsid w:val="00AC1978"/>
    <w:rsid w:val="00AC1F15"/>
    <w:rsid w:val="00AC20FA"/>
    <w:rsid w:val="00AC23F2"/>
    <w:rsid w:val="00AC2405"/>
    <w:rsid w:val="00AC2F53"/>
    <w:rsid w:val="00AC3728"/>
    <w:rsid w:val="00AC3BCE"/>
    <w:rsid w:val="00AC3BFA"/>
    <w:rsid w:val="00AC408A"/>
    <w:rsid w:val="00AC45A0"/>
    <w:rsid w:val="00AC48DE"/>
    <w:rsid w:val="00AC4C74"/>
    <w:rsid w:val="00AC5353"/>
    <w:rsid w:val="00AC58F8"/>
    <w:rsid w:val="00AC5C5D"/>
    <w:rsid w:val="00AC6417"/>
    <w:rsid w:val="00AD02A8"/>
    <w:rsid w:val="00AD02E9"/>
    <w:rsid w:val="00AD04FD"/>
    <w:rsid w:val="00AD0E18"/>
    <w:rsid w:val="00AD10D5"/>
    <w:rsid w:val="00AD1B44"/>
    <w:rsid w:val="00AD1C61"/>
    <w:rsid w:val="00AD2AA5"/>
    <w:rsid w:val="00AD2CDD"/>
    <w:rsid w:val="00AD323D"/>
    <w:rsid w:val="00AD340A"/>
    <w:rsid w:val="00AD3D89"/>
    <w:rsid w:val="00AD4524"/>
    <w:rsid w:val="00AD4D4A"/>
    <w:rsid w:val="00AD653F"/>
    <w:rsid w:val="00AD66F7"/>
    <w:rsid w:val="00AD7578"/>
    <w:rsid w:val="00AD7832"/>
    <w:rsid w:val="00AD7FCC"/>
    <w:rsid w:val="00AE0D11"/>
    <w:rsid w:val="00AE0DE4"/>
    <w:rsid w:val="00AE1083"/>
    <w:rsid w:val="00AE10C0"/>
    <w:rsid w:val="00AE1256"/>
    <w:rsid w:val="00AE20E8"/>
    <w:rsid w:val="00AE2497"/>
    <w:rsid w:val="00AE28A7"/>
    <w:rsid w:val="00AE3F50"/>
    <w:rsid w:val="00AE419C"/>
    <w:rsid w:val="00AE483C"/>
    <w:rsid w:val="00AE49D8"/>
    <w:rsid w:val="00AE5035"/>
    <w:rsid w:val="00AE5375"/>
    <w:rsid w:val="00AE551F"/>
    <w:rsid w:val="00AE5A19"/>
    <w:rsid w:val="00AE68F3"/>
    <w:rsid w:val="00AF0E47"/>
    <w:rsid w:val="00AF1469"/>
    <w:rsid w:val="00AF1C60"/>
    <w:rsid w:val="00AF1D2B"/>
    <w:rsid w:val="00AF5306"/>
    <w:rsid w:val="00AF5679"/>
    <w:rsid w:val="00AF5775"/>
    <w:rsid w:val="00AF588C"/>
    <w:rsid w:val="00AF5E1C"/>
    <w:rsid w:val="00AF7473"/>
    <w:rsid w:val="00AF7B23"/>
    <w:rsid w:val="00B00A34"/>
    <w:rsid w:val="00B00EC6"/>
    <w:rsid w:val="00B01D24"/>
    <w:rsid w:val="00B01E73"/>
    <w:rsid w:val="00B02736"/>
    <w:rsid w:val="00B02FCC"/>
    <w:rsid w:val="00B03012"/>
    <w:rsid w:val="00B031E7"/>
    <w:rsid w:val="00B0384C"/>
    <w:rsid w:val="00B03FC4"/>
    <w:rsid w:val="00B049C1"/>
    <w:rsid w:val="00B04B42"/>
    <w:rsid w:val="00B04D32"/>
    <w:rsid w:val="00B05934"/>
    <w:rsid w:val="00B05941"/>
    <w:rsid w:val="00B065DB"/>
    <w:rsid w:val="00B066F4"/>
    <w:rsid w:val="00B06B3D"/>
    <w:rsid w:val="00B06DB5"/>
    <w:rsid w:val="00B07891"/>
    <w:rsid w:val="00B10476"/>
    <w:rsid w:val="00B10784"/>
    <w:rsid w:val="00B109B2"/>
    <w:rsid w:val="00B10B3C"/>
    <w:rsid w:val="00B10C70"/>
    <w:rsid w:val="00B11D6C"/>
    <w:rsid w:val="00B12251"/>
    <w:rsid w:val="00B12B03"/>
    <w:rsid w:val="00B13322"/>
    <w:rsid w:val="00B14882"/>
    <w:rsid w:val="00B14CA3"/>
    <w:rsid w:val="00B14E48"/>
    <w:rsid w:val="00B161F4"/>
    <w:rsid w:val="00B1645A"/>
    <w:rsid w:val="00B17699"/>
    <w:rsid w:val="00B178D1"/>
    <w:rsid w:val="00B17F09"/>
    <w:rsid w:val="00B2054F"/>
    <w:rsid w:val="00B206B3"/>
    <w:rsid w:val="00B20D1B"/>
    <w:rsid w:val="00B21DE6"/>
    <w:rsid w:val="00B22273"/>
    <w:rsid w:val="00B229AC"/>
    <w:rsid w:val="00B22B26"/>
    <w:rsid w:val="00B23608"/>
    <w:rsid w:val="00B241CA"/>
    <w:rsid w:val="00B2496B"/>
    <w:rsid w:val="00B24E31"/>
    <w:rsid w:val="00B2520D"/>
    <w:rsid w:val="00B252C7"/>
    <w:rsid w:val="00B27BE9"/>
    <w:rsid w:val="00B305EA"/>
    <w:rsid w:val="00B30C34"/>
    <w:rsid w:val="00B31B79"/>
    <w:rsid w:val="00B32E13"/>
    <w:rsid w:val="00B33DA1"/>
    <w:rsid w:val="00B341EE"/>
    <w:rsid w:val="00B34834"/>
    <w:rsid w:val="00B3539E"/>
    <w:rsid w:val="00B35852"/>
    <w:rsid w:val="00B376F5"/>
    <w:rsid w:val="00B379DF"/>
    <w:rsid w:val="00B40DD9"/>
    <w:rsid w:val="00B41390"/>
    <w:rsid w:val="00B418C7"/>
    <w:rsid w:val="00B41BB3"/>
    <w:rsid w:val="00B41DD2"/>
    <w:rsid w:val="00B41E1F"/>
    <w:rsid w:val="00B434AB"/>
    <w:rsid w:val="00B449E8"/>
    <w:rsid w:val="00B44EA6"/>
    <w:rsid w:val="00B44EDC"/>
    <w:rsid w:val="00B4531E"/>
    <w:rsid w:val="00B45358"/>
    <w:rsid w:val="00B4553D"/>
    <w:rsid w:val="00B45625"/>
    <w:rsid w:val="00B4646C"/>
    <w:rsid w:val="00B46D29"/>
    <w:rsid w:val="00B46D81"/>
    <w:rsid w:val="00B46FA9"/>
    <w:rsid w:val="00B4792B"/>
    <w:rsid w:val="00B47A43"/>
    <w:rsid w:val="00B47B2A"/>
    <w:rsid w:val="00B47E4E"/>
    <w:rsid w:val="00B5020E"/>
    <w:rsid w:val="00B50BB5"/>
    <w:rsid w:val="00B51502"/>
    <w:rsid w:val="00B523C5"/>
    <w:rsid w:val="00B53ECC"/>
    <w:rsid w:val="00B53F1F"/>
    <w:rsid w:val="00B542BE"/>
    <w:rsid w:val="00B55414"/>
    <w:rsid w:val="00B559F0"/>
    <w:rsid w:val="00B561A6"/>
    <w:rsid w:val="00B561BB"/>
    <w:rsid w:val="00B56335"/>
    <w:rsid w:val="00B565A6"/>
    <w:rsid w:val="00B56B3E"/>
    <w:rsid w:val="00B6029A"/>
    <w:rsid w:val="00B61905"/>
    <w:rsid w:val="00B61C51"/>
    <w:rsid w:val="00B627D9"/>
    <w:rsid w:val="00B63854"/>
    <w:rsid w:val="00B63939"/>
    <w:rsid w:val="00B63C5B"/>
    <w:rsid w:val="00B653F5"/>
    <w:rsid w:val="00B65802"/>
    <w:rsid w:val="00B65C3D"/>
    <w:rsid w:val="00B66205"/>
    <w:rsid w:val="00B665BB"/>
    <w:rsid w:val="00B66A09"/>
    <w:rsid w:val="00B66EDF"/>
    <w:rsid w:val="00B70AB9"/>
    <w:rsid w:val="00B70BE5"/>
    <w:rsid w:val="00B727CC"/>
    <w:rsid w:val="00B72B69"/>
    <w:rsid w:val="00B72D57"/>
    <w:rsid w:val="00B72E9D"/>
    <w:rsid w:val="00B730DB"/>
    <w:rsid w:val="00B734A3"/>
    <w:rsid w:val="00B745B7"/>
    <w:rsid w:val="00B74EA2"/>
    <w:rsid w:val="00B75B1B"/>
    <w:rsid w:val="00B75DF2"/>
    <w:rsid w:val="00B75F09"/>
    <w:rsid w:val="00B76E8D"/>
    <w:rsid w:val="00B81699"/>
    <w:rsid w:val="00B82CD3"/>
    <w:rsid w:val="00B8449B"/>
    <w:rsid w:val="00B8483D"/>
    <w:rsid w:val="00B85714"/>
    <w:rsid w:val="00B8593A"/>
    <w:rsid w:val="00B85B64"/>
    <w:rsid w:val="00B863C3"/>
    <w:rsid w:val="00B91821"/>
    <w:rsid w:val="00B928FC"/>
    <w:rsid w:val="00B9302F"/>
    <w:rsid w:val="00B93057"/>
    <w:rsid w:val="00B93717"/>
    <w:rsid w:val="00B93F96"/>
    <w:rsid w:val="00B9431E"/>
    <w:rsid w:val="00B94E2F"/>
    <w:rsid w:val="00B95110"/>
    <w:rsid w:val="00B9613E"/>
    <w:rsid w:val="00B9689A"/>
    <w:rsid w:val="00B96CA3"/>
    <w:rsid w:val="00B97205"/>
    <w:rsid w:val="00BA0223"/>
    <w:rsid w:val="00BA02D4"/>
    <w:rsid w:val="00BA060B"/>
    <w:rsid w:val="00BA1E77"/>
    <w:rsid w:val="00BA202C"/>
    <w:rsid w:val="00BA2C87"/>
    <w:rsid w:val="00BA2D08"/>
    <w:rsid w:val="00BA3150"/>
    <w:rsid w:val="00BA3350"/>
    <w:rsid w:val="00BA4098"/>
    <w:rsid w:val="00BA4530"/>
    <w:rsid w:val="00BA4783"/>
    <w:rsid w:val="00BA52AF"/>
    <w:rsid w:val="00BA58F6"/>
    <w:rsid w:val="00BA67B1"/>
    <w:rsid w:val="00BA7B84"/>
    <w:rsid w:val="00BA7ED3"/>
    <w:rsid w:val="00BB0867"/>
    <w:rsid w:val="00BB0FCB"/>
    <w:rsid w:val="00BB1EB6"/>
    <w:rsid w:val="00BB1F1B"/>
    <w:rsid w:val="00BB204B"/>
    <w:rsid w:val="00BB2076"/>
    <w:rsid w:val="00BB31ED"/>
    <w:rsid w:val="00BB326D"/>
    <w:rsid w:val="00BB4485"/>
    <w:rsid w:val="00BB51A5"/>
    <w:rsid w:val="00BB5748"/>
    <w:rsid w:val="00BB585A"/>
    <w:rsid w:val="00BB58F2"/>
    <w:rsid w:val="00BB6113"/>
    <w:rsid w:val="00BB6797"/>
    <w:rsid w:val="00BB6803"/>
    <w:rsid w:val="00BB710B"/>
    <w:rsid w:val="00BB7959"/>
    <w:rsid w:val="00BB7AC7"/>
    <w:rsid w:val="00BC0E53"/>
    <w:rsid w:val="00BC10FF"/>
    <w:rsid w:val="00BC13A2"/>
    <w:rsid w:val="00BC2146"/>
    <w:rsid w:val="00BC2704"/>
    <w:rsid w:val="00BC2A08"/>
    <w:rsid w:val="00BC3676"/>
    <w:rsid w:val="00BC3852"/>
    <w:rsid w:val="00BC3EE8"/>
    <w:rsid w:val="00BC5C21"/>
    <w:rsid w:val="00BC6455"/>
    <w:rsid w:val="00BC726F"/>
    <w:rsid w:val="00BC7557"/>
    <w:rsid w:val="00BC7BFE"/>
    <w:rsid w:val="00BC7C93"/>
    <w:rsid w:val="00BD08FB"/>
    <w:rsid w:val="00BD0E52"/>
    <w:rsid w:val="00BD112C"/>
    <w:rsid w:val="00BD140A"/>
    <w:rsid w:val="00BD15DA"/>
    <w:rsid w:val="00BD15FE"/>
    <w:rsid w:val="00BD1F33"/>
    <w:rsid w:val="00BD3ED4"/>
    <w:rsid w:val="00BD41CC"/>
    <w:rsid w:val="00BD4750"/>
    <w:rsid w:val="00BD4E2B"/>
    <w:rsid w:val="00BD4E7A"/>
    <w:rsid w:val="00BD4E97"/>
    <w:rsid w:val="00BD6303"/>
    <w:rsid w:val="00BD640D"/>
    <w:rsid w:val="00BD6C2C"/>
    <w:rsid w:val="00BD7C3C"/>
    <w:rsid w:val="00BE0676"/>
    <w:rsid w:val="00BE07C4"/>
    <w:rsid w:val="00BE0BB8"/>
    <w:rsid w:val="00BE0C45"/>
    <w:rsid w:val="00BE1E94"/>
    <w:rsid w:val="00BE25E6"/>
    <w:rsid w:val="00BE2D89"/>
    <w:rsid w:val="00BE3490"/>
    <w:rsid w:val="00BE34B1"/>
    <w:rsid w:val="00BE4BC6"/>
    <w:rsid w:val="00BE5E13"/>
    <w:rsid w:val="00BE6CC5"/>
    <w:rsid w:val="00BE7197"/>
    <w:rsid w:val="00BE7FA8"/>
    <w:rsid w:val="00BF05A1"/>
    <w:rsid w:val="00BF06E1"/>
    <w:rsid w:val="00BF0782"/>
    <w:rsid w:val="00BF0955"/>
    <w:rsid w:val="00BF09C9"/>
    <w:rsid w:val="00BF13CF"/>
    <w:rsid w:val="00BF1C3A"/>
    <w:rsid w:val="00BF234E"/>
    <w:rsid w:val="00BF279D"/>
    <w:rsid w:val="00BF3046"/>
    <w:rsid w:val="00BF347B"/>
    <w:rsid w:val="00BF5149"/>
    <w:rsid w:val="00BF554F"/>
    <w:rsid w:val="00BF56AA"/>
    <w:rsid w:val="00BF5EA1"/>
    <w:rsid w:val="00BF6F2A"/>
    <w:rsid w:val="00BF757C"/>
    <w:rsid w:val="00BF77C7"/>
    <w:rsid w:val="00BF7B8D"/>
    <w:rsid w:val="00BF7F61"/>
    <w:rsid w:val="00C0055C"/>
    <w:rsid w:val="00C00944"/>
    <w:rsid w:val="00C011CC"/>
    <w:rsid w:val="00C0255F"/>
    <w:rsid w:val="00C034EE"/>
    <w:rsid w:val="00C04DFF"/>
    <w:rsid w:val="00C05634"/>
    <w:rsid w:val="00C067B4"/>
    <w:rsid w:val="00C06FB6"/>
    <w:rsid w:val="00C079EB"/>
    <w:rsid w:val="00C07CAB"/>
    <w:rsid w:val="00C10384"/>
    <w:rsid w:val="00C105AA"/>
    <w:rsid w:val="00C1092D"/>
    <w:rsid w:val="00C109E5"/>
    <w:rsid w:val="00C11B70"/>
    <w:rsid w:val="00C11E55"/>
    <w:rsid w:val="00C11F55"/>
    <w:rsid w:val="00C11F6F"/>
    <w:rsid w:val="00C12080"/>
    <w:rsid w:val="00C120F5"/>
    <w:rsid w:val="00C1256F"/>
    <w:rsid w:val="00C12684"/>
    <w:rsid w:val="00C12749"/>
    <w:rsid w:val="00C13B20"/>
    <w:rsid w:val="00C144A7"/>
    <w:rsid w:val="00C1454F"/>
    <w:rsid w:val="00C14C1F"/>
    <w:rsid w:val="00C14CB3"/>
    <w:rsid w:val="00C1577A"/>
    <w:rsid w:val="00C162EB"/>
    <w:rsid w:val="00C16822"/>
    <w:rsid w:val="00C17EF9"/>
    <w:rsid w:val="00C206C3"/>
    <w:rsid w:val="00C20713"/>
    <w:rsid w:val="00C20BCA"/>
    <w:rsid w:val="00C21922"/>
    <w:rsid w:val="00C2301A"/>
    <w:rsid w:val="00C238D8"/>
    <w:rsid w:val="00C240C4"/>
    <w:rsid w:val="00C2437A"/>
    <w:rsid w:val="00C27C4F"/>
    <w:rsid w:val="00C30A02"/>
    <w:rsid w:val="00C30EC4"/>
    <w:rsid w:val="00C31261"/>
    <w:rsid w:val="00C333F4"/>
    <w:rsid w:val="00C33CEF"/>
    <w:rsid w:val="00C34189"/>
    <w:rsid w:val="00C342A4"/>
    <w:rsid w:val="00C354E6"/>
    <w:rsid w:val="00C3577E"/>
    <w:rsid w:val="00C362F8"/>
    <w:rsid w:val="00C36307"/>
    <w:rsid w:val="00C363A2"/>
    <w:rsid w:val="00C366CC"/>
    <w:rsid w:val="00C367C3"/>
    <w:rsid w:val="00C369FA"/>
    <w:rsid w:val="00C37218"/>
    <w:rsid w:val="00C403B0"/>
    <w:rsid w:val="00C40F72"/>
    <w:rsid w:val="00C41480"/>
    <w:rsid w:val="00C428F8"/>
    <w:rsid w:val="00C42B48"/>
    <w:rsid w:val="00C42BE5"/>
    <w:rsid w:val="00C43BE6"/>
    <w:rsid w:val="00C43E04"/>
    <w:rsid w:val="00C44799"/>
    <w:rsid w:val="00C448CE"/>
    <w:rsid w:val="00C45703"/>
    <w:rsid w:val="00C459B2"/>
    <w:rsid w:val="00C45C11"/>
    <w:rsid w:val="00C47E6D"/>
    <w:rsid w:val="00C5073C"/>
    <w:rsid w:val="00C52893"/>
    <w:rsid w:val="00C54272"/>
    <w:rsid w:val="00C54A42"/>
    <w:rsid w:val="00C56289"/>
    <w:rsid w:val="00C56633"/>
    <w:rsid w:val="00C56A9B"/>
    <w:rsid w:val="00C56ACE"/>
    <w:rsid w:val="00C56F9F"/>
    <w:rsid w:val="00C575DF"/>
    <w:rsid w:val="00C57D7E"/>
    <w:rsid w:val="00C57D97"/>
    <w:rsid w:val="00C57E5C"/>
    <w:rsid w:val="00C6046F"/>
    <w:rsid w:val="00C61D02"/>
    <w:rsid w:val="00C61F14"/>
    <w:rsid w:val="00C62160"/>
    <w:rsid w:val="00C62766"/>
    <w:rsid w:val="00C627E0"/>
    <w:rsid w:val="00C627E8"/>
    <w:rsid w:val="00C6350C"/>
    <w:rsid w:val="00C638CE"/>
    <w:rsid w:val="00C63C16"/>
    <w:rsid w:val="00C643AB"/>
    <w:rsid w:val="00C64E24"/>
    <w:rsid w:val="00C64EE0"/>
    <w:rsid w:val="00C65BB7"/>
    <w:rsid w:val="00C65BC7"/>
    <w:rsid w:val="00C6654D"/>
    <w:rsid w:val="00C66AE4"/>
    <w:rsid w:val="00C67048"/>
    <w:rsid w:val="00C67E3F"/>
    <w:rsid w:val="00C71801"/>
    <w:rsid w:val="00C72B18"/>
    <w:rsid w:val="00C734A8"/>
    <w:rsid w:val="00C73885"/>
    <w:rsid w:val="00C739FA"/>
    <w:rsid w:val="00C73C9F"/>
    <w:rsid w:val="00C7413F"/>
    <w:rsid w:val="00C744E3"/>
    <w:rsid w:val="00C74677"/>
    <w:rsid w:val="00C74D87"/>
    <w:rsid w:val="00C763DB"/>
    <w:rsid w:val="00C76769"/>
    <w:rsid w:val="00C76949"/>
    <w:rsid w:val="00C805CF"/>
    <w:rsid w:val="00C813C6"/>
    <w:rsid w:val="00C819F3"/>
    <w:rsid w:val="00C81E4B"/>
    <w:rsid w:val="00C823EA"/>
    <w:rsid w:val="00C82A03"/>
    <w:rsid w:val="00C82AC9"/>
    <w:rsid w:val="00C82B94"/>
    <w:rsid w:val="00C83CE7"/>
    <w:rsid w:val="00C84248"/>
    <w:rsid w:val="00C84588"/>
    <w:rsid w:val="00C8478F"/>
    <w:rsid w:val="00C85640"/>
    <w:rsid w:val="00C8624D"/>
    <w:rsid w:val="00C867FA"/>
    <w:rsid w:val="00C86A44"/>
    <w:rsid w:val="00C8751F"/>
    <w:rsid w:val="00C8784B"/>
    <w:rsid w:val="00C87948"/>
    <w:rsid w:val="00C87DC7"/>
    <w:rsid w:val="00C902CC"/>
    <w:rsid w:val="00C9046B"/>
    <w:rsid w:val="00C9113C"/>
    <w:rsid w:val="00C91B22"/>
    <w:rsid w:val="00C927CB"/>
    <w:rsid w:val="00C934BF"/>
    <w:rsid w:val="00C93C57"/>
    <w:rsid w:val="00C93C8D"/>
    <w:rsid w:val="00C93F92"/>
    <w:rsid w:val="00C94318"/>
    <w:rsid w:val="00C946DA"/>
    <w:rsid w:val="00C94E8B"/>
    <w:rsid w:val="00C94F27"/>
    <w:rsid w:val="00C961BE"/>
    <w:rsid w:val="00C972C5"/>
    <w:rsid w:val="00C97CF2"/>
    <w:rsid w:val="00CA008D"/>
    <w:rsid w:val="00CA04A4"/>
    <w:rsid w:val="00CA0FEC"/>
    <w:rsid w:val="00CA339D"/>
    <w:rsid w:val="00CA3DE0"/>
    <w:rsid w:val="00CA44D0"/>
    <w:rsid w:val="00CA4ABA"/>
    <w:rsid w:val="00CA5550"/>
    <w:rsid w:val="00CA55E3"/>
    <w:rsid w:val="00CA5B10"/>
    <w:rsid w:val="00CA6288"/>
    <w:rsid w:val="00CA6299"/>
    <w:rsid w:val="00CA79A6"/>
    <w:rsid w:val="00CA7A8B"/>
    <w:rsid w:val="00CB175E"/>
    <w:rsid w:val="00CB2529"/>
    <w:rsid w:val="00CB28D9"/>
    <w:rsid w:val="00CB324F"/>
    <w:rsid w:val="00CB3DAF"/>
    <w:rsid w:val="00CB4373"/>
    <w:rsid w:val="00CB4458"/>
    <w:rsid w:val="00CB4842"/>
    <w:rsid w:val="00CB4A87"/>
    <w:rsid w:val="00CB4BF4"/>
    <w:rsid w:val="00CB4DB0"/>
    <w:rsid w:val="00CB58BE"/>
    <w:rsid w:val="00CB7047"/>
    <w:rsid w:val="00CB71C5"/>
    <w:rsid w:val="00CB7C69"/>
    <w:rsid w:val="00CB7C6E"/>
    <w:rsid w:val="00CC055F"/>
    <w:rsid w:val="00CC07B5"/>
    <w:rsid w:val="00CC0C43"/>
    <w:rsid w:val="00CC0D46"/>
    <w:rsid w:val="00CC1721"/>
    <w:rsid w:val="00CC1C8F"/>
    <w:rsid w:val="00CC3A94"/>
    <w:rsid w:val="00CC3C01"/>
    <w:rsid w:val="00CC4398"/>
    <w:rsid w:val="00CC46B4"/>
    <w:rsid w:val="00CC5642"/>
    <w:rsid w:val="00CC5D66"/>
    <w:rsid w:val="00CC5F5F"/>
    <w:rsid w:val="00CC65D1"/>
    <w:rsid w:val="00CC6A11"/>
    <w:rsid w:val="00CC7850"/>
    <w:rsid w:val="00CD03D3"/>
    <w:rsid w:val="00CD04A1"/>
    <w:rsid w:val="00CD05DB"/>
    <w:rsid w:val="00CD12F1"/>
    <w:rsid w:val="00CD1A74"/>
    <w:rsid w:val="00CD2702"/>
    <w:rsid w:val="00CD290A"/>
    <w:rsid w:val="00CD3A2F"/>
    <w:rsid w:val="00CD3C99"/>
    <w:rsid w:val="00CD54EA"/>
    <w:rsid w:val="00CD5959"/>
    <w:rsid w:val="00CD5B04"/>
    <w:rsid w:val="00CD61C3"/>
    <w:rsid w:val="00CD6B80"/>
    <w:rsid w:val="00CD6EF0"/>
    <w:rsid w:val="00CD7206"/>
    <w:rsid w:val="00CD7468"/>
    <w:rsid w:val="00CD7502"/>
    <w:rsid w:val="00CD79C5"/>
    <w:rsid w:val="00CD7B4C"/>
    <w:rsid w:val="00CE0045"/>
    <w:rsid w:val="00CE0FB6"/>
    <w:rsid w:val="00CE1A2C"/>
    <w:rsid w:val="00CE223D"/>
    <w:rsid w:val="00CE24D1"/>
    <w:rsid w:val="00CE2C1F"/>
    <w:rsid w:val="00CE327B"/>
    <w:rsid w:val="00CE3767"/>
    <w:rsid w:val="00CE3BB5"/>
    <w:rsid w:val="00CE5969"/>
    <w:rsid w:val="00CE5FD0"/>
    <w:rsid w:val="00CE7151"/>
    <w:rsid w:val="00CE77EF"/>
    <w:rsid w:val="00CF0684"/>
    <w:rsid w:val="00CF08AD"/>
    <w:rsid w:val="00CF246B"/>
    <w:rsid w:val="00CF2CAF"/>
    <w:rsid w:val="00CF3B33"/>
    <w:rsid w:val="00CF4CBD"/>
    <w:rsid w:val="00CF5B88"/>
    <w:rsid w:val="00CF68B8"/>
    <w:rsid w:val="00CF6D87"/>
    <w:rsid w:val="00CF76F0"/>
    <w:rsid w:val="00D0048F"/>
    <w:rsid w:val="00D00D8B"/>
    <w:rsid w:val="00D00F9E"/>
    <w:rsid w:val="00D02E01"/>
    <w:rsid w:val="00D02E55"/>
    <w:rsid w:val="00D03366"/>
    <w:rsid w:val="00D04D06"/>
    <w:rsid w:val="00D04F01"/>
    <w:rsid w:val="00D04FC3"/>
    <w:rsid w:val="00D052C4"/>
    <w:rsid w:val="00D0539C"/>
    <w:rsid w:val="00D058F9"/>
    <w:rsid w:val="00D05EF4"/>
    <w:rsid w:val="00D07A1D"/>
    <w:rsid w:val="00D1005B"/>
    <w:rsid w:val="00D1168A"/>
    <w:rsid w:val="00D120C6"/>
    <w:rsid w:val="00D12F2D"/>
    <w:rsid w:val="00D142CB"/>
    <w:rsid w:val="00D14FC1"/>
    <w:rsid w:val="00D160CE"/>
    <w:rsid w:val="00D16B07"/>
    <w:rsid w:val="00D16CD0"/>
    <w:rsid w:val="00D16D6B"/>
    <w:rsid w:val="00D16E20"/>
    <w:rsid w:val="00D178B2"/>
    <w:rsid w:val="00D17BFD"/>
    <w:rsid w:val="00D17D8C"/>
    <w:rsid w:val="00D20309"/>
    <w:rsid w:val="00D208DA"/>
    <w:rsid w:val="00D20AC5"/>
    <w:rsid w:val="00D21FAD"/>
    <w:rsid w:val="00D223E7"/>
    <w:rsid w:val="00D22EA0"/>
    <w:rsid w:val="00D235AA"/>
    <w:rsid w:val="00D236AE"/>
    <w:rsid w:val="00D23A66"/>
    <w:rsid w:val="00D242D8"/>
    <w:rsid w:val="00D244C5"/>
    <w:rsid w:val="00D24628"/>
    <w:rsid w:val="00D265F5"/>
    <w:rsid w:val="00D2660A"/>
    <w:rsid w:val="00D26E2C"/>
    <w:rsid w:val="00D27482"/>
    <w:rsid w:val="00D279CF"/>
    <w:rsid w:val="00D32687"/>
    <w:rsid w:val="00D32A51"/>
    <w:rsid w:val="00D32FE9"/>
    <w:rsid w:val="00D3374E"/>
    <w:rsid w:val="00D3477D"/>
    <w:rsid w:val="00D34B47"/>
    <w:rsid w:val="00D35AD1"/>
    <w:rsid w:val="00D36C09"/>
    <w:rsid w:val="00D36E8A"/>
    <w:rsid w:val="00D37687"/>
    <w:rsid w:val="00D3785B"/>
    <w:rsid w:val="00D37957"/>
    <w:rsid w:val="00D40173"/>
    <w:rsid w:val="00D40465"/>
    <w:rsid w:val="00D4119E"/>
    <w:rsid w:val="00D42934"/>
    <w:rsid w:val="00D429C9"/>
    <w:rsid w:val="00D429FF"/>
    <w:rsid w:val="00D42F1D"/>
    <w:rsid w:val="00D43773"/>
    <w:rsid w:val="00D43864"/>
    <w:rsid w:val="00D44B57"/>
    <w:rsid w:val="00D44E78"/>
    <w:rsid w:val="00D455A4"/>
    <w:rsid w:val="00D45677"/>
    <w:rsid w:val="00D45849"/>
    <w:rsid w:val="00D46E00"/>
    <w:rsid w:val="00D471C5"/>
    <w:rsid w:val="00D500C9"/>
    <w:rsid w:val="00D50E2E"/>
    <w:rsid w:val="00D50F7E"/>
    <w:rsid w:val="00D50FAE"/>
    <w:rsid w:val="00D52099"/>
    <w:rsid w:val="00D52CDF"/>
    <w:rsid w:val="00D52F0F"/>
    <w:rsid w:val="00D53411"/>
    <w:rsid w:val="00D538B5"/>
    <w:rsid w:val="00D53EAD"/>
    <w:rsid w:val="00D542D6"/>
    <w:rsid w:val="00D54371"/>
    <w:rsid w:val="00D54766"/>
    <w:rsid w:val="00D54E30"/>
    <w:rsid w:val="00D54FAE"/>
    <w:rsid w:val="00D55AD3"/>
    <w:rsid w:val="00D56678"/>
    <w:rsid w:val="00D56E01"/>
    <w:rsid w:val="00D57029"/>
    <w:rsid w:val="00D57094"/>
    <w:rsid w:val="00D57843"/>
    <w:rsid w:val="00D60B62"/>
    <w:rsid w:val="00D61705"/>
    <w:rsid w:val="00D61FEE"/>
    <w:rsid w:val="00D64789"/>
    <w:rsid w:val="00D6537D"/>
    <w:rsid w:val="00D659DE"/>
    <w:rsid w:val="00D65C57"/>
    <w:rsid w:val="00D6625F"/>
    <w:rsid w:val="00D6632D"/>
    <w:rsid w:val="00D70934"/>
    <w:rsid w:val="00D70D64"/>
    <w:rsid w:val="00D711BB"/>
    <w:rsid w:val="00D71CF5"/>
    <w:rsid w:val="00D71F15"/>
    <w:rsid w:val="00D72805"/>
    <w:rsid w:val="00D733AC"/>
    <w:rsid w:val="00D7382F"/>
    <w:rsid w:val="00D73C0A"/>
    <w:rsid w:val="00D74976"/>
    <w:rsid w:val="00D7576C"/>
    <w:rsid w:val="00D76066"/>
    <w:rsid w:val="00D76DA6"/>
    <w:rsid w:val="00D8018A"/>
    <w:rsid w:val="00D80403"/>
    <w:rsid w:val="00D81BF3"/>
    <w:rsid w:val="00D81C73"/>
    <w:rsid w:val="00D820BD"/>
    <w:rsid w:val="00D827E6"/>
    <w:rsid w:val="00D82BB7"/>
    <w:rsid w:val="00D83181"/>
    <w:rsid w:val="00D8363D"/>
    <w:rsid w:val="00D84714"/>
    <w:rsid w:val="00D848D1"/>
    <w:rsid w:val="00D84EE0"/>
    <w:rsid w:val="00D86A12"/>
    <w:rsid w:val="00D86B1A"/>
    <w:rsid w:val="00D87245"/>
    <w:rsid w:val="00D87261"/>
    <w:rsid w:val="00D875FE"/>
    <w:rsid w:val="00D8785C"/>
    <w:rsid w:val="00D90197"/>
    <w:rsid w:val="00D9072C"/>
    <w:rsid w:val="00D90D10"/>
    <w:rsid w:val="00D91A02"/>
    <w:rsid w:val="00D920F9"/>
    <w:rsid w:val="00D93823"/>
    <w:rsid w:val="00D93CBB"/>
    <w:rsid w:val="00D93FC1"/>
    <w:rsid w:val="00D940DE"/>
    <w:rsid w:val="00D95107"/>
    <w:rsid w:val="00D95CCE"/>
    <w:rsid w:val="00D960C5"/>
    <w:rsid w:val="00D967CF"/>
    <w:rsid w:val="00D96CB2"/>
    <w:rsid w:val="00D96F44"/>
    <w:rsid w:val="00D96F51"/>
    <w:rsid w:val="00D97366"/>
    <w:rsid w:val="00D9750F"/>
    <w:rsid w:val="00D97905"/>
    <w:rsid w:val="00DA083C"/>
    <w:rsid w:val="00DA1146"/>
    <w:rsid w:val="00DA13FE"/>
    <w:rsid w:val="00DA19B9"/>
    <w:rsid w:val="00DA1B47"/>
    <w:rsid w:val="00DA29E0"/>
    <w:rsid w:val="00DA3E67"/>
    <w:rsid w:val="00DA4358"/>
    <w:rsid w:val="00DA490B"/>
    <w:rsid w:val="00DA6445"/>
    <w:rsid w:val="00DA6468"/>
    <w:rsid w:val="00DA6FDB"/>
    <w:rsid w:val="00DA7405"/>
    <w:rsid w:val="00DA7EDF"/>
    <w:rsid w:val="00DB01C5"/>
    <w:rsid w:val="00DB0556"/>
    <w:rsid w:val="00DB05FA"/>
    <w:rsid w:val="00DB081B"/>
    <w:rsid w:val="00DB0F58"/>
    <w:rsid w:val="00DB1293"/>
    <w:rsid w:val="00DB14F6"/>
    <w:rsid w:val="00DB1EBE"/>
    <w:rsid w:val="00DB2847"/>
    <w:rsid w:val="00DB2A3E"/>
    <w:rsid w:val="00DB2CF4"/>
    <w:rsid w:val="00DB2CF5"/>
    <w:rsid w:val="00DB4028"/>
    <w:rsid w:val="00DB4271"/>
    <w:rsid w:val="00DB579C"/>
    <w:rsid w:val="00DB6534"/>
    <w:rsid w:val="00DB7111"/>
    <w:rsid w:val="00DC0121"/>
    <w:rsid w:val="00DC0674"/>
    <w:rsid w:val="00DC0719"/>
    <w:rsid w:val="00DC0A13"/>
    <w:rsid w:val="00DC0A87"/>
    <w:rsid w:val="00DC1F12"/>
    <w:rsid w:val="00DC2545"/>
    <w:rsid w:val="00DC31E7"/>
    <w:rsid w:val="00DC362D"/>
    <w:rsid w:val="00DC386F"/>
    <w:rsid w:val="00DC39A9"/>
    <w:rsid w:val="00DC47DE"/>
    <w:rsid w:val="00DC5199"/>
    <w:rsid w:val="00DC543C"/>
    <w:rsid w:val="00DC62C1"/>
    <w:rsid w:val="00DC6599"/>
    <w:rsid w:val="00DC784F"/>
    <w:rsid w:val="00DC7D1D"/>
    <w:rsid w:val="00DD067C"/>
    <w:rsid w:val="00DD10AD"/>
    <w:rsid w:val="00DD14C7"/>
    <w:rsid w:val="00DD2675"/>
    <w:rsid w:val="00DD27CE"/>
    <w:rsid w:val="00DD2DA8"/>
    <w:rsid w:val="00DD361F"/>
    <w:rsid w:val="00DD3F82"/>
    <w:rsid w:val="00DD48AE"/>
    <w:rsid w:val="00DD55AE"/>
    <w:rsid w:val="00DD5841"/>
    <w:rsid w:val="00DD7A86"/>
    <w:rsid w:val="00DD7A9B"/>
    <w:rsid w:val="00DE1C4D"/>
    <w:rsid w:val="00DE1CF7"/>
    <w:rsid w:val="00DE1ECD"/>
    <w:rsid w:val="00DE2376"/>
    <w:rsid w:val="00DE2B61"/>
    <w:rsid w:val="00DE399F"/>
    <w:rsid w:val="00DE3CFE"/>
    <w:rsid w:val="00DE4466"/>
    <w:rsid w:val="00DE55BE"/>
    <w:rsid w:val="00DE586C"/>
    <w:rsid w:val="00DE5A17"/>
    <w:rsid w:val="00DE71BC"/>
    <w:rsid w:val="00DE73B7"/>
    <w:rsid w:val="00DE7FAF"/>
    <w:rsid w:val="00DF07F7"/>
    <w:rsid w:val="00DF14B5"/>
    <w:rsid w:val="00DF2FCA"/>
    <w:rsid w:val="00DF3023"/>
    <w:rsid w:val="00DF3784"/>
    <w:rsid w:val="00DF3E6D"/>
    <w:rsid w:val="00DF44F5"/>
    <w:rsid w:val="00DF4807"/>
    <w:rsid w:val="00DF56F2"/>
    <w:rsid w:val="00DF7305"/>
    <w:rsid w:val="00DF77B5"/>
    <w:rsid w:val="00E007BE"/>
    <w:rsid w:val="00E019FB"/>
    <w:rsid w:val="00E01D23"/>
    <w:rsid w:val="00E01F46"/>
    <w:rsid w:val="00E024EF"/>
    <w:rsid w:val="00E02B63"/>
    <w:rsid w:val="00E02C08"/>
    <w:rsid w:val="00E03005"/>
    <w:rsid w:val="00E035D6"/>
    <w:rsid w:val="00E03C87"/>
    <w:rsid w:val="00E04194"/>
    <w:rsid w:val="00E04363"/>
    <w:rsid w:val="00E060F9"/>
    <w:rsid w:val="00E06248"/>
    <w:rsid w:val="00E0742D"/>
    <w:rsid w:val="00E0748C"/>
    <w:rsid w:val="00E0755C"/>
    <w:rsid w:val="00E07857"/>
    <w:rsid w:val="00E1052C"/>
    <w:rsid w:val="00E105B4"/>
    <w:rsid w:val="00E1076C"/>
    <w:rsid w:val="00E108D3"/>
    <w:rsid w:val="00E10DF6"/>
    <w:rsid w:val="00E119AA"/>
    <w:rsid w:val="00E12126"/>
    <w:rsid w:val="00E122B3"/>
    <w:rsid w:val="00E122ED"/>
    <w:rsid w:val="00E1296B"/>
    <w:rsid w:val="00E14344"/>
    <w:rsid w:val="00E1442E"/>
    <w:rsid w:val="00E1451C"/>
    <w:rsid w:val="00E16003"/>
    <w:rsid w:val="00E16046"/>
    <w:rsid w:val="00E1655F"/>
    <w:rsid w:val="00E17BF7"/>
    <w:rsid w:val="00E202A8"/>
    <w:rsid w:val="00E2080D"/>
    <w:rsid w:val="00E222B3"/>
    <w:rsid w:val="00E22FB7"/>
    <w:rsid w:val="00E2315A"/>
    <w:rsid w:val="00E24202"/>
    <w:rsid w:val="00E242D3"/>
    <w:rsid w:val="00E24377"/>
    <w:rsid w:val="00E24904"/>
    <w:rsid w:val="00E24CE4"/>
    <w:rsid w:val="00E255BA"/>
    <w:rsid w:val="00E26492"/>
    <w:rsid w:val="00E26493"/>
    <w:rsid w:val="00E272C2"/>
    <w:rsid w:val="00E27376"/>
    <w:rsid w:val="00E27767"/>
    <w:rsid w:val="00E27922"/>
    <w:rsid w:val="00E303C5"/>
    <w:rsid w:val="00E307D2"/>
    <w:rsid w:val="00E30D85"/>
    <w:rsid w:val="00E30F2F"/>
    <w:rsid w:val="00E3126A"/>
    <w:rsid w:val="00E31524"/>
    <w:rsid w:val="00E316D3"/>
    <w:rsid w:val="00E318DC"/>
    <w:rsid w:val="00E327FA"/>
    <w:rsid w:val="00E3379A"/>
    <w:rsid w:val="00E33A08"/>
    <w:rsid w:val="00E34263"/>
    <w:rsid w:val="00E34AEF"/>
    <w:rsid w:val="00E35A08"/>
    <w:rsid w:val="00E35CDA"/>
    <w:rsid w:val="00E3624B"/>
    <w:rsid w:val="00E37A23"/>
    <w:rsid w:val="00E37AD0"/>
    <w:rsid w:val="00E4037E"/>
    <w:rsid w:val="00E40A34"/>
    <w:rsid w:val="00E40A3B"/>
    <w:rsid w:val="00E4164D"/>
    <w:rsid w:val="00E418E9"/>
    <w:rsid w:val="00E41F6D"/>
    <w:rsid w:val="00E41FAC"/>
    <w:rsid w:val="00E428F1"/>
    <w:rsid w:val="00E43003"/>
    <w:rsid w:val="00E4321F"/>
    <w:rsid w:val="00E4330C"/>
    <w:rsid w:val="00E451F4"/>
    <w:rsid w:val="00E453AE"/>
    <w:rsid w:val="00E45552"/>
    <w:rsid w:val="00E47A51"/>
    <w:rsid w:val="00E47B3A"/>
    <w:rsid w:val="00E47D28"/>
    <w:rsid w:val="00E47E14"/>
    <w:rsid w:val="00E5047B"/>
    <w:rsid w:val="00E504AF"/>
    <w:rsid w:val="00E5058E"/>
    <w:rsid w:val="00E50BEB"/>
    <w:rsid w:val="00E50F85"/>
    <w:rsid w:val="00E51E20"/>
    <w:rsid w:val="00E52B88"/>
    <w:rsid w:val="00E52D81"/>
    <w:rsid w:val="00E532A0"/>
    <w:rsid w:val="00E54003"/>
    <w:rsid w:val="00E541FC"/>
    <w:rsid w:val="00E5421F"/>
    <w:rsid w:val="00E544DA"/>
    <w:rsid w:val="00E547D1"/>
    <w:rsid w:val="00E54BCA"/>
    <w:rsid w:val="00E551EC"/>
    <w:rsid w:val="00E55D44"/>
    <w:rsid w:val="00E56EF6"/>
    <w:rsid w:val="00E56F08"/>
    <w:rsid w:val="00E578A7"/>
    <w:rsid w:val="00E57952"/>
    <w:rsid w:val="00E57E94"/>
    <w:rsid w:val="00E6122C"/>
    <w:rsid w:val="00E61CBB"/>
    <w:rsid w:val="00E62DCF"/>
    <w:rsid w:val="00E630C9"/>
    <w:rsid w:val="00E6337D"/>
    <w:rsid w:val="00E6387E"/>
    <w:rsid w:val="00E6431F"/>
    <w:rsid w:val="00E649CB"/>
    <w:rsid w:val="00E64BE0"/>
    <w:rsid w:val="00E654AA"/>
    <w:rsid w:val="00E6576D"/>
    <w:rsid w:val="00E65A2A"/>
    <w:rsid w:val="00E66748"/>
    <w:rsid w:val="00E66D40"/>
    <w:rsid w:val="00E67A98"/>
    <w:rsid w:val="00E67E5D"/>
    <w:rsid w:val="00E70737"/>
    <w:rsid w:val="00E70782"/>
    <w:rsid w:val="00E70D80"/>
    <w:rsid w:val="00E70DB0"/>
    <w:rsid w:val="00E710E6"/>
    <w:rsid w:val="00E7134E"/>
    <w:rsid w:val="00E72167"/>
    <w:rsid w:val="00E7294F"/>
    <w:rsid w:val="00E72DEF"/>
    <w:rsid w:val="00E7394A"/>
    <w:rsid w:val="00E7401F"/>
    <w:rsid w:val="00E745FC"/>
    <w:rsid w:val="00E74E8C"/>
    <w:rsid w:val="00E75727"/>
    <w:rsid w:val="00E76D90"/>
    <w:rsid w:val="00E7785D"/>
    <w:rsid w:val="00E81111"/>
    <w:rsid w:val="00E812D9"/>
    <w:rsid w:val="00E815CD"/>
    <w:rsid w:val="00E81B67"/>
    <w:rsid w:val="00E83C4E"/>
    <w:rsid w:val="00E84087"/>
    <w:rsid w:val="00E840A4"/>
    <w:rsid w:val="00E857D0"/>
    <w:rsid w:val="00E860EF"/>
    <w:rsid w:val="00E8618D"/>
    <w:rsid w:val="00E86336"/>
    <w:rsid w:val="00E863E9"/>
    <w:rsid w:val="00E86747"/>
    <w:rsid w:val="00E90254"/>
    <w:rsid w:val="00E902E9"/>
    <w:rsid w:val="00E918FC"/>
    <w:rsid w:val="00E92633"/>
    <w:rsid w:val="00E9356F"/>
    <w:rsid w:val="00E93894"/>
    <w:rsid w:val="00E939B4"/>
    <w:rsid w:val="00E94255"/>
    <w:rsid w:val="00E94543"/>
    <w:rsid w:val="00E94E61"/>
    <w:rsid w:val="00E961DF"/>
    <w:rsid w:val="00E96745"/>
    <w:rsid w:val="00E967C8"/>
    <w:rsid w:val="00E96EE3"/>
    <w:rsid w:val="00EA0B63"/>
    <w:rsid w:val="00EA1106"/>
    <w:rsid w:val="00EA1476"/>
    <w:rsid w:val="00EA20D2"/>
    <w:rsid w:val="00EA21B3"/>
    <w:rsid w:val="00EA4AF8"/>
    <w:rsid w:val="00EA4D60"/>
    <w:rsid w:val="00EA64DA"/>
    <w:rsid w:val="00EA6C84"/>
    <w:rsid w:val="00EA6E37"/>
    <w:rsid w:val="00EA6E8F"/>
    <w:rsid w:val="00EA6EED"/>
    <w:rsid w:val="00EB0F8C"/>
    <w:rsid w:val="00EB1031"/>
    <w:rsid w:val="00EB1196"/>
    <w:rsid w:val="00EB1482"/>
    <w:rsid w:val="00EB1639"/>
    <w:rsid w:val="00EB1F09"/>
    <w:rsid w:val="00EB27DF"/>
    <w:rsid w:val="00EB2C65"/>
    <w:rsid w:val="00EB3691"/>
    <w:rsid w:val="00EB36EC"/>
    <w:rsid w:val="00EB3DF0"/>
    <w:rsid w:val="00EB4025"/>
    <w:rsid w:val="00EB41B7"/>
    <w:rsid w:val="00EB46F0"/>
    <w:rsid w:val="00EB55C3"/>
    <w:rsid w:val="00EB5B0C"/>
    <w:rsid w:val="00EB5E28"/>
    <w:rsid w:val="00EB6D24"/>
    <w:rsid w:val="00EB717F"/>
    <w:rsid w:val="00EC1054"/>
    <w:rsid w:val="00EC16A6"/>
    <w:rsid w:val="00EC2296"/>
    <w:rsid w:val="00EC2D20"/>
    <w:rsid w:val="00EC30E6"/>
    <w:rsid w:val="00EC35A9"/>
    <w:rsid w:val="00EC48FB"/>
    <w:rsid w:val="00EC4E75"/>
    <w:rsid w:val="00EC6188"/>
    <w:rsid w:val="00EC6F6D"/>
    <w:rsid w:val="00EC7154"/>
    <w:rsid w:val="00EC76A5"/>
    <w:rsid w:val="00ED0C66"/>
    <w:rsid w:val="00ED1C88"/>
    <w:rsid w:val="00ED1E93"/>
    <w:rsid w:val="00ED2362"/>
    <w:rsid w:val="00ED35A5"/>
    <w:rsid w:val="00ED417F"/>
    <w:rsid w:val="00ED4EB1"/>
    <w:rsid w:val="00ED513B"/>
    <w:rsid w:val="00ED5440"/>
    <w:rsid w:val="00ED5820"/>
    <w:rsid w:val="00ED58B0"/>
    <w:rsid w:val="00ED5BAF"/>
    <w:rsid w:val="00ED64B3"/>
    <w:rsid w:val="00ED66A6"/>
    <w:rsid w:val="00ED6712"/>
    <w:rsid w:val="00ED731F"/>
    <w:rsid w:val="00ED7E68"/>
    <w:rsid w:val="00ED7FC4"/>
    <w:rsid w:val="00EE0ACF"/>
    <w:rsid w:val="00EE16CE"/>
    <w:rsid w:val="00EE1CDB"/>
    <w:rsid w:val="00EE3096"/>
    <w:rsid w:val="00EE374F"/>
    <w:rsid w:val="00EE3A03"/>
    <w:rsid w:val="00EE4050"/>
    <w:rsid w:val="00EE4B5D"/>
    <w:rsid w:val="00EE5004"/>
    <w:rsid w:val="00EE5198"/>
    <w:rsid w:val="00EE5667"/>
    <w:rsid w:val="00EE5AC8"/>
    <w:rsid w:val="00EE5FA5"/>
    <w:rsid w:val="00EE60FC"/>
    <w:rsid w:val="00EE6B07"/>
    <w:rsid w:val="00EE6BC4"/>
    <w:rsid w:val="00EE6F3A"/>
    <w:rsid w:val="00EE7274"/>
    <w:rsid w:val="00EE7B77"/>
    <w:rsid w:val="00EE7EB5"/>
    <w:rsid w:val="00EE7F7E"/>
    <w:rsid w:val="00EF04B5"/>
    <w:rsid w:val="00EF14FB"/>
    <w:rsid w:val="00EF16EC"/>
    <w:rsid w:val="00EF1891"/>
    <w:rsid w:val="00EF1A11"/>
    <w:rsid w:val="00EF1F1E"/>
    <w:rsid w:val="00EF243E"/>
    <w:rsid w:val="00EF282D"/>
    <w:rsid w:val="00EF29F4"/>
    <w:rsid w:val="00EF3047"/>
    <w:rsid w:val="00EF3D8B"/>
    <w:rsid w:val="00EF5B65"/>
    <w:rsid w:val="00EF5E95"/>
    <w:rsid w:val="00EF6B87"/>
    <w:rsid w:val="00EF6E2C"/>
    <w:rsid w:val="00EF71D4"/>
    <w:rsid w:val="00EF7F8E"/>
    <w:rsid w:val="00F0070A"/>
    <w:rsid w:val="00F0205A"/>
    <w:rsid w:val="00F03C9C"/>
    <w:rsid w:val="00F03E2D"/>
    <w:rsid w:val="00F045B9"/>
    <w:rsid w:val="00F049C7"/>
    <w:rsid w:val="00F059CF"/>
    <w:rsid w:val="00F05BB0"/>
    <w:rsid w:val="00F06680"/>
    <w:rsid w:val="00F0689F"/>
    <w:rsid w:val="00F069B6"/>
    <w:rsid w:val="00F06E4F"/>
    <w:rsid w:val="00F07EF9"/>
    <w:rsid w:val="00F1008A"/>
    <w:rsid w:val="00F10166"/>
    <w:rsid w:val="00F10D8C"/>
    <w:rsid w:val="00F1207C"/>
    <w:rsid w:val="00F12944"/>
    <w:rsid w:val="00F12DCF"/>
    <w:rsid w:val="00F1328C"/>
    <w:rsid w:val="00F13370"/>
    <w:rsid w:val="00F137E3"/>
    <w:rsid w:val="00F13E80"/>
    <w:rsid w:val="00F142CD"/>
    <w:rsid w:val="00F15124"/>
    <w:rsid w:val="00F15A1D"/>
    <w:rsid w:val="00F15BBA"/>
    <w:rsid w:val="00F16550"/>
    <w:rsid w:val="00F17A87"/>
    <w:rsid w:val="00F210CE"/>
    <w:rsid w:val="00F216A9"/>
    <w:rsid w:val="00F21752"/>
    <w:rsid w:val="00F21E07"/>
    <w:rsid w:val="00F21E9D"/>
    <w:rsid w:val="00F22EA6"/>
    <w:rsid w:val="00F23115"/>
    <w:rsid w:val="00F23331"/>
    <w:rsid w:val="00F2358D"/>
    <w:rsid w:val="00F241FB"/>
    <w:rsid w:val="00F26828"/>
    <w:rsid w:val="00F26E40"/>
    <w:rsid w:val="00F275BD"/>
    <w:rsid w:val="00F3027B"/>
    <w:rsid w:val="00F32ACD"/>
    <w:rsid w:val="00F32E86"/>
    <w:rsid w:val="00F33251"/>
    <w:rsid w:val="00F33A7F"/>
    <w:rsid w:val="00F33B82"/>
    <w:rsid w:val="00F344C5"/>
    <w:rsid w:val="00F3461B"/>
    <w:rsid w:val="00F359C6"/>
    <w:rsid w:val="00F35CE6"/>
    <w:rsid w:val="00F3703C"/>
    <w:rsid w:val="00F37371"/>
    <w:rsid w:val="00F378DB"/>
    <w:rsid w:val="00F37AD4"/>
    <w:rsid w:val="00F37CD2"/>
    <w:rsid w:val="00F37EBA"/>
    <w:rsid w:val="00F405B9"/>
    <w:rsid w:val="00F406C4"/>
    <w:rsid w:val="00F407BC"/>
    <w:rsid w:val="00F40AC0"/>
    <w:rsid w:val="00F40BE5"/>
    <w:rsid w:val="00F418BF"/>
    <w:rsid w:val="00F43883"/>
    <w:rsid w:val="00F4404C"/>
    <w:rsid w:val="00F44F7E"/>
    <w:rsid w:val="00F45536"/>
    <w:rsid w:val="00F455E9"/>
    <w:rsid w:val="00F45773"/>
    <w:rsid w:val="00F45CD3"/>
    <w:rsid w:val="00F4710C"/>
    <w:rsid w:val="00F4751B"/>
    <w:rsid w:val="00F47701"/>
    <w:rsid w:val="00F47A14"/>
    <w:rsid w:val="00F47BCE"/>
    <w:rsid w:val="00F47C91"/>
    <w:rsid w:val="00F50731"/>
    <w:rsid w:val="00F5085C"/>
    <w:rsid w:val="00F50A1A"/>
    <w:rsid w:val="00F51861"/>
    <w:rsid w:val="00F525B5"/>
    <w:rsid w:val="00F52676"/>
    <w:rsid w:val="00F528F1"/>
    <w:rsid w:val="00F52D6B"/>
    <w:rsid w:val="00F53DDC"/>
    <w:rsid w:val="00F53E10"/>
    <w:rsid w:val="00F54C81"/>
    <w:rsid w:val="00F54CCD"/>
    <w:rsid w:val="00F55275"/>
    <w:rsid w:val="00F55917"/>
    <w:rsid w:val="00F55C23"/>
    <w:rsid w:val="00F55D8B"/>
    <w:rsid w:val="00F56262"/>
    <w:rsid w:val="00F5720B"/>
    <w:rsid w:val="00F5731A"/>
    <w:rsid w:val="00F57451"/>
    <w:rsid w:val="00F57F31"/>
    <w:rsid w:val="00F60C4E"/>
    <w:rsid w:val="00F613B6"/>
    <w:rsid w:val="00F614F2"/>
    <w:rsid w:val="00F61BCE"/>
    <w:rsid w:val="00F61E84"/>
    <w:rsid w:val="00F62C05"/>
    <w:rsid w:val="00F630DA"/>
    <w:rsid w:val="00F633CE"/>
    <w:rsid w:val="00F63E72"/>
    <w:rsid w:val="00F652CE"/>
    <w:rsid w:val="00F65B2C"/>
    <w:rsid w:val="00F65FFA"/>
    <w:rsid w:val="00F676F4"/>
    <w:rsid w:val="00F67BA3"/>
    <w:rsid w:val="00F67CE0"/>
    <w:rsid w:val="00F67FDE"/>
    <w:rsid w:val="00F70181"/>
    <w:rsid w:val="00F70877"/>
    <w:rsid w:val="00F70BE4"/>
    <w:rsid w:val="00F7128C"/>
    <w:rsid w:val="00F71E03"/>
    <w:rsid w:val="00F71F30"/>
    <w:rsid w:val="00F721F6"/>
    <w:rsid w:val="00F72497"/>
    <w:rsid w:val="00F72AE2"/>
    <w:rsid w:val="00F739FE"/>
    <w:rsid w:val="00F73B16"/>
    <w:rsid w:val="00F747A5"/>
    <w:rsid w:val="00F748C6"/>
    <w:rsid w:val="00F75E10"/>
    <w:rsid w:val="00F7623E"/>
    <w:rsid w:val="00F76D47"/>
    <w:rsid w:val="00F8028C"/>
    <w:rsid w:val="00F80B26"/>
    <w:rsid w:val="00F8105A"/>
    <w:rsid w:val="00F8149C"/>
    <w:rsid w:val="00F823A5"/>
    <w:rsid w:val="00F824BB"/>
    <w:rsid w:val="00F8278E"/>
    <w:rsid w:val="00F82C95"/>
    <w:rsid w:val="00F8422D"/>
    <w:rsid w:val="00F84741"/>
    <w:rsid w:val="00F84DD8"/>
    <w:rsid w:val="00F8622A"/>
    <w:rsid w:val="00F86660"/>
    <w:rsid w:val="00F8670B"/>
    <w:rsid w:val="00F86EE1"/>
    <w:rsid w:val="00F87CCC"/>
    <w:rsid w:val="00F9009E"/>
    <w:rsid w:val="00F90406"/>
    <w:rsid w:val="00F90907"/>
    <w:rsid w:val="00F90D34"/>
    <w:rsid w:val="00F90E87"/>
    <w:rsid w:val="00F91C69"/>
    <w:rsid w:val="00F91E6E"/>
    <w:rsid w:val="00F9230C"/>
    <w:rsid w:val="00F92CCC"/>
    <w:rsid w:val="00F93790"/>
    <w:rsid w:val="00F941FD"/>
    <w:rsid w:val="00F94B36"/>
    <w:rsid w:val="00F94BE8"/>
    <w:rsid w:val="00F9504A"/>
    <w:rsid w:val="00F96107"/>
    <w:rsid w:val="00F9641E"/>
    <w:rsid w:val="00F96E16"/>
    <w:rsid w:val="00F96F4C"/>
    <w:rsid w:val="00F97B38"/>
    <w:rsid w:val="00F97C03"/>
    <w:rsid w:val="00F97DA4"/>
    <w:rsid w:val="00FA09E2"/>
    <w:rsid w:val="00FA0C8E"/>
    <w:rsid w:val="00FA10FB"/>
    <w:rsid w:val="00FA21B4"/>
    <w:rsid w:val="00FA247E"/>
    <w:rsid w:val="00FA2E72"/>
    <w:rsid w:val="00FA34E4"/>
    <w:rsid w:val="00FA3A10"/>
    <w:rsid w:val="00FA3CB5"/>
    <w:rsid w:val="00FA4A41"/>
    <w:rsid w:val="00FA4E8C"/>
    <w:rsid w:val="00FA50FE"/>
    <w:rsid w:val="00FA5E2B"/>
    <w:rsid w:val="00FA62E1"/>
    <w:rsid w:val="00FA64B9"/>
    <w:rsid w:val="00FA7A59"/>
    <w:rsid w:val="00FB0E04"/>
    <w:rsid w:val="00FB122A"/>
    <w:rsid w:val="00FB14D7"/>
    <w:rsid w:val="00FB1865"/>
    <w:rsid w:val="00FB1976"/>
    <w:rsid w:val="00FB1E89"/>
    <w:rsid w:val="00FB307D"/>
    <w:rsid w:val="00FB3A1A"/>
    <w:rsid w:val="00FB3EFB"/>
    <w:rsid w:val="00FB3F90"/>
    <w:rsid w:val="00FB418E"/>
    <w:rsid w:val="00FB4969"/>
    <w:rsid w:val="00FB4B95"/>
    <w:rsid w:val="00FB58CE"/>
    <w:rsid w:val="00FB670C"/>
    <w:rsid w:val="00FC0260"/>
    <w:rsid w:val="00FC1367"/>
    <w:rsid w:val="00FC14C9"/>
    <w:rsid w:val="00FC1BCB"/>
    <w:rsid w:val="00FC1CEA"/>
    <w:rsid w:val="00FC234D"/>
    <w:rsid w:val="00FC25A8"/>
    <w:rsid w:val="00FC2848"/>
    <w:rsid w:val="00FC2B4D"/>
    <w:rsid w:val="00FC30D7"/>
    <w:rsid w:val="00FC3A28"/>
    <w:rsid w:val="00FC3BE6"/>
    <w:rsid w:val="00FC3EB6"/>
    <w:rsid w:val="00FC5573"/>
    <w:rsid w:val="00FC57E7"/>
    <w:rsid w:val="00FC5F08"/>
    <w:rsid w:val="00FC6083"/>
    <w:rsid w:val="00FC6763"/>
    <w:rsid w:val="00FD09F3"/>
    <w:rsid w:val="00FD1AE7"/>
    <w:rsid w:val="00FD261D"/>
    <w:rsid w:val="00FD298C"/>
    <w:rsid w:val="00FD3E0E"/>
    <w:rsid w:val="00FD3F19"/>
    <w:rsid w:val="00FD4D32"/>
    <w:rsid w:val="00FD584E"/>
    <w:rsid w:val="00FD587C"/>
    <w:rsid w:val="00FD59E8"/>
    <w:rsid w:val="00FD5A4C"/>
    <w:rsid w:val="00FD641F"/>
    <w:rsid w:val="00FD697D"/>
    <w:rsid w:val="00FD6D1F"/>
    <w:rsid w:val="00FD73D1"/>
    <w:rsid w:val="00FD7BA9"/>
    <w:rsid w:val="00FD7C91"/>
    <w:rsid w:val="00FE08C8"/>
    <w:rsid w:val="00FE11AA"/>
    <w:rsid w:val="00FE1430"/>
    <w:rsid w:val="00FE2349"/>
    <w:rsid w:val="00FE27C2"/>
    <w:rsid w:val="00FE32CB"/>
    <w:rsid w:val="00FE3470"/>
    <w:rsid w:val="00FE361B"/>
    <w:rsid w:val="00FE3FFD"/>
    <w:rsid w:val="00FE48B4"/>
    <w:rsid w:val="00FE4C3D"/>
    <w:rsid w:val="00FE50AE"/>
    <w:rsid w:val="00FE51DE"/>
    <w:rsid w:val="00FE6805"/>
    <w:rsid w:val="00FE69D5"/>
    <w:rsid w:val="00FE6E70"/>
    <w:rsid w:val="00FE786A"/>
    <w:rsid w:val="00FF1487"/>
    <w:rsid w:val="00FF1744"/>
    <w:rsid w:val="00FF1A7F"/>
    <w:rsid w:val="00FF1AC5"/>
    <w:rsid w:val="00FF1F3E"/>
    <w:rsid w:val="00FF2B54"/>
    <w:rsid w:val="00FF3BF3"/>
    <w:rsid w:val="00FF3CE2"/>
    <w:rsid w:val="00FF448C"/>
    <w:rsid w:val="00FF591E"/>
    <w:rsid w:val="00FF5F98"/>
    <w:rsid w:val="00FF7054"/>
    <w:rsid w:val="00FF78E3"/>
    <w:rsid w:val="00FF7EEB"/>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1869C"/>
  <w15:docId w15:val="{61325178-B4EC-459F-95A6-2DADBE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547DFE"/>
    <w:pPr>
      <w:tabs>
        <w:tab w:val="left" w:pos="1808"/>
      </w:tabs>
      <w:spacing w:after="120" w:line="240" w:lineRule="auto"/>
      <w:ind w:left="-284"/>
      <w:jc w:val="center"/>
      <w:outlineLvl w:val="0"/>
    </w:pPr>
    <w:rPr>
      <w:rFonts w:cstheme="minorHAnsi"/>
      <w:b/>
      <w:position w:val="-20"/>
      <w:sz w:val="32"/>
      <w:szCs w:val="32"/>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3">
    <w:name w:val="heading 3"/>
    <w:basedOn w:val="Normal"/>
    <w:next w:val="Normal"/>
    <w:link w:val="Heading3Char"/>
    <w:uiPriority w:val="9"/>
    <w:semiHidden/>
    <w:unhideWhenUsed/>
    <w:qFormat/>
    <w:rsid w:val="00C403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DFE"/>
    <w:rPr>
      <w:rFonts w:cstheme="minorHAnsi"/>
      <w:b/>
      <w:position w:val="-20"/>
      <w:sz w:val="32"/>
      <w:szCs w:val="32"/>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3B0"/>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9422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25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216939747">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473529391">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832447905">
      <w:bodyDiv w:val="1"/>
      <w:marLeft w:val="0"/>
      <w:marRight w:val="0"/>
      <w:marTop w:val="0"/>
      <w:marBottom w:val="0"/>
      <w:divBdr>
        <w:top w:val="none" w:sz="0" w:space="0" w:color="auto"/>
        <w:left w:val="none" w:sz="0" w:space="0" w:color="auto"/>
        <w:bottom w:val="none" w:sz="0" w:space="0" w:color="auto"/>
        <w:right w:val="none" w:sz="0" w:space="0" w:color="auto"/>
      </w:divBdr>
      <w:divsChild>
        <w:div w:id="1387024187">
          <w:marLeft w:val="0"/>
          <w:marRight w:val="0"/>
          <w:marTop w:val="0"/>
          <w:marBottom w:val="0"/>
          <w:divBdr>
            <w:top w:val="none" w:sz="0" w:space="0" w:color="auto"/>
            <w:left w:val="none" w:sz="0" w:space="0" w:color="auto"/>
            <w:bottom w:val="none" w:sz="0" w:space="0" w:color="auto"/>
            <w:right w:val="none" w:sz="0" w:space="0" w:color="auto"/>
          </w:divBdr>
        </w:div>
      </w:divsChild>
    </w:div>
    <w:div w:id="895891325">
      <w:bodyDiv w:val="1"/>
      <w:marLeft w:val="0"/>
      <w:marRight w:val="0"/>
      <w:marTop w:val="0"/>
      <w:marBottom w:val="0"/>
      <w:divBdr>
        <w:top w:val="none" w:sz="0" w:space="0" w:color="auto"/>
        <w:left w:val="none" w:sz="0" w:space="0" w:color="auto"/>
        <w:bottom w:val="none" w:sz="0" w:space="0" w:color="auto"/>
        <w:right w:val="none" w:sz="0" w:space="0" w:color="auto"/>
      </w:divBdr>
    </w:div>
    <w:div w:id="922760917">
      <w:bodyDiv w:val="1"/>
      <w:marLeft w:val="0"/>
      <w:marRight w:val="0"/>
      <w:marTop w:val="0"/>
      <w:marBottom w:val="0"/>
      <w:divBdr>
        <w:top w:val="none" w:sz="0" w:space="0" w:color="auto"/>
        <w:left w:val="none" w:sz="0" w:space="0" w:color="auto"/>
        <w:bottom w:val="none" w:sz="0" w:space="0" w:color="auto"/>
        <w:right w:val="none" w:sz="0" w:space="0" w:color="auto"/>
      </w:divBdr>
    </w:div>
    <w:div w:id="940378057">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33295">
      <w:bodyDiv w:val="1"/>
      <w:marLeft w:val="0"/>
      <w:marRight w:val="0"/>
      <w:marTop w:val="0"/>
      <w:marBottom w:val="0"/>
      <w:divBdr>
        <w:top w:val="none" w:sz="0" w:space="0" w:color="auto"/>
        <w:left w:val="none" w:sz="0" w:space="0" w:color="auto"/>
        <w:bottom w:val="none" w:sz="0" w:space="0" w:color="auto"/>
        <w:right w:val="none" w:sz="0" w:space="0" w:color="auto"/>
      </w:divBdr>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363239387">
      <w:bodyDiv w:val="1"/>
      <w:marLeft w:val="0"/>
      <w:marRight w:val="0"/>
      <w:marTop w:val="0"/>
      <w:marBottom w:val="0"/>
      <w:divBdr>
        <w:top w:val="none" w:sz="0" w:space="0" w:color="auto"/>
        <w:left w:val="none" w:sz="0" w:space="0" w:color="auto"/>
        <w:bottom w:val="none" w:sz="0" w:space="0" w:color="auto"/>
        <w:right w:val="none" w:sz="0" w:space="0" w:color="auto"/>
      </w:divBdr>
      <w:divsChild>
        <w:div w:id="1472360274">
          <w:marLeft w:val="0"/>
          <w:marRight w:val="0"/>
          <w:marTop w:val="0"/>
          <w:marBottom w:val="0"/>
          <w:divBdr>
            <w:top w:val="none" w:sz="0" w:space="0" w:color="auto"/>
            <w:left w:val="none" w:sz="0" w:space="0" w:color="auto"/>
            <w:bottom w:val="none" w:sz="0" w:space="0" w:color="auto"/>
            <w:right w:val="none" w:sz="0" w:space="0" w:color="auto"/>
          </w:divBdr>
        </w:div>
      </w:divsChild>
    </w:div>
    <w:div w:id="1694378488">
      <w:bodyDiv w:val="1"/>
      <w:marLeft w:val="0"/>
      <w:marRight w:val="0"/>
      <w:marTop w:val="0"/>
      <w:marBottom w:val="0"/>
      <w:divBdr>
        <w:top w:val="none" w:sz="0" w:space="0" w:color="auto"/>
        <w:left w:val="none" w:sz="0" w:space="0" w:color="auto"/>
        <w:bottom w:val="none" w:sz="0" w:space="0" w:color="auto"/>
        <w:right w:val="none" w:sz="0" w:space="0" w:color="auto"/>
      </w:divBdr>
    </w:div>
    <w:div w:id="1787038839">
      <w:bodyDiv w:val="1"/>
      <w:marLeft w:val="0"/>
      <w:marRight w:val="0"/>
      <w:marTop w:val="0"/>
      <w:marBottom w:val="0"/>
      <w:divBdr>
        <w:top w:val="none" w:sz="0" w:space="0" w:color="auto"/>
        <w:left w:val="none" w:sz="0" w:space="0" w:color="auto"/>
        <w:bottom w:val="none" w:sz="0" w:space="0" w:color="auto"/>
        <w:right w:val="none" w:sz="0" w:space="0" w:color="auto"/>
      </w:divBdr>
    </w:div>
    <w:div w:id="1800107716">
      <w:bodyDiv w:val="1"/>
      <w:marLeft w:val="0"/>
      <w:marRight w:val="0"/>
      <w:marTop w:val="0"/>
      <w:marBottom w:val="0"/>
      <w:divBdr>
        <w:top w:val="none" w:sz="0" w:space="0" w:color="auto"/>
        <w:left w:val="none" w:sz="0" w:space="0" w:color="auto"/>
        <w:bottom w:val="none" w:sz="0" w:space="0" w:color="auto"/>
        <w:right w:val="none" w:sz="0" w:space="0" w:color="auto"/>
      </w:divBdr>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9" ma:contentTypeDescription="Create a new document." ma:contentTypeScope="" ma:versionID="eb2043a0aa327b6b08ed90a412d8d6f1">
  <xsd:schema xmlns:xsd="http://www.w3.org/2001/XMLSchema" xmlns:xs="http://www.w3.org/2001/XMLSchema" xmlns:p="http://schemas.microsoft.com/office/2006/metadata/properties" xmlns:ns3="c4edee70-41b7-47c9-a9c7-9572a3033cc2" targetNamespace="http://schemas.microsoft.com/office/2006/metadata/properties" ma:root="true" ma:fieldsID="b6e70b854a2024d77943512c93f72ff4" ns3:_="">
    <xsd:import namespace="c4edee70-41b7-47c9-a9c7-9572a3033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5BB14-3A2C-47CE-A090-35A0BE790A0D}">
  <ds:schemaRefs>
    <ds:schemaRef ds:uri="http://schemas.microsoft.com/sharepoint/v3/contenttype/forms"/>
  </ds:schemaRefs>
</ds:datastoreItem>
</file>

<file path=customXml/itemProps2.xml><?xml version="1.0" encoding="utf-8"?>
<ds:datastoreItem xmlns:ds="http://schemas.openxmlformats.org/officeDocument/2006/customXml" ds:itemID="{499A4459-1C71-4D89-A2D8-210739AB96BD}">
  <ds:schemaRefs>
    <ds:schemaRef ds:uri="http://schemas.openxmlformats.org/officeDocument/2006/bibliography"/>
  </ds:schemaRefs>
</ds:datastoreItem>
</file>

<file path=customXml/itemProps3.xml><?xml version="1.0" encoding="utf-8"?>
<ds:datastoreItem xmlns:ds="http://schemas.openxmlformats.org/officeDocument/2006/customXml" ds:itemID="{CA7D8941-B174-434A-B837-0BFDEE4F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0B3B7-2EF6-4A9C-8A5E-44F141EED561}">
  <ds:schemaRefs>
    <ds:schemaRef ds:uri="http://purl.org/dc/elements/1.1/"/>
    <ds:schemaRef ds:uri="c4edee70-41b7-47c9-a9c7-9572a3033cc2"/>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dc:title>
  <dc:creator>Naomi.Bell - LBTH Schools Forum Minutes 19.06.2019</dc:creator>
  <cp:lastModifiedBy>Phillip Nduoyo</cp:lastModifiedBy>
  <cp:revision>4</cp:revision>
  <cp:lastPrinted>2019-08-14T10:11:00Z</cp:lastPrinted>
  <dcterms:created xsi:type="dcterms:W3CDTF">2021-03-05T12:57:00Z</dcterms:created>
  <dcterms:modified xsi:type="dcterms:W3CDTF">2021-03-08T20:06:00Z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ies>
</file>