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E212" w14:textId="73E655DC" w:rsidR="00FE7EF9" w:rsidRPr="004D07AD" w:rsidRDefault="00FE7EF9" w:rsidP="00FE7EF9">
      <w:pPr>
        <w:spacing w:after="120"/>
        <w:rPr>
          <w:rFonts w:ascii="Arial" w:hAnsi="Arial"/>
          <w:b/>
          <w:sz w:val="22"/>
          <w:szCs w:val="22"/>
          <w:lang w:eastAsia="en-GB"/>
        </w:rPr>
      </w:pPr>
      <w:r w:rsidRPr="004D07AD">
        <w:rPr>
          <w:rFonts w:ascii="Arial" w:hAnsi="Arial"/>
          <w:b/>
          <w:sz w:val="22"/>
          <w:szCs w:val="22"/>
          <w:lang w:eastAsia="en-GB"/>
        </w:rPr>
        <w:t xml:space="preserve">AGENDA ITEM 4 - APPENDIX </w:t>
      </w:r>
      <w:r>
        <w:rPr>
          <w:rFonts w:ascii="Arial" w:hAnsi="Arial"/>
          <w:b/>
          <w:sz w:val="22"/>
          <w:szCs w:val="22"/>
          <w:lang w:eastAsia="en-GB"/>
        </w:rPr>
        <w:t>2</w:t>
      </w:r>
    </w:p>
    <w:p w14:paraId="486269C7" w14:textId="77777777" w:rsidR="00FE7EF9" w:rsidRPr="00E90A32" w:rsidRDefault="00FE7EF9" w:rsidP="00E90A32">
      <w:pPr>
        <w:pStyle w:val="Heading1"/>
      </w:pPr>
    </w:p>
    <w:p w14:paraId="724E5D9D" w14:textId="3A9F77CB" w:rsidR="000E7EC3" w:rsidRPr="00E90A32" w:rsidRDefault="00136E28" w:rsidP="00E90A32">
      <w:pPr>
        <w:pStyle w:val="Heading1"/>
      </w:pPr>
      <w:r w:rsidRPr="00E90A32">
        <w:t>Trade union facility time for teacher unions</w:t>
      </w:r>
    </w:p>
    <w:p w14:paraId="1F34BF02" w14:textId="77777777" w:rsidR="0092695F" w:rsidRPr="007443E4" w:rsidRDefault="0092695F" w:rsidP="00484FDD">
      <w:pPr>
        <w:spacing w:after="120"/>
        <w:rPr>
          <w:rFonts w:ascii="Arial" w:hAnsi="Arial"/>
        </w:rPr>
      </w:pPr>
    </w:p>
    <w:p w14:paraId="4590714A" w14:textId="24CE5BA7" w:rsidR="0092695F" w:rsidRPr="007443E4" w:rsidRDefault="001658FB" w:rsidP="000E7EC3">
      <w:pPr>
        <w:rPr>
          <w:rFonts w:ascii="Arial" w:hAnsi="Arial"/>
          <w:b/>
        </w:rPr>
      </w:pPr>
      <w:r>
        <w:rPr>
          <w:rFonts w:ascii="Arial" w:hAnsi="Arial"/>
          <w:b/>
        </w:rPr>
        <w:t>1</w:t>
      </w:r>
      <w:r w:rsidR="0092695F" w:rsidRPr="007443E4">
        <w:rPr>
          <w:rFonts w:ascii="Arial" w:hAnsi="Arial"/>
          <w:b/>
        </w:rPr>
        <w:t xml:space="preserve">. </w:t>
      </w:r>
      <w:r w:rsidR="000E7EC3" w:rsidRPr="007443E4">
        <w:rPr>
          <w:rFonts w:ascii="Arial" w:hAnsi="Arial"/>
          <w:b/>
        </w:rPr>
        <w:tab/>
      </w:r>
      <w:r w:rsidR="0092695F" w:rsidRPr="007443E4">
        <w:rPr>
          <w:rFonts w:ascii="Arial" w:hAnsi="Arial"/>
          <w:b/>
        </w:rPr>
        <w:t>BACKGROUND</w:t>
      </w:r>
    </w:p>
    <w:p w14:paraId="10F19826" w14:textId="561C9B1E" w:rsidR="0092695F" w:rsidRDefault="001658FB" w:rsidP="0039264A">
      <w:pPr>
        <w:spacing w:after="120"/>
        <w:ind w:left="720" w:hanging="720"/>
        <w:rPr>
          <w:rFonts w:ascii="Arial" w:hAnsi="Arial"/>
        </w:rPr>
      </w:pPr>
      <w:r>
        <w:rPr>
          <w:rFonts w:ascii="Arial" w:hAnsi="Arial"/>
        </w:rPr>
        <w:t>1</w:t>
      </w:r>
      <w:r w:rsidR="005605DD" w:rsidRPr="007443E4">
        <w:rPr>
          <w:rFonts w:ascii="Arial" w:hAnsi="Arial"/>
        </w:rPr>
        <w:t>.1</w:t>
      </w:r>
      <w:r w:rsidR="005605DD" w:rsidRPr="007443E4">
        <w:rPr>
          <w:rFonts w:ascii="Arial" w:hAnsi="Arial"/>
        </w:rPr>
        <w:tab/>
      </w:r>
      <w:r w:rsidR="0039264A">
        <w:rPr>
          <w:rFonts w:ascii="Arial" w:hAnsi="Arial"/>
        </w:rPr>
        <w:t xml:space="preserve">A local </w:t>
      </w:r>
      <w:r w:rsidR="005605DD" w:rsidRPr="007443E4">
        <w:rPr>
          <w:rFonts w:ascii="Arial" w:hAnsi="Arial"/>
        </w:rPr>
        <w:t>Trade Union Facility Agreement</w:t>
      </w:r>
      <w:r w:rsidR="0039264A">
        <w:rPr>
          <w:rFonts w:ascii="Arial" w:hAnsi="Arial"/>
        </w:rPr>
        <w:t>,</w:t>
      </w:r>
      <w:r w:rsidR="00BF79EC" w:rsidRPr="007443E4">
        <w:rPr>
          <w:rFonts w:ascii="Arial" w:hAnsi="Arial"/>
        </w:rPr>
        <w:t xml:space="preserve"> consistent with the national agreement set out in </w:t>
      </w:r>
      <w:r w:rsidR="0039264A">
        <w:rPr>
          <w:rFonts w:ascii="Arial" w:hAnsi="Arial"/>
        </w:rPr>
        <w:t xml:space="preserve">Appendix 3 of the Burgundy Book </w:t>
      </w:r>
      <w:r w:rsidR="005605DD" w:rsidRPr="007443E4">
        <w:rPr>
          <w:rFonts w:ascii="Arial" w:hAnsi="Arial"/>
        </w:rPr>
        <w:t xml:space="preserve">means that, as the employer, </w:t>
      </w:r>
      <w:r w:rsidR="0039264A">
        <w:rPr>
          <w:rFonts w:ascii="Arial" w:hAnsi="Arial"/>
        </w:rPr>
        <w:t xml:space="preserve">LBTH meet their legal obligations </w:t>
      </w:r>
      <w:r w:rsidR="001D5892" w:rsidRPr="007443E4">
        <w:rPr>
          <w:rFonts w:ascii="Arial" w:hAnsi="Arial"/>
        </w:rPr>
        <w:t xml:space="preserve">in </w:t>
      </w:r>
      <w:r w:rsidR="00862DC4">
        <w:rPr>
          <w:rFonts w:ascii="Arial" w:hAnsi="Arial"/>
        </w:rPr>
        <w:t>respect of providing</w:t>
      </w:r>
      <w:r w:rsidR="005605DD" w:rsidRPr="007443E4">
        <w:rPr>
          <w:rFonts w:ascii="Arial" w:hAnsi="Arial"/>
        </w:rPr>
        <w:t xml:space="preserve"> facilities and time to enable local trade union representatives to </w:t>
      </w:r>
      <w:r w:rsidR="005B2310" w:rsidRPr="007443E4">
        <w:rPr>
          <w:rFonts w:ascii="Arial" w:hAnsi="Arial"/>
        </w:rPr>
        <w:t xml:space="preserve">fulfil </w:t>
      </w:r>
      <w:r w:rsidR="005605DD" w:rsidRPr="007443E4">
        <w:rPr>
          <w:rFonts w:ascii="Arial" w:hAnsi="Arial"/>
        </w:rPr>
        <w:t>their roles.</w:t>
      </w:r>
    </w:p>
    <w:p w14:paraId="1598746A" w14:textId="178A812A" w:rsidR="00F434D2" w:rsidRPr="007443E4" w:rsidRDefault="00F434D2" w:rsidP="0039264A">
      <w:pPr>
        <w:spacing w:after="120"/>
        <w:ind w:left="720" w:hanging="720"/>
        <w:rPr>
          <w:rFonts w:ascii="Arial" w:hAnsi="Arial"/>
        </w:rPr>
      </w:pPr>
      <w:r>
        <w:rPr>
          <w:rFonts w:ascii="Arial" w:hAnsi="Arial"/>
        </w:rPr>
        <w:tab/>
        <w:t xml:space="preserve">(Note: </w:t>
      </w:r>
      <w:r w:rsidRPr="00F434D2">
        <w:rPr>
          <w:rFonts w:ascii="Arial" w:hAnsi="Arial"/>
          <w:i/>
        </w:rPr>
        <w:t xml:space="preserve">see </w:t>
      </w:r>
      <w:hyperlink r:id="rId10" w:history="1">
        <w:r w:rsidRPr="00F434D2">
          <w:rPr>
            <w:rStyle w:val="Hyperlink"/>
            <w:rFonts w:ascii="Arial" w:hAnsi="Arial"/>
            <w:i/>
          </w:rPr>
          <w:t>http://www.acas.org.uk/?articleid=2816</w:t>
        </w:r>
      </w:hyperlink>
      <w:r w:rsidRPr="00F434D2">
        <w:rPr>
          <w:rFonts w:ascii="Arial" w:hAnsi="Arial"/>
          <w:i/>
        </w:rPr>
        <w:t xml:space="preserve"> for further information on legal entitlement to paid release).</w:t>
      </w:r>
    </w:p>
    <w:p w14:paraId="1F66B1BD" w14:textId="4FB6479B" w:rsidR="005605DD" w:rsidRPr="007443E4" w:rsidRDefault="001658FB" w:rsidP="00484FDD">
      <w:pPr>
        <w:spacing w:after="120"/>
        <w:rPr>
          <w:rFonts w:ascii="Arial" w:hAnsi="Arial"/>
        </w:rPr>
      </w:pPr>
      <w:r>
        <w:rPr>
          <w:rFonts w:ascii="Arial" w:hAnsi="Arial"/>
        </w:rPr>
        <w:t>1</w:t>
      </w:r>
      <w:r w:rsidR="005605DD" w:rsidRPr="007443E4">
        <w:rPr>
          <w:rFonts w:ascii="Arial" w:hAnsi="Arial"/>
        </w:rPr>
        <w:t>.</w:t>
      </w:r>
      <w:r w:rsidR="0039264A">
        <w:rPr>
          <w:rFonts w:ascii="Arial" w:hAnsi="Arial"/>
        </w:rPr>
        <w:t>2</w:t>
      </w:r>
      <w:r w:rsidR="005605DD" w:rsidRPr="007443E4">
        <w:rPr>
          <w:rFonts w:ascii="Arial" w:hAnsi="Arial"/>
        </w:rPr>
        <w:tab/>
        <w:t xml:space="preserve">As part of the agreement trade union officers of each teacher union have been allocated </w:t>
      </w:r>
      <w:r w:rsidR="005605DD" w:rsidRPr="007443E4">
        <w:rPr>
          <w:rFonts w:ascii="Arial" w:hAnsi="Arial"/>
        </w:rPr>
        <w:tab/>
      </w:r>
      <w:r w:rsidR="001D5892" w:rsidRPr="007443E4">
        <w:rPr>
          <w:rFonts w:ascii="Arial" w:hAnsi="Arial"/>
        </w:rPr>
        <w:t xml:space="preserve">an </w:t>
      </w:r>
      <w:r w:rsidR="005605DD" w:rsidRPr="007443E4">
        <w:rPr>
          <w:rFonts w:ascii="Arial" w:hAnsi="Arial"/>
        </w:rPr>
        <w:t xml:space="preserve">amount of time in which local officers </w:t>
      </w:r>
      <w:r w:rsidR="005D4E11">
        <w:rPr>
          <w:rFonts w:ascii="Arial" w:hAnsi="Arial"/>
        </w:rPr>
        <w:t xml:space="preserve">are released from their normal </w:t>
      </w:r>
      <w:r w:rsidR="005605DD" w:rsidRPr="007443E4">
        <w:rPr>
          <w:rFonts w:ascii="Arial" w:hAnsi="Arial"/>
        </w:rPr>
        <w:t xml:space="preserve">duties </w:t>
      </w:r>
      <w:r w:rsidR="001D5892" w:rsidRPr="007443E4">
        <w:rPr>
          <w:rFonts w:ascii="Arial" w:hAnsi="Arial"/>
        </w:rPr>
        <w:t xml:space="preserve">to take </w:t>
      </w:r>
      <w:r w:rsidR="005D4E11">
        <w:rPr>
          <w:rFonts w:ascii="Arial" w:hAnsi="Arial"/>
        </w:rPr>
        <w:tab/>
      </w:r>
      <w:r w:rsidR="005605DD" w:rsidRPr="007443E4">
        <w:rPr>
          <w:rFonts w:ascii="Arial" w:hAnsi="Arial"/>
        </w:rPr>
        <w:t>part in trade union work.</w:t>
      </w:r>
    </w:p>
    <w:p w14:paraId="41BD6186" w14:textId="7F9A6687" w:rsidR="005605DD" w:rsidRPr="007443E4" w:rsidRDefault="001658FB" w:rsidP="00484FDD">
      <w:pPr>
        <w:spacing w:after="120"/>
        <w:rPr>
          <w:rFonts w:ascii="Arial" w:hAnsi="Arial"/>
        </w:rPr>
      </w:pPr>
      <w:r>
        <w:rPr>
          <w:rFonts w:ascii="Arial" w:hAnsi="Arial"/>
        </w:rPr>
        <w:t>1</w:t>
      </w:r>
      <w:r w:rsidR="005605DD" w:rsidRPr="007443E4">
        <w:rPr>
          <w:rFonts w:ascii="Arial" w:hAnsi="Arial"/>
        </w:rPr>
        <w:t>.</w:t>
      </w:r>
      <w:r w:rsidR="0039264A">
        <w:rPr>
          <w:rFonts w:ascii="Arial" w:hAnsi="Arial"/>
        </w:rPr>
        <w:t>3</w:t>
      </w:r>
      <w:r w:rsidR="005605DD" w:rsidRPr="007443E4">
        <w:rPr>
          <w:rFonts w:ascii="Arial" w:hAnsi="Arial"/>
        </w:rPr>
        <w:tab/>
        <w:t>This is called Facility T</w:t>
      </w:r>
      <w:r w:rsidR="00F434D2">
        <w:rPr>
          <w:rFonts w:ascii="Arial" w:hAnsi="Arial"/>
        </w:rPr>
        <w:t>ime and funding is allocated to</w:t>
      </w:r>
      <w:r w:rsidR="000754A4">
        <w:rPr>
          <w:rFonts w:ascii="Arial" w:hAnsi="Arial"/>
        </w:rPr>
        <w:t xml:space="preserve"> </w:t>
      </w:r>
      <w:r w:rsidR="005605DD" w:rsidRPr="007443E4">
        <w:rPr>
          <w:rFonts w:ascii="Arial" w:hAnsi="Arial"/>
        </w:rPr>
        <w:t xml:space="preserve">this to reimburse the schools </w:t>
      </w:r>
      <w:r w:rsidR="005605DD" w:rsidRPr="007443E4">
        <w:rPr>
          <w:rFonts w:ascii="Arial" w:hAnsi="Arial"/>
        </w:rPr>
        <w:tab/>
      </w:r>
      <w:r w:rsidR="00484FDD" w:rsidRPr="007443E4">
        <w:rPr>
          <w:rFonts w:ascii="Arial" w:hAnsi="Arial"/>
        </w:rPr>
        <w:t xml:space="preserve">where </w:t>
      </w:r>
      <w:r w:rsidR="005605DD" w:rsidRPr="007443E4">
        <w:rPr>
          <w:rFonts w:ascii="Arial" w:hAnsi="Arial"/>
        </w:rPr>
        <w:t xml:space="preserve">local officers are employed, on the principle that schools should not </w:t>
      </w:r>
      <w:r w:rsidR="005D4E11">
        <w:rPr>
          <w:rFonts w:ascii="Arial" w:hAnsi="Arial"/>
        </w:rPr>
        <w:t>suffer any</w:t>
      </w:r>
      <w:r w:rsidR="005605DD" w:rsidRPr="007443E4">
        <w:rPr>
          <w:rFonts w:ascii="Arial" w:hAnsi="Arial"/>
        </w:rPr>
        <w:t xml:space="preserve"> </w:t>
      </w:r>
      <w:r w:rsidR="005605DD" w:rsidRPr="007443E4">
        <w:rPr>
          <w:rFonts w:ascii="Arial" w:hAnsi="Arial"/>
        </w:rPr>
        <w:tab/>
      </w:r>
      <w:r w:rsidR="00484FDD" w:rsidRPr="007443E4">
        <w:rPr>
          <w:rFonts w:ascii="Arial" w:hAnsi="Arial"/>
        </w:rPr>
        <w:t>financia</w:t>
      </w:r>
      <w:r w:rsidR="005D4E11">
        <w:rPr>
          <w:rFonts w:ascii="Arial" w:hAnsi="Arial"/>
        </w:rPr>
        <w:t>l loss as a result of staff members being released for these</w:t>
      </w:r>
      <w:r w:rsidR="0039264A">
        <w:rPr>
          <w:rFonts w:ascii="Arial" w:hAnsi="Arial"/>
        </w:rPr>
        <w:t xml:space="preserve"> </w:t>
      </w:r>
      <w:r w:rsidR="005605DD" w:rsidRPr="007443E4">
        <w:rPr>
          <w:rFonts w:ascii="Arial" w:hAnsi="Arial"/>
        </w:rPr>
        <w:t>purposes.</w:t>
      </w:r>
    </w:p>
    <w:p w14:paraId="19531E8F" w14:textId="178E1970" w:rsidR="005605DD" w:rsidRPr="007443E4" w:rsidRDefault="001658FB" w:rsidP="00484FDD">
      <w:pPr>
        <w:spacing w:after="120"/>
        <w:rPr>
          <w:rFonts w:ascii="Arial" w:hAnsi="Arial"/>
        </w:rPr>
      </w:pPr>
      <w:r>
        <w:rPr>
          <w:rFonts w:ascii="Arial" w:hAnsi="Arial"/>
        </w:rPr>
        <w:t>1</w:t>
      </w:r>
      <w:r w:rsidR="005605DD" w:rsidRPr="007443E4">
        <w:rPr>
          <w:rFonts w:ascii="Arial" w:hAnsi="Arial"/>
        </w:rPr>
        <w:t>.5</w:t>
      </w:r>
      <w:r w:rsidR="005605DD" w:rsidRPr="007443E4">
        <w:rPr>
          <w:rFonts w:ascii="Arial" w:hAnsi="Arial"/>
        </w:rPr>
        <w:tab/>
      </w:r>
      <w:r w:rsidR="005D4E11" w:rsidRPr="005605DD">
        <w:rPr>
          <w:rFonts w:ascii="Arial" w:hAnsi="Arial"/>
        </w:rPr>
        <w:t xml:space="preserve">Until 2014 funding for this was held </w:t>
      </w:r>
      <w:r w:rsidR="005D4E11">
        <w:rPr>
          <w:rFonts w:ascii="Arial" w:hAnsi="Arial"/>
        </w:rPr>
        <w:t>as part of the central budget by the Local Authority.</w:t>
      </w:r>
    </w:p>
    <w:p w14:paraId="24C8155D" w14:textId="2F7BA424" w:rsidR="003006FF" w:rsidRPr="007443E4" w:rsidRDefault="001658FB" w:rsidP="00484FDD">
      <w:pPr>
        <w:spacing w:after="120"/>
        <w:rPr>
          <w:rFonts w:ascii="Arial" w:hAnsi="Arial"/>
        </w:rPr>
      </w:pPr>
      <w:r>
        <w:rPr>
          <w:rFonts w:ascii="Arial" w:hAnsi="Arial"/>
        </w:rPr>
        <w:t>1</w:t>
      </w:r>
      <w:r w:rsidR="005605DD" w:rsidRPr="007443E4">
        <w:rPr>
          <w:rFonts w:ascii="Arial" w:hAnsi="Arial"/>
        </w:rPr>
        <w:t>.6</w:t>
      </w:r>
      <w:r w:rsidR="005605DD" w:rsidRPr="007443E4">
        <w:rPr>
          <w:rFonts w:ascii="Arial" w:hAnsi="Arial"/>
        </w:rPr>
        <w:tab/>
        <w:t>Changes made</w:t>
      </w:r>
      <w:r w:rsidR="009045AD">
        <w:rPr>
          <w:rFonts w:ascii="Arial" w:hAnsi="Arial"/>
        </w:rPr>
        <w:t xml:space="preserve"> in </w:t>
      </w:r>
      <w:r w:rsidR="005605DD" w:rsidRPr="007443E4">
        <w:rPr>
          <w:rFonts w:ascii="Arial" w:hAnsi="Arial"/>
        </w:rPr>
        <w:t>2014 mean</w:t>
      </w:r>
      <w:r w:rsidR="009045AD">
        <w:rPr>
          <w:rFonts w:ascii="Arial" w:hAnsi="Arial"/>
        </w:rPr>
        <w:t xml:space="preserve"> </w:t>
      </w:r>
      <w:r w:rsidR="005605DD" w:rsidRPr="007443E4">
        <w:rPr>
          <w:rFonts w:ascii="Arial" w:hAnsi="Arial"/>
        </w:rPr>
        <w:t>that this mo</w:t>
      </w:r>
      <w:r w:rsidR="009045AD">
        <w:rPr>
          <w:rFonts w:ascii="Arial" w:hAnsi="Arial"/>
        </w:rPr>
        <w:t xml:space="preserve">ney is first given to schools, </w:t>
      </w:r>
      <w:r w:rsidR="000E7EC3" w:rsidRPr="007443E4">
        <w:rPr>
          <w:rFonts w:ascii="Arial" w:hAnsi="Arial"/>
        </w:rPr>
        <w:t xml:space="preserve">who </w:t>
      </w:r>
      <w:r w:rsidR="005605DD" w:rsidRPr="007443E4">
        <w:rPr>
          <w:rFonts w:ascii="Arial" w:hAnsi="Arial"/>
        </w:rPr>
        <w:t xml:space="preserve">can then </w:t>
      </w:r>
      <w:r w:rsidR="009045AD">
        <w:rPr>
          <w:rFonts w:ascii="Arial" w:hAnsi="Arial"/>
        </w:rPr>
        <w:tab/>
      </w:r>
      <w:r w:rsidR="005605DD" w:rsidRPr="007443E4">
        <w:rPr>
          <w:rFonts w:ascii="Arial" w:hAnsi="Arial"/>
        </w:rPr>
        <w:t>make a decision to give it back the Local Authority through t</w:t>
      </w:r>
      <w:r w:rsidR="009045AD">
        <w:rPr>
          <w:rFonts w:ascii="Arial" w:hAnsi="Arial"/>
        </w:rPr>
        <w:t xml:space="preserve">he process </w:t>
      </w:r>
      <w:r w:rsidR="005605DD" w:rsidRPr="007443E4">
        <w:rPr>
          <w:rFonts w:ascii="Arial" w:hAnsi="Arial"/>
        </w:rPr>
        <w:t>known as de-</w:t>
      </w:r>
      <w:r w:rsidR="009045AD">
        <w:rPr>
          <w:rFonts w:ascii="Arial" w:hAnsi="Arial"/>
        </w:rPr>
        <w:tab/>
      </w:r>
      <w:r w:rsidR="005605DD" w:rsidRPr="007443E4">
        <w:rPr>
          <w:rFonts w:ascii="Arial" w:hAnsi="Arial"/>
        </w:rPr>
        <w:t>delegation.</w:t>
      </w:r>
    </w:p>
    <w:p w14:paraId="2AE85A37" w14:textId="113A5D76" w:rsidR="00484FDD" w:rsidRDefault="001658FB" w:rsidP="00484FDD">
      <w:pPr>
        <w:spacing w:after="120"/>
        <w:rPr>
          <w:rFonts w:ascii="Arial" w:hAnsi="Arial"/>
        </w:rPr>
      </w:pPr>
      <w:r>
        <w:rPr>
          <w:rFonts w:ascii="Arial" w:hAnsi="Arial"/>
        </w:rPr>
        <w:t>1</w:t>
      </w:r>
      <w:r w:rsidR="00484FDD" w:rsidRPr="007443E4">
        <w:rPr>
          <w:rFonts w:ascii="Arial" w:hAnsi="Arial"/>
        </w:rPr>
        <w:t>.7</w:t>
      </w:r>
      <w:r w:rsidR="00484FDD" w:rsidRPr="007443E4">
        <w:rPr>
          <w:rFonts w:ascii="Arial" w:hAnsi="Arial"/>
        </w:rPr>
        <w:tab/>
      </w:r>
      <w:r w:rsidR="007443E4" w:rsidRPr="007443E4">
        <w:rPr>
          <w:rFonts w:ascii="Arial" w:hAnsi="Arial"/>
        </w:rPr>
        <w:t xml:space="preserve">Where schools become academies, unions seek a formal recognition agreement, a key </w:t>
      </w:r>
      <w:r w:rsidR="007443E4" w:rsidRPr="007443E4">
        <w:rPr>
          <w:rFonts w:ascii="Arial" w:hAnsi="Arial"/>
        </w:rPr>
        <w:tab/>
        <w:t>part of which is seek</w:t>
      </w:r>
      <w:r w:rsidR="00123B9F">
        <w:rPr>
          <w:rFonts w:ascii="Arial" w:hAnsi="Arial"/>
        </w:rPr>
        <w:t>ing</w:t>
      </w:r>
      <w:r w:rsidR="007443E4" w:rsidRPr="007443E4">
        <w:rPr>
          <w:rFonts w:ascii="Arial" w:hAnsi="Arial"/>
        </w:rPr>
        <w:t xml:space="preserve"> agreement for each academy to “buy-in” to local arrangements </w:t>
      </w:r>
      <w:r w:rsidR="00123B9F">
        <w:rPr>
          <w:rFonts w:ascii="Arial" w:hAnsi="Arial"/>
        </w:rPr>
        <w:tab/>
        <w:t xml:space="preserve">for </w:t>
      </w:r>
      <w:r w:rsidR="007443E4" w:rsidRPr="007443E4">
        <w:rPr>
          <w:rFonts w:ascii="Arial" w:hAnsi="Arial"/>
        </w:rPr>
        <w:t>facility time – currently all academies in Tower Hamlets have agreed to do this.</w:t>
      </w:r>
    </w:p>
    <w:p w14:paraId="42733929" w14:textId="77777777" w:rsidR="001658FB" w:rsidRDefault="001658FB" w:rsidP="009045AD">
      <w:pPr>
        <w:rPr>
          <w:rFonts w:ascii="Arial" w:hAnsi="Arial"/>
        </w:rPr>
      </w:pPr>
    </w:p>
    <w:p w14:paraId="5964AA4B" w14:textId="05E5D545" w:rsidR="001658FB" w:rsidRPr="001658FB" w:rsidRDefault="001658FB" w:rsidP="009045AD">
      <w:pPr>
        <w:rPr>
          <w:rFonts w:ascii="Arial" w:hAnsi="Arial"/>
          <w:b/>
        </w:rPr>
      </w:pPr>
      <w:r w:rsidRPr="001658FB">
        <w:rPr>
          <w:rFonts w:ascii="Arial" w:hAnsi="Arial"/>
          <w:b/>
        </w:rPr>
        <w:t>2.</w:t>
      </w:r>
      <w:r w:rsidRPr="001658FB">
        <w:rPr>
          <w:rFonts w:ascii="Arial" w:hAnsi="Arial"/>
          <w:b/>
        </w:rPr>
        <w:tab/>
        <w:t>BENEFITS OF POOLED FACILITY TIME</w:t>
      </w:r>
    </w:p>
    <w:p w14:paraId="63724FAD" w14:textId="4A5A4B45" w:rsidR="001658FB" w:rsidRPr="007443E4" w:rsidRDefault="001658FB" w:rsidP="001658FB">
      <w:pPr>
        <w:spacing w:after="120"/>
        <w:rPr>
          <w:rFonts w:ascii="Arial" w:hAnsi="Arial"/>
        </w:rPr>
      </w:pPr>
      <w:r>
        <w:rPr>
          <w:rFonts w:ascii="Arial" w:hAnsi="Arial"/>
        </w:rPr>
        <w:t>2</w:t>
      </w:r>
      <w:r w:rsidRPr="007443E4">
        <w:rPr>
          <w:rFonts w:ascii="Arial" w:hAnsi="Arial"/>
        </w:rPr>
        <w:t>.1</w:t>
      </w:r>
      <w:r w:rsidRPr="007443E4">
        <w:rPr>
          <w:rFonts w:ascii="Arial" w:hAnsi="Arial"/>
        </w:rPr>
        <w:tab/>
        <w:t xml:space="preserve">We believe that the benefits of pooling facility time have been well rehearsed and are </w:t>
      </w:r>
      <w:r w:rsidRPr="007443E4">
        <w:rPr>
          <w:rFonts w:ascii="Arial" w:hAnsi="Arial"/>
        </w:rPr>
        <w:tab/>
        <w:t xml:space="preserve">understood and can best summed </w:t>
      </w:r>
      <w:r>
        <w:rPr>
          <w:rFonts w:ascii="Arial" w:hAnsi="Arial"/>
        </w:rPr>
        <w:t>up</w:t>
      </w:r>
      <w:r w:rsidRPr="007443E4">
        <w:rPr>
          <w:rFonts w:ascii="Arial" w:hAnsi="Arial"/>
        </w:rPr>
        <w:t xml:space="preserve"> by </w:t>
      </w:r>
      <w:r>
        <w:rPr>
          <w:rFonts w:ascii="Arial" w:hAnsi="Arial"/>
        </w:rPr>
        <w:t xml:space="preserve">various </w:t>
      </w:r>
      <w:r w:rsidRPr="007443E4">
        <w:rPr>
          <w:rFonts w:ascii="Arial" w:hAnsi="Arial"/>
        </w:rPr>
        <w:t xml:space="preserve">documents produced by </w:t>
      </w:r>
      <w:r>
        <w:rPr>
          <w:rFonts w:ascii="Arial" w:hAnsi="Arial"/>
        </w:rPr>
        <w:t>trade</w:t>
      </w:r>
      <w:r w:rsidRPr="007443E4">
        <w:rPr>
          <w:rFonts w:ascii="Arial" w:hAnsi="Arial"/>
        </w:rPr>
        <w:t xml:space="preserve"> unions </w:t>
      </w:r>
      <w:r w:rsidRPr="007443E4">
        <w:rPr>
          <w:rFonts w:ascii="Arial" w:hAnsi="Arial"/>
        </w:rPr>
        <w:tab/>
        <w:t>including the NAHT motion to the TUC in 2016 (attached).</w:t>
      </w:r>
      <w:r w:rsidR="00150DA5">
        <w:rPr>
          <w:rFonts w:ascii="Arial" w:hAnsi="Arial"/>
        </w:rPr>
        <w:t xml:space="preserve"> These include:</w:t>
      </w:r>
    </w:p>
    <w:p w14:paraId="6B356206" w14:textId="2613DE5D" w:rsidR="00150DA5" w:rsidRPr="00150DA5" w:rsidRDefault="00150DA5" w:rsidP="00150DA5">
      <w:pPr>
        <w:spacing w:after="120"/>
        <w:ind w:left="360"/>
        <w:rPr>
          <w:rFonts w:ascii="Arial" w:hAnsi="Arial" w:cs="Arial"/>
        </w:rPr>
      </w:pPr>
      <w:r>
        <w:rPr>
          <w:rFonts w:ascii="Arial" w:hAnsi="Arial" w:cs="Arial"/>
        </w:rPr>
        <w:tab/>
        <w:t>a)</w:t>
      </w:r>
      <w:r>
        <w:rPr>
          <w:rFonts w:ascii="Arial" w:hAnsi="Arial" w:cs="Arial"/>
        </w:rPr>
        <w:tab/>
      </w:r>
      <w:r w:rsidRPr="00150DA5">
        <w:rPr>
          <w:rFonts w:ascii="Arial" w:hAnsi="Arial" w:cs="Arial"/>
        </w:rPr>
        <w:t xml:space="preserve">Joint working between trade union representatives and school leaders who </w:t>
      </w:r>
      <w:r>
        <w:rPr>
          <w:rFonts w:ascii="Arial" w:hAnsi="Arial" w:cs="Arial"/>
        </w:rPr>
        <w:tab/>
      </w:r>
      <w:r>
        <w:rPr>
          <w:rFonts w:ascii="Arial" w:hAnsi="Arial" w:cs="Arial"/>
        </w:rPr>
        <w:tab/>
      </w:r>
      <w:r>
        <w:rPr>
          <w:rFonts w:ascii="Arial" w:hAnsi="Arial" w:cs="Arial"/>
        </w:rPr>
        <w:tab/>
      </w:r>
      <w:r w:rsidRPr="00150DA5">
        <w:rPr>
          <w:rFonts w:ascii="Arial" w:hAnsi="Arial" w:cs="Arial"/>
        </w:rPr>
        <w:t>understand the provision for staff in the school.</w:t>
      </w:r>
    </w:p>
    <w:p w14:paraId="32902CEF" w14:textId="11E17EF2" w:rsidR="00150DA5" w:rsidRPr="00150DA5" w:rsidRDefault="00150DA5" w:rsidP="00150DA5">
      <w:pPr>
        <w:spacing w:after="120"/>
        <w:ind w:left="426"/>
        <w:rPr>
          <w:rFonts w:ascii="Arial" w:hAnsi="Arial" w:cs="Arial"/>
          <w:b/>
          <w:bCs/>
        </w:rPr>
      </w:pPr>
      <w:r>
        <w:rPr>
          <w:rFonts w:ascii="Arial" w:hAnsi="Arial" w:cs="Arial"/>
        </w:rPr>
        <w:tab/>
        <w:t>b)</w:t>
      </w:r>
      <w:r>
        <w:rPr>
          <w:rFonts w:ascii="Arial" w:hAnsi="Arial" w:cs="Arial"/>
        </w:rPr>
        <w:tab/>
      </w:r>
      <w:r w:rsidRPr="00150DA5">
        <w:rPr>
          <w:rFonts w:ascii="Arial" w:hAnsi="Arial" w:cs="Arial"/>
        </w:rPr>
        <w:t xml:space="preserve">Access to informal advice and support on employment issues from local </w:t>
      </w:r>
      <w:r>
        <w:rPr>
          <w:rFonts w:ascii="Arial" w:hAnsi="Arial" w:cs="Arial"/>
        </w:rPr>
        <w:tab/>
      </w:r>
      <w:r>
        <w:rPr>
          <w:rFonts w:ascii="Arial" w:hAnsi="Arial" w:cs="Arial"/>
        </w:rPr>
        <w:tab/>
      </w:r>
      <w:r>
        <w:rPr>
          <w:rFonts w:ascii="Arial" w:hAnsi="Arial" w:cs="Arial"/>
        </w:rPr>
        <w:tab/>
      </w:r>
      <w:r>
        <w:rPr>
          <w:rFonts w:ascii="Arial" w:hAnsi="Arial" w:cs="Arial"/>
        </w:rPr>
        <w:tab/>
      </w:r>
      <w:r w:rsidRPr="00150DA5">
        <w:rPr>
          <w:rFonts w:ascii="Arial" w:hAnsi="Arial" w:cs="Arial"/>
        </w:rPr>
        <w:t xml:space="preserve">representatives who understand school issues because they work in schools </w:t>
      </w:r>
      <w:r>
        <w:rPr>
          <w:rFonts w:ascii="Arial" w:hAnsi="Arial" w:cs="Arial"/>
        </w:rPr>
        <w:tab/>
      </w:r>
      <w:r>
        <w:rPr>
          <w:rFonts w:ascii="Arial" w:hAnsi="Arial" w:cs="Arial"/>
        </w:rPr>
        <w:tab/>
      </w:r>
      <w:r>
        <w:rPr>
          <w:rFonts w:ascii="Arial" w:hAnsi="Arial" w:cs="Arial"/>
        </w:rPr>
        <w:tab/>
      </w:r>
      <w:r w:rsidRPr="00150DA5">
        <w:rPr>
          <w:rFonts w:ascii="Arial" w:hAnsi="Arial" w:cs="Arial"/>
        </w:rPr>
        <w:t>themselves.</w:t>
      </w:r>
    </w:p>
    <w:p w14:paraId="2C401F1F" w14:textId="707E892A" w:rsidR="00150DA5" w:rsidRDefault="00150DA5" w:rsidP="00150DA5">
      <w:pPr>
        <w:spacing w:after="120"/>
        <w:ind w:left="426"/>
        <w:rPr>
          <w:rFonts w:ascii="Arial" w:hAnsi="Arial" w:cs="Arial"/>
        </w:rPr>
      </w:pPr>
      <w:r>
        <w:rPr>
          <w:rFonts w:ascii="Arial" w:hAnsi="Arial" w:cs="Arial"/>
        </w:rPr>
        <w:tab/>
        <w:t>c)</w:t>
      </w:r>
      <w:r>
        <w:rPr>
          <w:rFonts w:ascii="Arial" w:hAnsi="Arial" w:cs="Arial"/>
        </w:rPr>
        <w:tab/>
      </w:r>
      <w:r w:rsidRPr="00150DA5">
        <w:rPr>
          <w:rFonts w:ascii="Arial" w:hAnsi="Arial" w:cs="Arial"/>
        </w:rPr>
        <w:t>Prompt response to all requests for</w:t>
      </w:r>
      <w:r>
        <w:rPr>
          <w:rFonts w:ascii="Arial" w:hAnsi="Arial" w:cs="Arial"/>
        </w:rPr>
        <w:t xml:space="preserve"> contact or support from trades union, or </w:t>
      </w:r>
      <w:r>
        <w:rPr>
          <w:rFonts w:ascii="Arial" w:hAnsi="Arial" w:cs="Arial"/>
        </w:rPr>
        <w:tab/>
      </w:r>
      <w:r>
        <w:rPr>
          <w:rFonts w:ascii="Arial" w:hAnsi="Arial" w:cs="Arial"/>
        </w:rPr>
        <w:tab/>
      </w:r>
      <w:r>
        <w:rPr>
          <w:rFonts w:ascii="Arial" w:hAnsi="Arial" w:cs="Arial"/>
        </w:rPr>
        <w:tab/>
      </w:r>
      <w:r w:rsidRPr="00150DA5">
        <w:rPr>
          <w:rFonts w:ascii="Arial" w:hAnsi="Arial" w:cs="Arial"/>
        </w:rPr>
        <w:t>professional association</w:t>
      </w:r>
      <w:r>
        <w:rPr>
          <w:rFonts w:ascii="Arial" w:hAnsi="Arial" w:cs="Arial"/>
        </w:rPr>
        <w:t>,</w:t>
      </w:r>
      <w:r w:rsidRPr="00150DA5">
        <w:rPr>
          <w:rFonts w:ascii="Arial" w:hAnsi="Arial" w:cs="Arial"/>
        </w:rPr>
        <w:t xml:space="preserve"> representatives who work in local schools.</w:t>
      </w:r>
    </w:p>
    <w:p w14:paraId="3DDD8400" w14:textId="4160F88F" w:rsidR="00150DA5" w:rsidRDefault="00150DA5" w:rsidP="00150DA5">
      <w:pPr>
        <w:spacing w:after="120"/>
        <w:ind w:left="426"/>
        <w:rPr>
          <w:rFonts w:ascii="Arial" w:hAnsi="Arial" w:cs="Arial"/>
        </w:rPr>
      </w:pPr>
      <w:r>
        <w:rPr>
          <w:rFonts w:ascii="Arial" w:hAnsi="Arial" w:cs="Arial"/>
        </w:rPr>
        <w:tab/>
        <w:t>d)</w:t>
      </w:r>
      <w:r>
        <w:rPr>
          <w:rFonts w:ascii="Arial" w:hAnsi="Arial" w:cs="Arial"/>
        </w:rPr>
        <w:tab/>
      </w:r>
      <w:r w:rsidRPr="00150DA5">
        <w:rPr>
          <w:rFonts w:ascii="Arial" w:hAnsi="Arial" w:cs="Arial"/>
        </w:rPr>
        <w:t>Sharing of good practice and ideas between establishments.</w:t>
      </w:r>
    </w:p>
    <w:p w14:paraId="7FB8568C" w14:textId="007DA468" w:rsidR="00150DA5" w:rsidRDefault="00150DA5" w:rsidP="00150DA5">
      <w:pPr>
        <w:spacing w:after="120"/>
        <w:ind w:left="426"/>
        <w:rPr>
          <w:rFonts w:ascii="Arial" w:hAnsi="Arial" w:cs="Arial"/>
        </w:rPr>
      </w:pPr>
      <w:r>
        <w:rPr>
          <w:rFonts w:ascii="Arial" w:hAnsi="Arial" w:cs="Arial"/>
        </w:rPr>
        <w:tab/>
        <w:t>e)</w:t>
      </w:r>
      <w:r>
        <w:rPr>
          <w:rFonts w:ascii="Arial" w:hAnsi="Arial" w:cs="Arial"/>
        </w:rPr>
        <w:tab/>
      </w:r>
      <w:r w:rsidRPr="00150DA5">
        <w:rPr>
          <w:rFonts w:ascii="Arial" w:hAnsi="Arial" w:cs="Arial"/>
        </w:rPr>
        <w:t xml:space="preserve">Schools and their staff are kept abreast of issues on the national trade union </w:t>
      </w:r>
      <w:r>
        <w:rPr>
          <w:rFonts w:ascii="Arial" w:hAnsi="Arial" w:cs="Arial"/>
        </w:rPr>
        <w:tab/>
      </w:r>
      <w:r>
        <w:rPr>
          <w:rFonts w:ascii="Arial" w:hAnsi="Arial" w:cs="Arial"/>
        </w:rPr>
        <w:tab/>
      </w:r>
      <w:r>
        <w:rPr>
          <w:rFonts w:ascii="Arial" w:hAnsi="Arial" w:cs="Arial"/>
        </w:rPr>
        <w:tab/>
      </w:r>
      <w:r w:rsidRPr="00150DA5">
        <w:rPr>
          <w:rFonts w:ascii="Arial" w:hAnsi="Arial" w:cs="Arial"/>
        </w:rPr>
        <w:t>agenda and pertaining to collective agreements.</w:t>
      </w:r>
    </w:p>
    <w:p w14:paraId="0B056B03" w14:textId="23DABE95" w:rsidR="00150DA5" w:rsidRDefault="00150DA5" w:rsidP="00150DA5">
      <w:pPr>
        <w:spacing w:after="120"/>
        <w:ind w:left="426"/>
        <w:rPr>
          <w:rFonts w:ascii="Arial" w:hAnsi="Arial" w:cs="Arial"/>
        </w:rPr>
      </w:pPr>
      <w:r>
        <w:rPr>
          <w:rFonts w:ascii="Arial" w:hAnsi="Arial" w:cs="Arial"/>
        </w:rPr>
        <w:tab/>
        <w:t>f)</w:t>
      </w:r>
      <w:r>
        <w:rPr>
          <w:rFonts w:ascii="Arial" w:hAnsi="Arial" w:cs="Arial"/>
        </w:rPr>
        <w:tab/>
      </w:r>
      <w:r w:rsidRPr="00150DA5">
        <w:rPr>
          <w:rFonts w:ascii="Arial" w:hAnsi="Arial" w:cs="Arial"/>
        </w:rPr>
        <w:t xml:space="preserve">Availability of a pool of specialist trades union representatives able to consult </w:t>
      </w:r>
      <w:r>
        <w:rPr>
          <w:rFonts w:ascii="Arial" w:hAnsi="Arial" w:cs="Arial"/>
        </w:rPr>
        <w:tab/>
      </w:r>
      <w:r>
        <w:rPr>
          <w:rFonts w:ascii="Arial" w:hAnsi="Arial" w:cs="Arial"/>
        </w:rPr>
        <w:tab/>
      </w:r>
      <w:r>
        <w:rPr>
          <w:rFonts w:ascii="Arial" w:hAnsi="Arial" w:cs="Arial"/>
        </w:rPr>
        <w:tab/>
      </w:r>
      <w:r w:rsidRPr="00150DA5">
        <w:rPr>
          <w:rFonts w:ascii="Arial" w:hAnsi="Arial" w:cs="Arial"/>
        </w:rPr>
        <w:t xml:space="preserve">meaningfully with the Local Authority on proposed changes to HR and pay policies </w:t>
      </w:r>
      <w:r>
        <w:rPr>
          <w:rFonts w:ascii="Arial" w:hAnsi="Arial" w:cs="Arial"/>
        </w:rPr>
        <w:tab/>
      </w:r>
      <w:r>
        <w:rPr>
          <w:rFonts w:ascii="Arial" w:hAnsi="Arial" w:cs="Arial"/>
        </w:rPr>
        <w:tab/>
      </w:r>
      <w:r w:rsidRPr="00150DA5">
        <w:rPr>
          <w:rFonts w:ascii="Arial" w:hAnsi="Arial" w:cs="Arial"/>
        </w:rPr>
        <w:t xml:space="preserve">on behalf of all maintained schools and academies. This saves individual schools </w:t>
      </w:r>
      <w:r>
        <w:rPr>
          <w:rFonts w:ascii="Arial" w:hAnsi="Arial" w:cs="Arial"/>
        </w:rPr>
        <w:tab/>
      </w:r>
      <w:r>
        <w:rPr>
          <w:rFonts w:ascii="Arial" w:hAnsi="Arial" w:cs="Arial"/>
        </w:rPr>
        <w:tab/>
      </w:r>
      <w:r w:rsidRPr="00150DA5">
        <w:rPr>
          <w:rFonts w:ascii="Arial" w:hAnsi="Arial" w:cs="Arial"/>
        </w:rPr>
        <w:t>having to consult with the trades unions independently.</w:t>
      </w:r>
    </w:p>
    <w:p w14:paraId="7D5D830F" w14:textId="78018674" w:rsidR="00150DA5" w:rsidRDefault="00150DA5" w:rsidP="00150DA5">
      <w:pPr>
        <w:spacing w:after="120"/>
        <w:ind w:left="426"/>
        <w:rPr>
          <w:rFonts w:ascii="Arial" w:hAnsi="Arial" w:cs="Arial"/>
        </w:rPr>
      </w:pPr>
      <w:r>
        <w:rPr>
          <w:rFonts w:ascii="Arial" w:hAnsi="Arial" w:cs="Arial"/>
        </w:rPr>
        <w:lastRenderedPageBreak/>
        <w:tab/>
        <w:t>g)</w:t>
      </w:r>
      <w:r>
        <w:rPr>
          <w:rFonts w:ascii="Arial" w:hAnsi="Arial" w:cs="Arial"/>
        </w:rPr>
        <w:tab/>
      </w:r>
      <w:r w:rsidRPr="00150DA5">
        <w:rPr>
          <w:rFonts w:ascii="Arial" w:hAnsi="Arial" w:cs="Arial"/>
        </w:rPr>
        <w:t xml:space="preserve">Information provided by schools to enable meaningful consultation with the trades </w:t>
      </w:r>
      <w:r>
        <w:rPr>
          <w:rFonts w:ascii="Arial" w:hAnsi="Arial" w:cs="Arial"/>
        </w:rPr>
        <w:tab/>
      </w:r>
      <w:r>
        <w:rPr>
          <w:rFonts w:ascii="Arial" w:hAnsi="Arial" w:cs="Arial"/>
        </w:rPr>
        <w:tab/>
      </w:r>
      <w:r w:rsidRPr="00150DA5">
        <w:rPr>
          <w:rFonts w:ascii="Arial" w:hAnsi="Arial" w:cs="Arial"/>
        </w:rPr>
        <w:t>unions is treated sensitively.</w:t>
      </w:r>
    </w:p>
    <w:p w14:paraId="0779DF92" w14:textId="4748AE7A" w:rsidR="00150DA5" w:rsidRPr="00150DA5" w:rsidRDefault="00150DA5" w:rsidP="00150DA5">
      <w:pPr>
        <w:spacing w:after="120"/>
        <w:ind w:left="426"/>
        <w:rPr>
          <w:rFonts w:ascii="Arial" w:hAnsi="Arial" w:cs="Arial"/>
        </w:rPr>
      </w:pPr>
      <w:r>
        <w:rPr>
          <w:rFonts w:ascii="Arial" w:hAnsi="Arial" w:cs="Arial"/>
        </w:rPr>
        <w:tab/>
        <w:t>h)</w:t>
      </w:r>
      <w:r>
        <w:rPr>
          <w:rFonts w:ascii="Arial" w:hAnsi="Arial" w:cs="Arial"/>
        </w:rPr>
        <w:tab/>
      </w:r>
      <w:r w:rsidRPr="00150DA5">
        <w:rPr>
          <w:rFonts w:ascii="Arial" w:hAnsi="Arial" w:cs="Arial"/>
        </w:rPr>
        <w:t xml:space="preserve">Employees' concerns and grievances are addressed ‘behind the scenes’ wherever </w:t>
      </w:r>
      <w:r>
        <w:rPr>
          <w:rFonts w:ascii="Arial" w:hAnsi="Arial" w:cs="Arial"/>
        </w:rPr>
        <w:tab/>
      </w:r>
      <w:r>
        <w:rPr>
          <w:rFonts w:ascii="Arial" w:hAnsi="Arial" w:cs="Arial"/>
        </w:rPr>
        <w:tab/>
      </w:r>
      <w:r w:rsidRPr="00150DA5">
        <w:rPr>
          <w:rFonts w:ascii="Arial" w:hAnsi="Arial" w:cs="Arial"/>
        </w:rPr>
        <w:t xml:space="preserve">possible, in a way which prevents sensitive issues escalating into confrontation </w:t>
      </w:r>
      <w:r>
        <w:rPr>
          <w:rFonts w:ascii="Arial" w:hAnsi="Arial" w:cs="Arial"/>
        </w:rPr>
        <w:tab/>
      </w:r>
      <w:r>
        <w:rPr>
          <w:rFonts w:ascii="Arial" w:hAnsi="Arial" w:cs="Arial"/>
        </w:rPr>
        <w:tab/>
      </w:r>
      <w:r>
        <w:rPr>
          <w:rFonts w:ascii="Arial" w:hAnsi="Arial" w:cs="Arial"/>
        </w:rPr>
        <w:tab/>
      </w:r>
      <w:r w:rsidRPr="00150DA5">
        <w:rPr>
          <w:rFonts w:ascii="Arial" w:hAnsi="Arial" w:cs="Arial"/>
        </w:rPr>
        <w:t xml:space="preserve">involving formal procedures which can be extremely costly in both senior </w:t>
      </w:r>
      <w:r>
        <w:rPr>
          <w:rFonts w:ascii="Arial" w:hAnsi="Arial" w:cs="Arial"/>
        </w:rPr>
        <w:tab/>
      </w:r>
      <w:r>
        <w:rPr>
          <w:rFonts w:ascii="Arial" w:hAnsi="Arial" w:cs="Arial"/>
        </w:rPr>
        <w:tab/>
      </w:r>
      <w:r>
        <w:rPr>
          <w:rFonts w:ascii="Arial" w:hAnsi="Arial" w:cs="Arial"/>
        </w:rPr>
        <w:tab/>
      </w:r>
      <w:r>
        <w:rPr>
          <w:rFonts w:ascii="Arial" w:hAnsi="Arial" w:cs="Arial"/>
        </w:rPr>
        <w:tab/>
      </w:r>
      <w:r w:rsidRPr="00150DA5">
        <w:rPr>
          <w:rFonts w:ascii="Arial" w:hAnsi="Arial" w:cs="Arial"/>
        </w:rPr>
        <w:t>leadership time and money.</w:t>
      </w:r>
    </w:p>
    <w:p w14:paraId="2ED9CA1F" w14:textId="77777777" w:rsidR="005605DD" w:rsidRPr="007443E4" w:rsidRDefault="005605DD" w:rsidP="00484FDD">
      <w:pPr>
        <w:spacing w:after="120"/>
        <w:rPr>
          <w:rFonts w:ascii="Arial" w:hAnsi="Arial"/>
        </w:rPr>
      </w:pPr>
    </w:p>
    <w:p w14:paraId="742BCE71" w14:textId="77777777" w:rsidR="0092695F" w:rsidRPr="007443E4" w:rsidRDefault="0092695F" w:rsidP="000E7EC3">
      <w:pPr>
        <w:rPr>
          <w:rFonts w:ascii="Arial" w:hAnsi="Arial"/>
          <w:b/>
        </w:rPr>
      </w:pPr>
      <w:r w:rsidRPr="007443E4">
        <w:rPr>
          <w:rFonts w:ascii="Arial" w:hAnsi="Arial"/>
          <w:b/>
        </w:rPr>
        <w:t xml:space="preserve">3. </w:t>
      </w:r>
      <w:r w:rsidR="003006FF" w:rsidRPr="007443E4">
        <w:rPr>
          <w:rFonts w:ascii="Arial" w:hAnsi="Arial"/>
          <w:b/>
        </w:rPr>
        <w:tab/>
      </w:r>
      <w:r w:rsidRPr="007443E4">
        <w:rPr>
          <w:rFonts w:ascii="Arial" w:hAnsi="Arial"/>
          <w:b/>
        </w:rPr>
        <w:t>TIME</w:t>
      </w:r>
      <w:r w:rsidR="003006FF" w:rsidRPr="007443E4">
        <w:rPr>
          <w:rFonts w:ascii="Arial" w:hAnsi="Arial"/>
          <w:b/>
        </w:rPr>
        <w:t xml:space="preserve"> ALLOCATED TO TEACHER UNIONS</w:t>
      </w:r>
    </w:p>
    <w:p w14:paraId="4F9BB452" w14:textId="017B120C" w:rsidR="005605DD" w:rsidRPr="007443E4" w:rsidRDefault="00CC150D" w:rsidP="00484FDD">
      <w:pPr>
        <w:spacing w:after="120"/>
        <w:rPr>
          <w:rFonts w:ascii="Arial" w:hAnsi="Arial"/>
        </w:rPr>
      </w:pPr>
      <w:r w:rsidRPr="007443E4">
        <w:rPr>
          <w:rFonts w:ascii="Arial" w:hAnsi="Arial"/>
        </w:rPr>
        <w:t>3</w:t>
      </w:r>
      <w:r w:rsidR="005605DD" w:rsidRPr="007443E4">
        <w:rPr>
          <w:rFonts w:ascii="Arial" w:hAnsi="Arial"/>
        </w:rPr>
        <w:t>.1</w:t>
      </w:r>
      <w:r w:rsidR="005605DD" w:rsidRPr="007443E4">
        <w:rPr>
          <w:rFonts w:ascii="Arial" w:hAnsi="Arial"/>
        </w:rPr>
        <w:tab/>
        <w:t xml:space="preserve">The time allocated to teacher unions has historically amounted to 2.4 </w:t>
      </w:r>
      <w:proofErr w:type="spellStart"/>
      <w:r w:rsidR="005605DD" w:rsidRPr="007443E4">
        <w:rPr>
          <w:rFonts w:ascii="Arial" w:hAnsi="Arial"/>
        </w:rPr>
        <w:t>fte</w:t>
      </w:r>
      <w:proofErr w:type="spellEnd"/>
    </w:p>
    <w:p w14:paraId="23617D97" w14:textId="0B83996B" w:rsidR="001D5892" w:rsidRPr="007443E4" w:rsidRDefault="00CC150D" w:rsidP="00484FDD">
      <w:pPr>
        <w:spacing w:after="120"/>
        <w:rPr>
          <w:rFonts w:ascii="Arial" w:hAnsi="Arial"/>
        </w:rPr>
      </w:pPr>
      <w:r w:rsidRPr="007443E4">
        <w:rPr>
          <w:rFonts w:ascii="Arial" w:hAnsi="Arial"/>
        </w:rPr>
        <w:t>3</w:t>
      </w:r>
      <w:r w:rsidR="001D5892" w:rsidRPr="007443E4">
        <w:rPr>
          <w:rFonts w:ascii="Arial" w:hAnsi="Arial"/>
        </w:rPr>
        <w:t>.2</w:t>
      </w:r>
      <w:r w:rsidR="001D5892" w:rsidRPr="007443E4">
        <w:rPr>
          <w:rFonts w:ascii="Arial" w:hAnsi="Arial"/>
        </w:rPr>
        <w:tab/>
        <w:t>This has been divided between the unions on a proportionate basis of:</w:t>
      </w:r>
    </w:p>
    <w:p w14:paraId="6E1BCE7D" w14:textId="2677242D" w:rsidR="001D5892" w:rsidRPr="007443E4" w:rsidRDefault="005D4E11" w:rsidP="007443E4">
      <w:pPr>
        <w:spacing w:after="60"/>
        <w:rPr>
          <w:rFonts w:ascii="Arial" w:hAnsi="Arial"/>
        </w:rPr>
      </w:pPr>
      <w:r>
        <w:rPr>
          <w:rFonts w:ascii="Arial" w:hAnsi="Arial"/>
        </w:rPr>
        <w:tab/>
      </w:r>
      <w:r w:rsidR="00772E03">
        <w:rPr>
          <w:rFonts w:ascii="Arial" w:hAnsi="Arial"/>
        </w:rPr>
        <w:t>NEU</w:t>
      </w:r>
      <w:r>
        <w:rPr>
          <w:rFonts w:ascii="Arial" w:hAnsi="Arial"/>
        </w:rPr>
        <w:tab/>
      </w:r>
      <w:r>
        <w:rPr>
          <w:rFonts w:ascii="Arial" w:hAnsi="Arial"/>
        </w:rPr>
        <w:tab/>
        <w:t>1.</w:t>
      </w:r>
      <w:r w:rsidR="00772E03">
        <w:rPr>
          <w:rFonts w:ascii="Arial" w:hAnsi="Arial"/>
        </w:rPr>
        <w:t>8</w:t>
      </w:r>
      <w:r>
        <w:rPr>
          <w:rFonts w:ascii="Arial" w:hAnsi="Arial"/>
        </w:rPr>
        <w:t xml:space="preserve"> </w:t>
      </w:r>
      <w:proofErr w:type="spellStart"/>
      <w:r w:rsidR="001D5892" w:rsidRPr="007443E4">
        <w:rPr>
          <w:rFonts w:ascii="Arial" w:hAnsi="Arial"/>
        </w:rPr>
        <w:t>fte</w:t>
      </w:r>
      <w:proofErr w:type="spellEnd"/>
    </w:p>
    <w:p w14:paraId="54CBAEA6" w14:textId="26243DC9" w:rsidR="001D5892" w:rsidRPr="007443E4" w:rsidRDefault="001D5892" w:rsidP="007443E4">
      <w:pPr>
        <w:spacing w:after="60"/>
        <w:rPr>
          <w:rFonts w:ascii="Arial" w:hAnsi="Arial"/>
        </w:rPr>
      </w:pPr>
      <w:r w:rsidRPr="007443E4">
        <w:rPr>
          <w:rFonts w:ascii="Arial" w:hAnsi="Arial"/>
        </w:rPr>
        <w:tab/>
        <w:t xml:space="preserve">NASUWT </w:t>
      </w:r>
      <w:r w:rsidRPr="007443E4">
        <w:rPr>
          <w:rFonts w:ascii="Arial" w:hAnsi="Arial"/>
        </w:rPr>
        <w:tab/>
        <w:t>0.4</w:t>
      </w:r>
      <w:r w:rsidR="005D4E11">
        <w:rPr>
          <w:rFonts w:ascii="Arial" w:hAnsi="Arial"/>
        </w:rPr>
        <w:t xml:space="preserve"> </w:t>
      </w:r>
      <w:proofErr w:type="spellStart"/>
      <w:r w:rsidR="005D4E11">
        <w:rPr>
          <w:rFonts w:ascii="Arial" w:hAnsi="Arial"/>
        </w:rPr>
        <w:t>fte</w:t>
      </w:r>
      <w:proofErr w:type="spellEnd"/>
      <w:r w:rsidR="005D4E11">
        <w:rPr>
          <w:rFonts w:ascii="Arial" w:hAnsi="Arial"/>
        </w:rPr>
        <w:tab/>
      </w:r>
    </w:p>
    <w:p w14:paraId="24F7F491" w14:textId="4FD29BFC" w:rsidR="001D5892" w:rsidRPr="007443E4" w:rsidRDefault="001D5892" w:rsidP="007443E4">
      <w:pPr>
        <w:spacing w:after="60"/>
        <w:rPr>
          <w:rFonts w:ascii="Arial" w:hAnsi="Arial"/>
        </w:rPr>
      </w:pPr>
      <w:r w:rsidRPr="007443E4">
        <w:rPr>
          <w:rFonts w:ascii="Arial" w:hAnsi="Arial"/>
        </w:rPr>
        <w:tab/>
        <w:t xml:space="preserve">NAHT </w:t>
      </w:r>
      <w:r w:rsidRPr="007443E4">
        <w:rPr>
          <w:rFonts w:ascii="Arial" w:hAnsi="Arial"/>
        </w:rPr>
        <w:tab/>
        <w:t>0.1</w:t>
      </w:r>
      <w:r w:rsidR="005D4E11">
        <w:rPr>
          <w:rFonts w:ascii="Arial" w:hAnsi="Arial"/>
        </w:rPr>
        <w:t xml:space="preserve"> </w:t>
      </w:r>
      <w:proofErr w:type="spellStart"/>
      <w:r w:rsidR="005D4E11">
        <w:rPr>
          <w:rFonts w:ascii="Arial" w:hAnsi="Arial"/>
        </w:rPr>
        <w:t>fte</w:t>
      </w:r>
      <w:proofErr w:type="spellEnd"/>
    </w:p>
    <w:p w14:paraId="576E257B" w14:textId="5DB6F12E" w:rsidR="001D5892" w:rsidRPr="007443E4" w:rsidRDefault="001D5892" w:rsidP="00EF235D">
      <w:pPr>
        <w:spacing w:after="120"/>
        <w:rPr>
          <w:rFonts w:ascii="Arial" w:hAnsi="Arial"/>
        </w:rPr>
      </w:pPr>
      <w:r w:rsidRPr="007443E4">
        <w:rPr>
          <w:rFonts w:ascii="Arial" w:hAnsi="Arial"/>
        </w:rPr>
        <w:tab/>
        <w:t>ASCL</w:t>
      </w:r>
      <w:r w:rsidRPr="007443E4">
        <w:rPr>
          <w:rFonts w:ascii="Arial" w:hAnsi="Arial"/>
        </w:rPr>
        <w:tab/>
      </w:r>
      <w:r w:rsidRPr="007443E4">
        <w:rPr>
          <w:rFonts w:ascii="Arial" w:hAnsi="Arial"/>
        </w:rPr>
        <w:tab/>
        <w:t>0.1</w:t>
      </w:r>
      <w:r w:rsidR="005D4E11">
        <w:rPr>
          <w:rFonts w:ascii="Arial" w:hAnsi="Arial"/>
        </w:rPr>
        <w:t xml:space="preserve"> </w:t>
      </w:r>
      <w:proofErr w:type="spellStart"/>
      <w:r w:rsidR="005D4E11">
        <w:rPr>
          <w:rFonts w:ascii="Arial" w:hAnsi="Arial"/>
        </w:rPr>
        <w:t>fe</w:t>
      </w:r>
      <w:proofErr w:type="spellEnd"/>
    </w:p>
    <w:p w14:paraId="5828D4F8" w14:textId="19D26467" w:rsidR="001B4E13" w:rsidRDefault="001D5892" w:rsidP="009045AD">
      <w:pPr>
        <w:spacing w:after="120"/>
        <w:ind w:left="720"/>
        <w:rPr>
          <w:rFonts w:ascii="Arial" w:hAnsi="Arial"/>
        </w:rPr>
      </w:pPr>
      <w:r w:rsidRPr="007443E4">
        <w:rPr>
          <w:rFonts w:ascii="Arial" w:hAnsi="Arial"/>
        </w:rPr>
        <w:t xml:space="preserve">Each union then allocates the time </w:t>
      </w:r>
      <w:r w:rsidR="00BF79EC" w:rsidRPr="007443E4">
        <w:rPr>
          <w:rFonts w:ascii="Arial" w:hAnsi="Arial"/>
        </w:rPr>
        <w:t xml:space="preserve">in the best way to represent its members individually and collectively in Tower </w:t>
      </w:r>
      <w:r w:rsidR="00DF4C8F" w:rsidRPr="007443E4">
        <w:rPr>
          <w:rFonts w:ascii="Arial" w:hAnsi="Arial"/>
        </w:rPr>
        <w:t xml:space="preserve">Hamlets and </w:t>
      </w:r>
      <w:r w:rsidR="002305E1" w:rsidRPr="007443E4">
        <w:rPr>
          <w:rFonts w:ascii="Arial" w:hAnsi="Arial"/>
        </w:rPr>
        <w:t xml:space="preserve">this </w:t>
      </w:r>
      <w:r w:rsidR="00DF4C8F" w:rsidRPr="007443E4">
        <w:rPr>
          <w:rFonts w:ascii="Arial" w:hAnsi="Arial"/>
        </w:rPr>
        <w:t>represents a fair and proportionate distribution of facility time.</w:t>
      </w:r>
    </w:p>
    <w:p w14:paraId="707B3FAD" w14:textId="77777777" w:rsidR="00E310FE" w:rsidRPr="007443E4" w:rsidRDefault="00E310FE" w:rsidP="009045AD">
      <w:pPr>
        <w:spacing w:after="120"/>
        <w:ind w:left="720"/>
        <w:rPr>
          <w:rFonts w:ascii="Arial" w:hAnsi="Arial"/>
        </w:rPr>
      </w:pPr>
    </w:p>
    <w:p w14:paraId="317F25E8" w14:textId="3CC59AB9" w:rsidR="0092695F" w:rsidRPr="007443E4" w:rsidRDefault="0092695F" w:rsidP="009045AD">
      <w:pPr>
        <w:rPr>
          <w:rFonts w:ascii="Arial" w:hAnsi="Arial"/>
          <w:b/>
        </w:rPr>
      </w:pPr>
      <w:r w:rsidRPr="007443E4">
        <w:rPr>
          <w:rFonts w:ascii="Arial" w:hAnsi="Arial"/>
          <w:b/>
        </w:rPr>
        <w:t xml:space="preserve">4. </w:t>
      </w:r>
      <w:r w:rsidR="000E7EC3" w:rsidRPr="007443E4">
        <w:rPr>
          <w:rFonts w:ascii="Arial" w:hAnsi="Arial"/>
          <w:b/>
        </w:rPr>
        <w:tab/>
      </w:r>
      <w:r w:rsidRPr="007443E4">
        <w:rPr>
          <w:rFonts w:ascii="Arial" w:hAnsi="Arial"/>
          <w:b/>
        </w:rPr>
        <w:t xml:space="preserve">HOW IS </w:t>
      </w:r>
      <w:r w:rsidR="00123B9F">
        <w:rPr>
          <w:rFonts w:ascii="Arial" w:hAnsi="Arial"/>
          <w:b/>
        </w:rPr>
        <w:t>FACILITY</w:t>
      </w:r>
      <w:r w:rsidRPr="007443E4">
        <w:rPr>
          <w:rFonts w:ascii="Arial" w:hAnsi="Arial"/>
          <w:b/>
        </w:rPr>
        <w:t xml:space="preserve"> </w:t>
      </w:r>
      <w:r w:rsidR="001D5892" w:rsidRPr="007443E4">
        <w:rPr>
          <w:rFonts w:ascii="Arial" w:hAnsi="Arial"/>
          <w:b/>
        </w:rPr>
        <w:t>TIME USED</w:t>
      </w:r>
      <w:r w:rsidR="000E7EC3" w:rsidRPr="007443E4">
        <w:rPr>
          <w:rFonts w:ascii="Arial" w:hAnsi="Arial"/>
          <w:b/>
        </w:rPr>
        <w:t>?</w:t>
      </w:r>
    </w:p>
    <w:p w14:paraId="75DDF9C3" w14:textId="77777777" w:rsidR="001D5892" w:rsidRPr="007443E4" w:rsidRDefault="001D5892" w:rsidP="00484FDD">
      <w:pPr>
        <w:spacing w:after="120"/>
        <w:rPr>
          <w:rFonts w:ascii="Arial" w:hAnsi="Arial"/>
        </w:rPr>
      </w:pPr>
      <w:r w:rsidRPr="007443E4">
        <w:rPr>
          <w:rFonts w:ascii="Arial" w:hAnsi="Arial"/>
        </w:rPr>
        <w:t>4.1</w:t>
      </w:r>
      <w:r w:rsidRPr="007443E4">
        <w:rPr>
          <w:rFonts w:ascii="Arial" w:hAnsi="Arial"/>
        </w:rPr>
        <w:tab/>
        <w:t>Facility time is used by local officers to:</w:t>
      </w:r>
    </w:p>
    <w:p w14:paraId="5FC3AECA" w14:textId="77777777"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take part in consultation and negotiation on collective issues with the Local Authority and schools</w:t>
      </w:r>
    </w:p>
    <w:p w14:paraId="71156C72" w14:textId="01992F99" w:rsidR="001D5892" w:rsidRPr="007443E4" w:rsidRDefault="00123B9F" w:rsidP="00484FDD">
      <w:pPr>
        <w:pStyle w:val="ListParagraph"/>
        <w:numPr>
          <w:ilvl w:val="0"/>
          <w:numId w:val="2"/>
        </w:numPr>
        <w:spacing w:after="120"/>
        <w:contextualSpacing w:val="0"/>
        <w:rPr>
          <w:rFonts w:ascii="Arial" w:hAnsi="Arial"/>
        </w:rPr>
      </w:pPr>
      <w:r>
        <w:rPr>
          <w:rFonts w:ascii="Arial" w:hAnsi="Arial"/>
        </w:rPr>
        <w:t xml:space="preserve">seek, </w:t>
      </w:r>
      <w:r w:rsidR="001D5892" w:rsidRPr="007443E4">
        <w:rPr>
          <w:rFonts w:ascii="Arial" w:hAnsi="Arial"/>
        </w:rPr>
        <w:t>and represent, the views of union members on a range of issues</w:t>
      </w:r>
    </w:p>
    <w:p w14:paraId="5DEE5549" w14:textId="77777777"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provide, advice, support and representation to individual members who are subject to procedures or facing difficulties</w:t>
      </w:r>
    </w:p>
    <w:p w14:paraId="1B4AC5BC" w14:textId="27F416C0"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receive training so that they are fully inform</w:t>
      </w:r>
      <w:r w:rsidR="00123B9F">
        <w:rPr>
          <w:rFonts w:ascii="Arial" w:hAnsi="Arial"/>
        </w:rPr>
        <w:t xml:space="preserve">ed about latest developments in </w:t>
      </w:r>
      <w:r w:rsidRPr="007443E4">
        <w:rPr>
          <w:rFonts w:ascii="Arial" w:hAnsi="Arial"/>
        </w:rPr>
        <w:t>education, employment law and matters relating to teachers</w:t>
      </w:r>
    </w:p>
    <w:p w14:paraId="1E908C93" w14:textId="77777777"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provide information, advice, support and training to school Reps</w:t>
      </w:r>
    </w:p>
    <w:p w14:paraId="2A6D9DA0" w14:textId="03CD837A"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offer advice on Health &amp; Safety and other matters</w:t>
      </w:r>
      <w:r w:rsidR="00123B9F">
        <w:rPr>
          <w:rFonts w:ascii="Arial" w:hAnsi="Arial"/>
        </w:rPr>
        <w:t xml:space="preserve"> relating to conditions at work</w:t>
      </w:r>
    </w:p>
    <w:p w14:paraId="4A44BBC5" w14:textId="6939557C" w:rsidR="001D5892" w:rsidRPr="007443E4" w:rsidRDefault="001D5892" w:rsidP="00484FDD">
      <w:pPr>
        <w:pStyle w:val="ListParagraph"/>
        <w:numPr>
          <w:ilvl w:val="0"/>
          <w:numId w:val="2"/>
        </w:numPr>
        <w:spacing w:after="120"/>
        <w:contextualSpacing w:val="0"/>
        <w:rPr>
          <w:rFonts w:ascii="Arial" w:hAnsi="Arial"/>
        </w:rPr>
      </w:pPr>
      <w:r w:rsidRPr="007443E4">
        <w:rPr>
          <w:rFonts w:ascii="Arial" w:hAnsi="Arial"/>
        </w:rPr>
        <w:t xml:space="preserve">attend meetings </w:t>
      </w:r>
      <w:r w:rsidR="00CC150D" w:rsidRPr="007443E4">
        <w:rPr>
          <w:rFonts w:ascii="Arial" w:hAnsi="Arial"/>
        </w:rPr>
        <w:t>at</w:t>
      </w:r>
      <w:r w:rsidRPr="007443E4">
        <w:rPr>
          <w:rFonts w:ascii="Arial" w:hAnsi="Arial"/>
        </w:rPr>
        <w:t xml:space="preserve"> national and regional</w:t>
      </w:r>
      <w:r w:rsidR="00CC150D" w:rsidRPr="007443E4">
        <w:rPr>
          <w:rFonts w:ascii="Arial" w:hAnsi="Arial"/>
        </w:rPr>
        <w:t xml:space="preserve"> level</w:t>
      </w:r>
      <w:r w:rsidRPr="007443E4">
        <w:rPr>
          <w:rFonts w:ascii="Arial" w:hAnsi="Arial"/>
        </w:rPr>
        <w:t xml:space="preserve"> for their union</w:t>
      </w:r>
    </w:p>
    <w:p w14:paraId="7794FD03" w14:textId="2EEB6571" w:rsidR="001658FB" w:rsidRDefault="001D5892" w:rsidP="00484FDD">
      <w:pPr>
        <w:spacing w:after="120"/>
        <w:rPr>
          <w:rFonts w:ascii="Arial" w:hAnsi="Arial"/>
        </w:rPr>
      </w:pPr>
      <w:r w:rsidRPr="007443E4">
        <w:rPr>
          <w:rFonts w:ascii="Arial" w:hAnsi="Arial"/>
        </w:rPr>
        <w:t>4.2</w:t>
      </w:r>
      <w:r w:rsidRPr="007443E4">
        <w:rPr>
          <w:rFonts w:ascii="Arial" w:hAnsi="Arial"/>
        </w:rPr>
        <w:tab/>
        <w:t xml:space="preserve">It should be noted that advising, supporting and representing </w:t>
      </w:r>
      <w:r w:rsidR="005D4E11">
        <w:rPr>
          <w:rFonts w:ascii="Arial" w:hAnsi="Arial"/>
        </w:rPr>
        <w:t xml:space="preserve">members </w:t>
      </w:r>
      <w:r w:rsidRPr="007443E4">
        <w:rPr>
          <w:rFonts w:ascii="Arial" w:hAnsi="Arial"/>
        </w:rPr>
        <w:t xml:space="preserve">may not always </w:t>
      </w:r>
      <w:r w:rsidR="005D4E11">
        <w:rPr>
          <w:rFonts w:ascii="Arial" w:hAnsi="Arial"/>
        </w:rPr>
        <w:tab/>
        <w:t xml:space="preserve">involve </w:t>
      </w:r>
      <w:r w:rsidRPr="007443E4">
        <w:rPr>
          <w:rFonts w:ascii="Arial" w:hAnsi="Arial"/>
        </w:rPr>
        <w:t xml:space="preserve">attending meetings in a school, but could involve meetings or conversations with </w:t>
      </w:r>
      <w:r w:rsidRPr="007443E4">
        <w:rPr>
          <w:rFonts w:ascii="Arial" w:hAnsi="Arial"/>
        </w:rPr>
        <w:tab/>
        <w:t xml:space="preserve">members which prepare them for a meeting or advise them on their rights, </w:t>
      </w:r>
      <w:r w:rsidRPr="007443E4">
        <w:rPr>
          <w:rFonts w:ascii="Arial" w:hAnsi="Arial"/>
        </w:rPr>
        <w:tab/>
        <w:t>responsibilities and entitlements.</w:t>
      </w:r>
    </w:p>
    <w:p w14:paraId="615C3E74" w14:textId="77777777" w:rsidR="000754A4" w:rsidRDefault="000754A4" w:rsidP="00484FDD">
      <w:pPr>
        <w:spacing w:after="120"/>
        <w:rPr>
          <w:rFonts w:ascii="Arial" w:hAnsi="Arial"/>
        </w:rPr>
      </w:pPr>
    </w:p>
    <w:p w14:paraId="796212AC" w14:textId="6CE92D70" w:rsidR="001658FB" w:rsidRPr="009045AD" w:rsidRDefault="009045AD" w:rsidP="009045AD">
      <w:pPr>
        <w:rPr>
          <w:rFonts w:ascii="Arial" w:hAnsi="Arial"/>
          <w:b/>
        </w:rPr>
      </w:pPr>
      <w:r>
        <w:rPr>
          <w:rFonts w:ascii="Arial" w:hAnsi="Arial"/>
          <w:b/>
        </w:rPr>
        <w:t>5.</w:t>
      </w:r>
      <w:r>
        <w:rPr>
          <w:rFonts w:ascii="Arial" w:hAnsi="Arial"/>
          <w:b/>
        </w:rPr>
        <w:tab/>
      </w:r>
      <w:r w:rsidR="001658FB" w:rsidRPr="009045AD">
        <w:rPr>
          <w:rFonts w:ascii="Arial" w:hAnsi="Arial"/>
          <w:b/>
        </w:rPr>
        <w:t>SUPPORT FOR MEMBERS AND SCHOOLS</w:t>
      </w:r>
    </w:p>
    <w:p w14:paraId="14ACBA9A" w14:textId="537B1C82" w:rsidR="005841E1" w:rsidRDefault="001658FB" w:rsidP="00484FDD">
      <w:pPr>
        <w:spacing w:after="120"/>
        <w:rPr>
          <w:rFonts w:ascii="Arial" w:hAnsi="Arial"/>
        </w:rPr>
      </w:pPr>
      <w:r>
        <w:rPr>
          <w:rFonts w:ascii="Arial" w:hAnsi="Arial"/>
        </w:rPr>
        <w:t>5</w:t>
      </w:r>
      <w:r w:rsidR="005841E1" w:rsidRPr="007443E4">
        <w:rPr>
          <w:rFonts w:ascii="Arial" w:hAnsi="Arial"/>
        </w:rPr>
        <w:t>.</w:t>
      </w:r>
      <w:r>
        <w:rPr>
          <w:rFonts w:ascii="Arial" w:hAnsi="Arial"/>
        </w:rPr>
        <w:t>1</w:t>
      </w:r>
      <w:r w:rsidR="005841E1" w:rsidRPr="007443E4">
        <w:rPr>
          <w:rFonts w:ascii="Arial" w:hAnsi="Arial"/>
        </w:rPr>
        <w:tab/>
      </w:r>
      <w:r>
        <w:rPr>
          <w:rFonts w:ascii="Arial" w:hAnsi="Arial"/>
        </w:rPr>
        <w:t xml:space="preserve">Since </w:t>
      </w:r>
      <w:r w:rsidR="00017E7F">
        <w:rPr>
          <w:rFonts w:ascii="Arial" w:hAnsi="Arial"/>
        </w:rPr>
        <w:t>September 2017</w:t>
      </w:r>
      <w:r w:rsidR="005841E1" w:rsidRPr="007443E4">
        <w:rPr>
          <w:rFonts w:ascii="Arial" w:hAnsi="Arial"/>
        </w:rPr>
        <w:t xml:space="preserve"> the N</w:t>
      </w:r>
      <w:r w:rsidR="00017E7F">
        <w:rPr>
          <w:rFonts w:ascii="Arial" w:hAnsi="Arial"/>
        </w:rPr>
        <w:t>EU</w:t>
      </w:r>
      <w:r w:rsidR="005841E1" w:rsidRPr="007443E4">
        <w:rPr>
          <w:rFonts w:ascii="Arial" w:hAnsi="Arial"/>
        </w:rPr>
        <w:t xml:space="preserve"> can identify </w:t>
      </w:r>
      <w:r w:rsidR="00A7570E">
        <w:rPr>
          <w:rFonts w:ascii="Arial" w:hAnsi="Arial"/>
        </w:rPr>
        <w:t>60</w:t>
      </w:r>
      <w:r>
        <w:rPr>
          <w:rFonts w:ascii="Arial" w:hAnsi="Arial"/>
        </w:rPr>
        <w:t xml:space="preserve"> primary schools, 1</w:t>
      </w:r>
      <w:r w:rsidR="00745D7B">
        <w:rPr>
          <w:rFonts w:ascii="Arial" w:hAnsi="Arial"/>
        </w:rPr>
        <w:t>9</w:t>
      </w:r>
      <w:r>
        <w:rPr>
          <w:rFonts w:ascii="Arial" w:hAnsi="Arial"/>
        </w:rPr>
        <w:t xml:space="preserve"> </w:t>
      </w:r>
      <w:r w:rsidR="009045AD">
        <w:rPr>
          <w:rFonts w:ascii="Arial" w:hAnsi="Arial"/>
        </w:rPr>
        <w:t>s</w:t>
      </w:r>
      <w:r>
        <w:rPr>
          <w:rFonts w:ascii="Arial" w:hAnsi="Arial"/>
        </w:rPr>
        <w:t>econdary schools</w:t>
      </w:r>
      <w:r w:rsidR="00DD5C45">
        <w:rPr>
          <w:rFonts w:ascii="Arial" w:hAnsi="Arial"/>
        </w:rPr>
        <w:t xml:space="preserve">, </w:t>
      </w:r>
      <w:r w:rsidR="00DD5C45">
        <w:rPr>
          <w:rFonts w:ascii="Arial" w:hAnsi="Arial"/>
        </w:rPr>
        <w:tab/>
        <w:t xml:space="preserve">2 nursery schools </w:t>
      </w:r>
      <w:r w:rsidR="009045AD">
        <w:rPr>
          <w:rFonts w:ascii="Arial" w:hAnsi="Arial"/>
        </w:rPr>
        <w:t xml:space="preserve">and </w:t>
      </w:r>
      <w:r w:rsidR="00745D7B">
        <w:rPr>
          <w:rFonts w:ascii="Arial" w:hAnsi="Arial"/>
        </w:rPr>
        <w:t>4</w:t>
      </w:r>
      <w:r w:rsidR="009045AD">
        <w:rPr>
          <w:rFonts w:ascii="Arial" w:hAnsi="Arial"/>
        </w:rPr>
        <w:t xml:space="preserve"> special schools</w:t>
      </w:r>
      <w:r>
        <w:rPr>
          <w:rFonts w:ascii="Arial" w:hAnsi="Arial"/>
        </w:rPr>
        <w:t xml:space="preserve"> in which we </w:t>
      </w:r>
      <w:r w:rsidR="005841E1" w:rsidRPr="007443E4">
        <w:rPr>
          <w:rFonts w:ascii="Arial" w:hAnsi="Arial"/>
        </w:rPr>
        <w:t xml:space="preserve">have been involved to support </w:t>
      </w:r>
      <w:r w:rsidR="00DD5C45">
        <w:rPr>
          <w:rFonts w:ascii="Arial" w:hAnsi="Arial"/>
        </w:rPr>
        <w:tab/>
      </w:r>
      <w:r w:rsidR="005841E1" w:rsidRPr="007443E4">
        <w:rPr>
          <w:rFonts w:ascii="Arial" w:hAnsi="Arial"/>
        </w:rPr>
        <w:t>members either on an individual basis</w:t>
      </w:r>
      <w:r>
        <w:rPr>
          <w:rFonts w:ascii="Arial" w:hAnsi="Arial"/>
        </w:rPr>
        <w:t xml:space="preserve"> or collectively</w:t>
      </w:r>
      <w:r w:rsidR="005841E1" w:rsidRPr="007443E4">
        <w:rPr>
          <w:rFonts w:ascii="Arial" w:hAnsi="Arial"/>
        </w:rPr>
        <w:t>.</w:t>
      </w:r>
    </w:p>
    <w:p w14:paraId="417AF60E" w14:textId="34A812F1" w:rsidR="00B6571F" w:rsidRPr="007443E4" w:rsidRDefault="00B6571F" w:rsidP="00484FDD">
      <w:pPr>
        <w:spacing w:after="120"/>
        <w:rPr>
          <w:rFonts w:ascii="Arial" w:hAnsi="Arial"/>
        </w:rPr>
      </w:pPr>
      <w:r>
        <w:rPr>
          <w:rFonts w:ascii="Arial" w:hAnsi="Arial"/>
        </w:rPr>
        <w:t>5.2</w:t>
      </w:r>
      <w:r>
        <w:rPr>
          <w:rFonts w:ascii="Arial" w:hAnsi="Arial"/>
        </w:rPr>
        <w:tab/>
        <w:t xml:space="preserve">A look at recent call and email logs show that we receive between 10-15 queries a day </w:t>
      </w:r>
      <w:r>
        <w:rPr>
          <w:rFonts w:ascii="Arial" w:hAnsi="Arial"/>
        </w:rPr>
        <w:tab/>
        <w:t>which require an answer.</w:t>
      </w:r>
    </w:p>
    <w:p w14:paraId="417F64E3" w14:textId="61859359" w:rsidR="005841E1" w:rsidRPr="007443E4" w:rsidRDefault="001658FB" w:rsidP="00484FDD">
      <w:pPr>
        <w:spacing w:after="120"/>
        <w:rPr>
          <w:rFonts w:ascii="Arial" w:hAnsi="Arial"/>
        </w:rPr>
      </w:pPr>
      <w:r>
        <w:rPr>
          <w:rFonts w:ascii="Arial" w:hAnsi="Arial"/>
        </w:rPr>
        <w:t>5.</w:t>
      </w:r>
      <w:r w:rsidR="00B6571F">
        <w:rPr>
          <w:rFonts w:ascii="Arial" w:hAnsi="Arial"/>
        </w:rPr>
        <w:t>3</w:t>
      </w:r>
      <w:r>
        <w:rPr>
          <w:rFonts w:ascii="Arial" w:hAnsi="Arial"/>
        </w:rPr>
        <w:tab/>
      </w:r>
      <w:r w:rsidR="005841E1" w:rsidRPr="007443E4">
        <w:rPr>
          <w:rFonts w:ascii="Arial" w:hAnsi="Arial"/>
        </w:rPr>
        <w:t>Some of the issues we have dealt with through this engagement are:</w:t>
      </w:r>
    </w:p>
    <w:p w14:paraId="4F4E221E"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Difficulties with NQT induction</w:t>
      </w:r>
    </w:p>
    <w:p w14:paraId="037FC7F2" w14:textId="77777777" w:rsidR="005841E1" w:rsidRPr="007443E4" w:rsidRDefault="005841E1" w:rsidP="00484FDD">
      <w:pPr>
        <w:spacing w:after="120"/>
        <w:ind w:left="720"/>
        <w:rPr>
          <w:rFonts w:ascii="Arial" w:hAnsi="Arial"/>
        </w:rPr>
      </w:pPr>
      <w:r w:rsidRPr="007443E4">
        <w:rPr>
          <w:rFonts w:ascii="Arial" w:hAnsi="Arial"/>
        </w:rPr>
        <w:lastRenderedPageBreak/>
        <w:t>•</w:t>
      </w:r>
      <w:r w:rsidRPr="007443E4">
        <w:rPr>
          <w:rFonts w:ascii="Arial" w:hAnsi="Arial"/>
        </w:rPr>
        <w:tab/>
        <w:t>Leave of absence/flexible working</w:t>
      </w:r>
    </w:p>
    <w:p w14:paraId="582649BB"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Pay appeals</w:t>
      </w:r>
    </w:p>
    <w:p w14:paraId="4FE77B53"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Capability</w:t>
      </w:r>
    </w:p>
    <w:p w14:paraId="7E730AAC"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Disciplinary</w:t>
      </w:r>
    </w:p>
    <w:p w14:paraId="1E6D5B6D"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Grievance</w:t>
      </w:r>
    </w:p>
    <w:p w14:paraId="645930A6" w14:textId="77777777" w:rsidR="005841E1" w:rsidRDefault="005841E1" w:rsidP="00484FDD">
      <w:pPr>
        <w:spacing w:after="120"/>
        <w:ind w:left="720"/>
        <w:rPr>
          <w:rFonts w:ascii="Arial" w:hAnsi="Arial"/>
        </w:rPr>
      </w:pPr>
      <w:r w:rsidRPr="007443E4">
        <w:rPr>
          <w:rFonts w:ascii="Arial" w:hAnsi="Arial"/>
        </w:rPr>
        <w:t>•</w:t>
      </w:r>
      <w:r w:rsidRPr="007443E4">
        <w:rPr>
          <w:rFonts w:ascii="Arial" w:hAnsi="Arial"/>
        </w:rPr>
        <w:tab/>
        <w:t>Sickness Procedures</w:t>
      </w:r>
    </w:p>
    <w:p w14:paraId="34DEFBAB" w14:textId="1139A872" w:rsidR="00C85F51" w:rsidRDefault="00C85F51" w:rsidP="00484FDD">
      <w:pPr>
        <w:spacing w:after="120"/>
        <w:ind w:left="720"/>
        <w:rPr>
          <w:rFonts w:ascii="Arial" w:hAnsi="Arial"/>
        </w:rPr>
      </w:pPr>
      <w:r>
        <w:rPr>
          <w:rFonts w:ascii="Arial" w:hAnsi="Arial"/>
        </w:rPr>
        <w:t>•</w:t>
      </w:r>
      <w:r>
        <w:rPr>
          <w:rFonts w:ascii="Arial" w:hAnsi="Arial"/>
        </w:rPr>
        <w:tab/>
        <w:t>Termination of contract</w:t>
      </w:r>
    </w:p>
    <w:p w14:paraId="69698C56" w14:textId="6BFFD1C9" w:rsidR="00C85F51" w:rsidRPr="007443E4" w:rsidRDefault="00C85F51" w:rsidP="00484FDD">
      <w:pPr>
        <w:spacing w:after="120"/>
        <w:ind w:left="720"/>
        <w:rPr>
          <w:rFonts w:ascii="Arial" w:hAnsi="Arial"/>
        </w:rPr>
      </w:pPr>
      <w:r>
        <w:rPr>
          <w:rFonts w:ascii="Arial" w:hAnsi="Arial"/>
        </w:rPr>
        <w:t>•</w:t>
      </w:r>
      <w:r>
        <w:rPr>
          <w:rFonts w:ascii="Arial" w:hAnsi="Arial"/>
        </w:rPr>
        <w:tab/>
        <w:t xml:space="preserve">Maternity leave </w:t>
      </w:r>
    </w:p>
    <w:p w14:paraId="4CAC3828"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Restructuring/redundancy consultation</w:t>
      </w:r>
    </w:p>
    <w:p w14:paraId="05F326EF"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Consultation on school policies</w:t>
      </w:r>
    </w:p>
    <w:p w14:paraId="5C294E7A"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Child protection/suspensions</w:t>
      </w:r>
    </w:p>
    <w:p w14:paraId="37B48C3E"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Academy conversions</w:t>
      </w:r>
    </w:p>
    <w:p w14:paraId="2474EBE9" w14:textId="77777777" w:rsidR="005841E1" w:rsidRPr="007443E4" w:rsidRDefault="005841E1" w:rsidP="00484FDD">
      <w:pPr>
        <w:spacing w:after="120"/>
        <w:ind w:left="720"/>
        <w:rPr>
          <w:rFonts w:ascii="Arial" w:hAnsi="Arial"/>
        </w:rPr>
      </w:pPr>
      <w:r w:rsidRPr="007443E4">
        <w:rPr>
          <w:rFonts w:ascii="Arial" w:hAnsi="Arial"/>
        </w:rPr>
        <w:t>•</w:t>
      </w:r>
      <w:r w:rsidRPr="007443E4">
        <w:rPr>
          <w:rFonts w:ascii="Arial" w:hAnsi="Arial"/>
        </w:rPr>
        <w:tab/>
        <w:t>Changes to school day</w:t>
      </w:r>
    </w:p>
    <w:p w14:paraId="348B04C4" w14:textId="77777777" w:rsidR="005841E1" w:rsidRDefault="005841E1" w:rsidP="00484FDD">
      <w:pPr>
        <w:spacing w:after="120"/>
        <w:ind w:left="720"/>
        <w:rPr>
          <w:rFonts w:ascii="Arial" w:hAnsi="Arial"/>
        </w:rPr>
      </w:pPr>
      <w:r w:rsidRPr="007443E4">
        <w:rPr>
          <w:rFonts w:ascii="Arial" w:hAnsi="Arial"/>
        </w:rPr>
        <w:t>•</w:t>
      </w:r>
      <w:r w:rsidRPr="007443E4">
        <w:rPr>
          <w:rFonts w:ascii="Arial" w:hAnsi="Arial"/>
        </w:rPr>
        <w:tab/>
        <w:t>Settlement Agreements</w:t>
      </w:r>
    </w:p>
    <w:p w14:paraId="45E8C564" w14:textId="0DE9703A" w:rsidR="00A7570E" w:rsidRPr="007443E4" w:rsidRDefault="00A7570E" w:rsidP="00484FDD">
      <w:pPr>
        <w:spacing w:after="120"/>
        <w:ind w:left="720"/>
        <w:rPr>
          <w:rFonts w:ascii="Arial" w:hAnsi="Arial"/>
        </w:rPr>
      </w:pPr>
      <w:r>
        <w:rPr>
          <w:rFonts w:ascii="Arial" w:hAnsi="Arial"/>
        </w:rPr>
        <w:t>•</w:t>
      </w:r>
      <w:r>
        <w:rPr>
          <w:rFonts w:ascii="Arial" w:hAnsi="Arial"/>
        </w:rPr>
        <w:tab/>
        <w:t>DBS queries and problems</w:t>
      </w:r>
    </w:p>
    <w:p w14:paraId="7BB73480" w14:textId="77777777" w:rsidR="009045AD" w:rsidRDefault="005841E1" w:rsidP="009045AD">
      <w:pPr>
        <w:spacing w:after="120"/>
        <w:ind w:left="720"/>
        <w:rPr>
          <w:rFonts w:ascii="Arial" w:hAnsi="Arial"/>
        </w:rPr>
      </w:pPr>
      <w:r w:rsidRPr="007443E4">
        <w:rPr>
          <w:rFonts w:ascii="Arial" w:hAnsi="Arial"/>
        </w:rPr>
        <w:t>•</w:t>
      </w:r>
      <w:r w:rsidRPr="007443E4">
        <w:rPr>
          <w:rFonts w:ascii="Arial" w:hAnsi="Arial"/>
        </w:rPr>
        <w:tab/>
        <w:t>Conflict resolution between staff who may</w:t>
      </w:r>
      <w:r w:rsidR="009045AD">
        <w:rPr>
          <w:rFonts w:ascii="Arial" w:hAnsi="Arial"/>
        </w:rPr>
        <w:t xml:space="preserve"> be members of the same union</w:t>
      </w:r>
    </w:p>
    <w:p w14:paraId="3DA13E2E" w14:textId="77777777" w:rsidR="009045AD" w:rsidRDefault="009045AD" w:rsidP="009045AD">
      <w:pPr>
        <w:spacing w:after="120"/>
        <w:ind w:left="720"/>
        <w:rPr>
          <w:rFonts w:ascii="Arial" w:hAnsi="Arial"/>
        </w:rPr>
      </w:pPr>
    </w:p>
    <w:p w14:paraId="001A86AD" w14:textId="4EA2A653" w:rsidR="009045AD" w:rsidRDefault="009045AD" w:rsidP="009045AD">
      <w:pPr>
        <w:rPr>
          <w:rFonts w:ascii="Arial" w:hAnsi="Arial"/>
          <w:b/>
        </w:rPr>
      </w:pPr>
      <w:r>
        <w:rPr>
          <w:rFonts w:ascii="Arial" w:hAnsi="Arial"/>
          <w:b/>
        </w:rPr>
        <w:t>6</w:t>
      </w:r>
      <w:r w:rsidRPr="009045AD">
        <w:rPr>
          <w:rFonts w:ascii="Arial" w:hAnsi="Arial"/>
          <w:b/>
        </w:rPr>
        <w:t xml:space="preserve">. </w:t>
      </w:r>
      <w:r w:rsidRPr="009045AD">
        <w:rPr>
          <w:rFonts w:ascii="Arial" w:hAnsi="Arial"/>
          <w:b/>
        </w:rPr>
        <w:tab/>
      </w:r>
      <w:r w:rsidR="0039264A">
        <w:rPr>
          <w:rFonts w:ascii="Arial" w:hAnsi="Arial"/>
          <w:b/>
        </w:rPr>
        <w:t>BREAKDOWN OF CASES REQUIRING INVOLVEMENT OF N</w:t>
      </w:r>
      <w:r w:rsidR="003B038B">
        <w:rPr>
          <w:rFonts w:ascii="Arial" w:hAnsi="Arial"/>
          <w:b/>
        </w:rPr>
        <w:t>EU</w:t>
      </w:r>
      <w:r w:rsidR="0039264A">
        <w:rPr>
          <w:rFonts w:ascii="Arial" w:hAnsi="Arial"/>
          <w:b/>
        </w:rPr>
        <w:t xml:space="preserve"> OFFICERS</w:t>
      </w:r>
    </w:p>
    <w:p w14:paraId="20E3BBD4" w14:textId="1559BF82" w:rsidR="009045AD" w:rsidRPr="0039264A" w:rsidRDefault="0039264A" w:rsidP="00E310FE">
      <w:pPr>
        <w:spacing w:after="120"/>
        <w:rPr>
          <w:rFonts w:ascii="Arial" w:hAnsi="Arial"/>
        </w:rPr>
      </w:pPr>
      <w:r w:rsidRPr="0039264A">
        <w:rPr>
          <w:rFonts w:ascii="Arial" w:hAnsi="Arial"/>
        </w:rPr>
        <w:t>6.1</w:t>
      </w:r>
      <w:r w:rsidRPr="0039264A">
        <w:rPr>
          <w:rFonts w:ascii="Arial" w:hAnsi="Arial"/>
        </w:rPr>
        <w:tab/>
        <w:t>Below is a breakdown by various categories of h</w:t>
      </w:r>
      <w:r w:rsidR="00E310FE">
        <w:rPr>
          <w:rFonts w:ascii="Arial" w:hAnsi="Arial"/>
        </w:rPr>
        <w:t xml:space="preserve">ow the time of NUT officers has </w:t>
      </w:r>
      <w:r w:rsidRPr="0039264A">
        <w:rPr>
          <w:rFonts w:ascii="Arial" w:hAnsi="Arial"/>
        </w:rPr>
        <w:t xml:space="preserve">been </w:t>
      </w:r>
      <w:r>
        <w:rPr>
          <w:rFonts w:ascii="Arial" w:hAnsi="Arial"/>
        </w:rPr>
        <w:tab/>
      </w:r>
      <w:r w:rsidRPr="0039264A">
        <w:rPr>
          <w:rFonts w:ascii="Arial" w:hAnsi="Arial"/>
        </w:rPr>
        <w:t>used in advising or repres</w:t>
      </w:r>
      <w:r w:rsidR="00DD5C45">
        <w:rPr>
          <w:rFonts w:ascii="Arial" w:hAnsi="Arial"/>
        </w:rPr>
        <w:t>enting members in local schools:</w:t>
      </w:r>
    </w:p>
    <w:p w14:paraId="72BDE37A" w14:textId="74D47837" w:rsidR="009045AD" w:rsidRPr="009045AD" w:rsidRDefault="009045AD" w:rsidP="0039264A">
      <w:pPr>
        <w:pStyle w:val="ListParagraph"/>
        <w:numPr>
          <w:ilvl w:val="0"/>
          <w:numId w:val="12"/>
        </w:numPr>
        <w:spacing w:after="120"/>
        <w:ind w:left="714" w:hanging="357"/>
        <w:contextualSpacing w:val="0"/>
        <w:rPr>
          <w:rFonts w:ascii="Arial" w:hAnsi="Arial" w:cs="Arial"/>
        </w:rPr>
      </w:pPr>
      <w:r w:rsidRPr="009045AD">
        <w:rPr>
          <w:rFonts w:ascii="Arial" w:hAnsi="Arial" w:cs="Arial"/>
          <w:lang w:val="en-US"/>
        </w:rPr>
        <w:t xml:space="preserve">Academy conversions/TUPE </w:t>
      </w:r>
      <w:r w:rsidR="00A7570E">
        <w:rPr>
          <w:rFonts w:ascii="Arial" w:hAnsi="Arial" w:cs="Arial"/>
          <w:lang w:val="en-US"/>
        </w:rPr>
        <w:t>4</w:t>
      </w:r>
    </w:p>
    <w:p w14:paraId="79CCC3DE" w14:textId="3738E888"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Capability </w:t>
      </w:r>
      <w:r w:rsidR="00A7570E">
        <w:rPr>
          <w:rFonts w:ascii="Arial" w:hAnsi="Arial" w:cs="Arial"/>
          <w:lang w:val="en-US"/>
        </w:rPr>
        <w:t>19</w:t>
      </w:r>
    </w:p>
    <w:p w14:paraId="3F8301ED" w14:textId="77777777"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Changes to school day 2 </w:t>
      </w:r>
    </w:p>
    <w:p w14:paraId="1FEDB8B1" w14:textId="595456EA"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Child protection</w:t>
      </w:r>
      <w:r w:rsidR="00B6571F">
        <w:rPr>
          <w:rFonts w:ascii="Arial" w:hAnsi="Arial" w:cs="Arial"/>
          <w:lang w:val="en-US"/>
        </w:rPr>
        <w:t>/DBS queries</w:t>
      </w:r>
      <w:r w:rsidRPr="009045AD">
        <w:rPr>
          <w:rFonts w:ascii="Arial" w:hAnsi="Arial" w:cs="Arial"/>
          <w:lang w:val="en-US"/>
        </w:rPr>
        <w:t xml:space="preserve"> </w:t>
      </w:r>
      <w:r w:rsidR="00A7570E">
        <w:rPr>
          <w:rFonts w:ascii="Arial" w:hAnsi="Arial" w:cs="Arial"/>
          <w:lang w:val="en-US"/>
        </w:rPr>
        <w:t>12</w:t>
      </w:r>
    </w:p>
    <w:p w14:paraId="7DD31EBC" w14:textId="2B2BE5CE"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Contracts/working time 1</w:t>
      </w:r>
      <w:r w:rsidR="00A7570E">
        <w:rPr>
          <w:rFonts w:ascii="Arial" w:hAnsi="Arial" w:cs="Arial"/>
          <w:lang w:val="en-US"/>
        </w:rPr>
        <w:t>6</w:t>
      </w:r>
    </w:p>
    <w:p w14:paraId="274F1A98" w14:textId="1CD56692"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Disability equality </w:t>
      </w:r>
      <w:r w:rsidR="00A7570E">
        <w:rPr>
          <w:rFonts w:ascii="Arial" w:hAnsi="Arial" w:cs="Arial"/>
          <w:lang w:val="en-US"/>
        </w:rPr>
        <w:t>7</w:t>
      </w:r>
    </w:p>
    <w:p w14:paraId="20BBFC48" w14:textId="753EAD6F"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Discipline </w:t>
      </w:r>
      <w:r w:rsidR="00A7570E">
        <w:rPr>
          <w:rFonts w:ascii="Arial" w:hAnsi="Arial" w:cs="Arial"/>
          <w:lang w:val="en-US"/>
        </w:rPr>
        <w:t>27</w:t>
      </w:r>
    </w:p>
    <w:p w14:paraId="66CA1F6F" w14:textId="49238285"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Discrimination/Harassment </w:t>
      </w:r>
      <w:r w:rsidR="00A7570E">
        <w:rPr>
          <w:rFonts w:ascii="Arial" w:hAnsi="Arial" w:cs="Arial"/>
          <w:lang w:val="en-US"/>
        </w:rPr>
        <w:t>9</w:t>
      </w:r>
    </w:p>
    <w:p w14:paraId="7324D7E3" w14:textId="77777777"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Flexible working/Leave of Absence 12 </w:t>
      </w:r>
    </w:p>
    <w:p w14:paraId="677B1540" w14:textId="40029142"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Grievance </w:t>
      </w:r>
      <w:r w:rsidR="00A7570E">
        <w:rPr>
          <w:rFonts w:ascii="Arial" w:hAnsi="Arial" w:cs="Arial"/>
          <w:lang w:val="en-US"/>
        </w:rPr>
        <w:t>6</w:t>
      </w:r>
      <w:r w:rsidRPr="009045AD">
        <w:rPr>
          <w:rFonts w:ascii="Arial" w:hAnsi="Arial" w:cs="Arial"/>
          <w:lang w:val="en-US"/>
        </w:rPr>
        <w:t xml:space="preserve"> </w:t>
      </w:r>
    </w:p>
    <w:p w14:paraId="77EB26C4" w14:textId="289090EF"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Health &amp; Safety </w:t>
      </w:r>
      <w:r w:rsidR="00A7570E">
        <w:rPr>
          <w:rFonts w:ascii="Arial" w:hAnsi="Arial" w:cs="Arial"/>
          <w:lang w:val="en-US"/>
        </w:rPr>
        <w:t>8</w:t>
      </w:r>
    </w:p>
    <w:p w14:paraId="133B2A56" w14:textId="0DD32A00"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Mediation </w:t>
      </w:r>
      <w:r w:rsidR="00DD5C45">
        <w:rPr>
          <w:rFonts w:ascii="Arial" w:hAnsi="Arial" w:cs="Arial"/>
          <w:lang w:val="en-US"/>
        </w:rPr>
        <w:t>5</w:t>
      </w:r>
    </w:p>
    <w:p w14:paraId="5FD3E5E7" w14:textId="23744EDC"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NQT induction </w:t>
      </w:r>
      <w:r w:rsidR="00A7570E">
        <w:rPr>
          <w:rFonts w:ascii="Arial" w:hAnsi="Arial" w:cs="Arial"/>
          <w:lang w:val="en-US"/>
        </w:rPr>
        <w:t>4</w:t>
      </w:r>
    </w:p>
    <w:p w14:paraId="5F27C5C1" w14:textId="284CF41B"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Parental complaints </w:t>
      </w:r>
      <w:r w:rsidR="00A7570E">
        <w:rPr>
          <w:rFonts w:ascii="Arial" w:hAnsi="Arial" w:cs="Arial"/>
          <w:lang w:val="en-US"/>
        </w:rPr>
        <w:t>3</w:t>
      </w:r>
    </w:p>
    <w:p w14:paraId="13DA5A1A" w14:textId="72B9B844"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Pay queries/appeals </w:t>
      </w:r>
      <w:r w:rsidR="00A7570E">
        <w:rPr>
          <w:rFonts w:ascii="Arial" w:hAnsi="Arial" w:cs="Arial"/>
          <w:lang w:val="en-US"/>
        </w:rPr>
        <w:t>31</w:t>
      </w:r>
    </w:p>
    <w:p w14:paraId="3ABF5AE2" w14:textId="5CC179E3"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Policy consultation </w:t>
      </w:r>
      <w:r w:rsidR="00A7570E">
        <w:rPr>
          <w:rFonts w:ascii="Arial" w:hAnsi="Arial" w:cs="Arial"/>
          <w:lang w:val="en-US"/>
        </w:rPr>
        <w:t>6</w:t>
      </w:r>
    </w:p>
    <w:p w14:paraId="5A0E55DC" w14:textId="2EB4ED06"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Restructure </w:t>
      </w:r>
      <w:r w:rsidR="00745D7B">
        <w:rPr>
          <w:rFonts w:ascii="Arial" w:hAnsi="Arial" w:cs="Arial"/>
          <w:lang w:val="en-US"/>
        </w:rPr>
        <w:t>11</w:t>
      </w:r>
    </w:p>
    <w:p w14:paraId="7300B6E1" w14:textId="65861882"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lastRenderedPageBreak/>
        <w:t>Settlement Agreements 1</w:t>
      </w:r>
      <w:r w:rsidR="00A7570E">
        <w:rPr>
          <w:rFonts w:ascii="Arial" w:hAnsi="Arial" w:cs="Arial"/>
          <w:lang w:val="en-US"/>
        </w:rPr>
        <w:t>3</w:t>
      </w:r>
    </w:p>
    <w:p w14:paraId="7D74CD65" w14:textId="647AC829"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Sickness/return to work </w:t>
      </w:r>
      <w:r w:rsidR="00A7570E">
        <w:rPr>
          <w:rFonts w:ascii="Arial" w:hAnsi="Arial" w:cs="Arial"/>
          <w:lang w:val="en-US"/>
        </w:rPr>
        <w:t>20</w:t>
      </w:r>
    </w:p>
    <w:p w14:paraId="04F89F0B" w14:textId="77777777" w:rsidR="009045AD" w:rsidRPr="009045AD" w:rsidRDefault="009045AD" w:rsidP="0039264A">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Staffing reductions 8 </w:t>
      </w:r>
    </w:p>
    <w:p w14:paraId="7B06BADA" w14:textId="6B3B370A" w:rsidR="00DD5C45" w:rsidRDefault="009045AD" w:rsidP="00DD5C45">
      <w:pPr>
        <w:pStyle w:val="ListParagraph"/>
        <w:numPr>
          <w:ilvl w:val="0"/>
          <w:numId w:val="9"/>
        </w:numPr>
        <w:spacing w:after="120"/>
        <w:ind w:left="714" w:hanging="357"/>
        <w:contextualSpacing w:val="0"/>
        <w:rPr>
          <w:rFonts w:ascii="Arial" w:hAnsi="Arial" w:cs="Arial"/>
        </w:rPr>
      </w:pPr>
      <w:r w:rsidRPr="009045AD">
        <w:rPr>
          <w:rFonts w:ascii="Arial" w:hAnsi="Arial" w:cs="Arial"/>
          <w:lang w:val="en-US"/>
        </w:rPr>
        <w:t xml:space="preserve">Workload/Directed Time </w:t>
      </w:r>
      <w:r w:rsidR="00A7570E">
        <w:rPr>
          <w:rFonts w:ascii="Arial" w:hAnsi="Arial" w:cs="Arial"/>
          <w:lang w:val="en-US"/>
        </w:rPr>
        <w:t>3</w:t>
      </w:r>
      <w:r w:rsidR="00DD5C45">
        <w:rPr>
          <w:rFonts w:ascii="Arial" w:hAnsi="Arial" w:cs="Arial"/>
          <w:lang w:val="en-US"/>
        </w:rPr>
        <w:t>1</w:t>
      </w:r>
    </w:p>
    <w:p w14:paraId="4E8C7368" w14:textId="50D39B23" w:rsidR="00017E7F" w:rsidRPr="003B038B" w:rsidRDefault="0039264A" w:rsidP="003B038B">
      <w:pPr>
        <w:spacing w:after="120"/>
        <w:ind w:left="357"/>
        <w:rPr>
          <w:rFonts w:ascii="Arial" w:hAnsi="Arial" w:cs="Arial"/>
        </w:rPr>
      </w:pPr>
      <w:r w:rsidRPr="00DD5C45">
        <w:rPr>
          <w:rFonts w:ascii="Arial" w:hAnsi="Arial" w:cs="Arial"/>
          <w:b/>
          <w:lang w:val="en-US"/>
        </w:rPr>
        <w:t>TOTAL</w:t>
      </w:r>
      <w:r w:rsidRPr="00DD5C45">
        <w:rPr>
          <w:rFonts w:ascii="Arial" w:hAnsi="Arial" w:cs="Arial"/>
          <w:b/>
          <w:lang w:val="en-US"/>
        </w:rPr>
        <w:tab/>
      </w:r>
      <w:r w:rsidR="009045AD" w:rsidRPr="00DD5C45">
        <w:rPr>
          <w:rFonts w:ascii="Arial" w:hAnsi="Arial" w:cs="Arial"/>
          <w:b/>
          <w:lang w:val="en-US"/>
        </w:rPr>
        <w:t xml:space="preserve"> 2</w:t>
      </w:r>
      <w:r w:rsidR="00DD5C45">
        <w:rPr>
          <w:rFonts w:ascii="Arial" w:hAnsi="Arial" w:cs="Arial"/>
          <w:b/>
          <w:lang w:val="en-US"/>
        </w:rPr>
        <w:t>54</w:t>
      </w:r>
    </w:p>
    <w:p w14:paraId="7D3438DD" w14:textId="77777777" w:rsidR="00017E7F" w:rsidRDefault="00017E7F" w:rsidP="00017E7F">
      <w:pPr>
        <w:ind w:left="360"/>
        <w:jc w:val="center"/>
        <w:rPr>
          <w:rFonts w:ascii="Arial" w:hAnsi="Arial" w:cs="Arial"/>
          <w:b/>
          <w:bCs/>
          <w:color w:val="000000" w:themeColor="text1"/>
          <w:sz w:val="36"/>
          <w:szCs w:val="36"/>
        </w:rPr>
      </w:pPr>
    </w:p>
    <w:p w14:paraId="0F32B945" w14:textId="325CA38B" w:rsidR="00017E7F" w:rsidRPr="00E90A32" w:rsidRDefault="00E90A32" w:rsidP="00E90A32">
      <w:pPr>
        <w:pStyle w:val="Heading2"/>
      </w:pPr>
      <w:r w:rsidRPr="00E90A32">
        <w:t>Support for members and schools</w:t>
      </w:r>
    </w:p>
    <w:p w14:paraId="27FA53C6" w14:textId="77777777" w:rsidR="00017E7F" w:rsidRDefault="00017E7F" w:rsidP="00017E7F">
      <w:pPr>
        <w:spacing w:after="120"/>
        <w:rPr>
          <w:rFonts w:ascii="Arial" w:hAnsi="Arial" w:cs="Arial"/>
          <w:b/>
          <w:color w:val="000000" w:themeColor="text1"/>
          <w:sz w:val="22"/>
          <w:szCs w:val="22"/>
        </w:rPr>
      </w:pPr>
    </w:p>
    <w:p w14:paraId="496CA640" w14:textId="77777777" w:rsidR="00017E7F" w:rsidRPr="00E86BEF" w:rsidRDefault="00017E7F" w:rsidP="00017E7F">
      <w:pPr>
        <w:spacing w:after="120"/>
        <w:rPr>
          <w:rFonts w:ascii="Arial" w:hAnsi="Arial" w:cs="Arial"/>
          <w:b/>
          <w:color w:val="000000" w:themeColor="text1"/>
          <w:sz w:val="20"/>
          <w:szCs w:val="20"/>
        </w:rPr>
      </w:pPr>
      <w:r w:rsidRPr="00E86BEF">
        <w:rPr>
          <w:rFonts w:ascii="Arial" w:hAnsi="Arial" w:cs="Arial"/>
          <w:b/>
          <w:color w:val="000000" w:themeColor="text1"/>
          <w:sz w:val="22"/>
          <w:szCs w:val="22"/>
        </w:rPr>
        <w:t xml:space="preserve">UNISON </w:t>
      </w:r>
    </w:p>
    <w:p w14:paraId="6832BE7D"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We can identify the direct involvement of rep in 60 schools in the last year. This doesn’t include all phone consultations with members where these do not lead on to any formal process – we deal with more than 50 calls per week from schools based staff.</w:t>
      </w:r>
    </w:p>
    <w:p w14:paraId="7DC2A80F"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50 Primary Schools</w:t>
      </w:r>
    </w:p>
    <w:p w14:paraId="2FB641CF"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11 Secondary schools</w:t>
      </w:r>
    </w:p>
    <w:p w14:paraId="7E076D80"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4 Nursery schools</w:t>
      </w:r>
    </w:p>
    <w:p w14:paraId="7E00B664"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7 Special schools</w:t>
      </w:r>
    </w:p>
    <w:p w14:paraId="7C6213EF"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As well as direct involvement there is significant time spent on advising and supporting local reps.</w:t>
      </w:r>
    </w:p>
    <w:p w14:paraId="59A3B088"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The issues dealt with include:</w:t>
      </w:r>
    </w:p>
    <w:p w14:paraId="77B84338"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Capabilities </w:t>
      </w:r>
    </w:p>
    <w:p w14:paraId="72F7B82C"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Changing school working hours</w:t>
      </w:r>
    </w:p>
    <w:p w14:paraId="24616181"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Child protection/ safeguarding issues  </w:t>
      </w:r>
    </w:p>
    <w:p w14:paraId="46E64C88"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Conflict Issues </w:t>
      </w:r>
    </w:p>
    <w:p w14:paraId="0C12DFDE"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Consultations on procedures </w:t>
      </w:r>
    </w:p>
    <w:p w14:paraId="4B22EEB0"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Consultation on NJC pay</w:t>
      </w:r>
    </w:p>
    <w:p w14:paraId="162BA1C5"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Contracts </w:t>
      </w:r>
    </w:p>
    <w:p w14:paraId="22E9AF27"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DBS queries </w:t>
      </w:r>
    </w:p>
    <w:p w14:paraId="79F12190"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Disciplinaries </w:t>
      </w:r>
    </w:p>
    <w:p w14:paraId="32A18C92"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Equalities and disability – access to reasonable adjustments </w:t>
      </w:r>
    </w:p>
    <w:p w14:paraId="7A9A8F3B"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Equalities and discrimination issues</w:t>
      </w:r>
    </w:p>
    <w:p w14:paraId="1675D49B"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Flexible working arrangements  </w:t>
      </w:r>
    </w:p>
    <w:p w14:paraId="4169EFB0"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Grievances </w:t>
      </w:r>
    </w:p>
    <w:p w14:paraId="181D0151"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Health and Safety </w:t>
      </w:r>
    </w:p>
    <w:p w14:paraId="2BC833C1"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Investigation Meetings </w:t>
      </w:r>
    </w:p>
    <w:p w14:paraId="3A7636D9"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Job evaluations </w:t>
      </w:r>
    </w:p>
    <w:p w14:paraId="64230476"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Leave and special leave entitlement</w:t>
      </w:r>
    </w:p>
    <w:p w14:paraId="2E6F16B5"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Maternity issues </w:t>
      </w:r>
    </w:p>
    <w:p w14:paraId="76C6F08C"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Pay/Grading Issue </w:t>
      </w:r>
    </w:p>
    <w:p w14:paraId="4907200C"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Pensions </w:t>
      </w:r>
    </w:p>
    <w:p w14:paraId="3165497F"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Qualification requirements</w:t>
      </w:r>
    </w:p>
    <w:p w14:paraId="15C15E83"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Redundancy Issues </w:t>
      </w:r>
    </w:p>
    <w:p w14:paraId="3653851B"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Restructures </w:t>
      </w:r>
    </w:p>
    <w:p w14:paraId="3D263B85"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Schools converting to Academies   </w:t>
      </w:r>
    </w:p>
    <w:p w14:paraId="7EC62791"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Settlement Agreements </w:t>
      </w:r>
    </w:p>
    <w:p w14:paraId="12E8E61B"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Sickness procedures </w:t>
      </w:r>
    </w:p>
    <w:p w14:paraId="0BD05A2D"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Suspensions </w:t>
      </w:r>
    </w:p>
    <w:p w14:paraId="532024F2"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Termination of Employment </w:t>
      </w:r>
    </w:p>
    <w:p w14:paraId="13364563" w14:textId="77777777" w:rsidR="00017E7F" w:rsidRPr="00DA60B1" w:rsidRDefault="00017E7F" w:rsidP="00017E7F">
      <w:pPr>
        <w:pStyle w:val="ListParagraph"/>
        <w:numPr>
          <w:ilvl w:val="0"/>
          <w:numId w:val="15"/>
        </w:numPr>
        <w:spacing w:after="60"/>
        <w:rPr>
          <w:rFonts w:ascii="Arial" w:eastAsia="Times New Roman" w:hAnsi="Arial" w:cs="Arial"/>
          <w:sz w:val="20"/>
          <w:szCs w:val="20"/>
        </w:rPr>
      </w:pPr>
      <w:r w:rsidRPr="00DA60B1">
        <w:rPr>
          <w:rFonts w:ascii="Arial" w:eastAsia="Times New Roman" w:hAnsi="Arial" w:cs="Arial"/>
          <w:sz w:val="22"/>
          <w:szCs w:val="22"/>
        </w:rPr>
        <w:t xml:space="preserve">Training </w:t>
      </w:r>
    </w:p>
    <w:p w14:paraId="2410A8E7"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TUPE </w:t>
      </w:r>
    </w:p>
    <w:p w14:paraId="2E2C79C4"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t xml:space="preserve">Workload queries </w:t>
      </w:r>
    </w:p>
    <w:p w14:paraId="7B48117E" w14:textId="77777777" w:rsidR="00017E7F" w:rsidRPr="00DA60B1" w:rsidRDefault="00017E7F" w:rsidP="00017E7F">
      <w:pPr>
        <w:pStyle w:val="ListParagraph"/>
        <w:numPr>
          <w:ilvl w:val="0"/>
          <w:numId w:val="15"/>
        </w:numPr>
        <w:spacing w:after="60"/>
        <w:rPr>
          <w:rFonts w:ascii="Arial" w:eastAsia="Times New Roman" w:hAnsi="Arial" w:cs="Arial"/>
          <w:sz w:val="22"/>
          <w:szCs w:val="22"/>
        </w:rPr>
      </w:pPr>
      <w:r w:rsidRPr="00DA60B1">
        <w:rPr>
          <w:rFonts w:ascii="Arial" w:eastAsia="Times New Roman" w:hAnsi="Arial" w:cs="Arial"/>
          <w:sz w:val="22"/>
          <w:szCs w:val="22"/>
        </w:rPr>
        <w:lastRenderedPageBreak/>
        <w:t xml:space="preserve">Whistleblowing </w:t>
      </w:r>
    </w:p>
    <w:p w14:paraId="16D3FEF2"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 </w:t>
      </w:r>
    </w:p>
    <w:p w14:paraId="5DE83A3E"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 xml:space="preserve">We have </w:t>
      </w:r>
      <w:r>
        <w:rPr>
          <w:rFonts w:ascii="Arial" w:hAnsi="Arial" w:cs="Arial"/>
          <w:sz w:val="22"/>
          <w:szCs w:val="22"/>
        </w:rPr>
        <w:t>around 1592</w:t>
      </w:r>
      <w:r w:rsidRPr="00C147E8">
        <w:rPr>
          <w:rFonts w:ascii="Arial" w:hAnsi="Arial" w:cs="Arial"/>
          <w:sz w:val="22"/>
          <w:szCs w:val="22"/>
        </w:rPr>
        <w:t xml:space="preserve"> members in schools</w:t>
      </w:r>
      <w:r>
        <w:rPr>
          <w:rFonts w:ascii="Arial" w:hAnsi="Arial" w:cs="Arial"/>
          <w:sz w:val="22"/>
          <w:szCs w:val="22"/>
        </w:rPr>
        <w:t>.</w:t>
      </w:r>
    </w:p>
    <w:p w14:paraId="310F3C6F" w14:textId="77777777" w:rsidR="00017E7F" w:rsidRPr="00C147E8" w:rsidRDefault="00017E7F" w:rsidP="00017E7F">
      <w:pPr>
        <w:spacing w:after="120"/>
        <w:rPr>
          <w:rFonts w:ascii="Arial" w:hAnsi="Arial" w:cs="Arial"/>
          <w:sz w:val="20"/>
          <w:szCs w:val="20"/>
        </w:rPr>
      </w:pPr>
      <w:r w:rsidRPr="00C147E8">
        <w:rPr>
          <w:rFonts w:ascii="Arial" w:hAnsi="Arial" w:cs="Arial"/>
          <w:sz w:val="22"/>
          <w:szCs w:val="22"/>
        </w:rPr>
        <w:t>We have two officers dealing predominantly with schools whose combined time is 37.5 hours per week, term time only.</w:t>
      </w:r>
    </w:p>
    <w:p w14:paraId="57767F8D" w14:textId="5C75CAC0" w:rsidR="00017E7F" w:rsidRDefault="00017E7F" w:rsidP="00017E7F">
      <w:pPr>
        <w:spacing w:after="120"/>
        <w:rPr>
          <w:rFonts w:ascii="Arial" w:hAnsi="Arial" w:cs="Arial"/>
          <w:sz w:val="22"/>
          <w:szCs w:val="22"/>
        </w:rPr>
      </w:pPr>
      <w:r w:rsidRPr="00C147E8">
        <w:rPr>
          <w:rFonts w:ascii="Arial" w:hAnsi="Arial" w:cs="Arial"/>
          <w:sz w:val="22"/>
          <w:szCs w:val="22"/>
        </w:rPr>
        <w:t>However other branch officers also get directly involved in a range of situations such as major issues (</w:t>
      </w:r>
      <w:proofErr w:type="spellStart"/>
      <w:r w:rsidRPr="00C147E8">
        <w:rPr>
          <w:rFonts w:ascii="Arial" w:hAnsi="Arial" w:cs="Arial"/>
          <w:sz w:val="22"/>
          <w:szCs w:val="22"/>
        </w:rPr>
        <w:t>eg</w:t>
      </w:r>
      <w:proofErr w:type="spellEnd"/>
      <w:r w:rsidRPr="00C147E8">
        <w:rPr>
          <w:rFonts w:ascii="Arial" w:hAnsi="Arial" w:cs="Arial"/>
          <w:sz w:val="22"/>
          <w:szCs w:val="22"/>
        </w:rPr>
        <w:t xml:space="preserve"> restructures, academy conversion etc,); advice and support for complex cases; and consultative mechanisms and other joint processes such as job evaluation. </w:t>
      </w:r>
    </w:p>
    <w:p w14:paraId="2C281CBA" w14:textId="505CF5B0" w:rsidR="00017E7F" w:rsidRPr="009E3707" w:rsidRDefault="00017E7F" w:rsidP="00017E7F">
      <w:pPr>
        <w:spacing w:after="120"/>
        <w:rPr>
          <w:rFonts w:ascii="Arial" w:hAnsi="Arial" w:cs="Arial"/>
          <w:color w:val="403152" w:themeColor="accent4" w:themeShade="80"/>
          <w:sz w:val="22"/>
          <w:szCs w:val="22"/>
        </w:rPr>
      </w:pPr>
      <w:r w:rsidRPr="00017E7F">
        <w:rPr>
          <w:rFonts w:ascii="Arial" w:hAnsi="Arial" w:cs="Arial"/>
          <w:b/>
          <w:color w:val="403152" w:themeColor="accent4" w:themeShade="80"/>
          <w:sz w:val="22"/>
          <w:szCs w:val="22"/>
        </w:rPr>
        <w:t>NASUWT</w:t>
      </w:r>
      <w:r w:rsidRPr="009E3707">
        <w:rPr>
          <w:rFonts w:ascii="Arial" w:hAnsi="Arial" w:cs="Arial"/>
          <w:b/>
          <w:color w:val="403152" w:themeColor="accent4" w:themeShade="80"/>
          <w:sz w:val="28"/>
        </w:rPr>
        <w:t xml:space="preserve"> </w:t>
      </w:r>
      <w:r w:rsidRPr="009E3707">
        <w:rPr>
          <w:rFonts w:ascii="Arial" w:hAnsi="Arial" w:cs="Arial"/>
          <w:color w:val="403152" w:themeColor="accent4" w:themeShade="80"/>
          <w:sz w:val="22"/>
          <w:szCs w:val="22"/>
        </w:rPr>
        <w:t xml:space="preserve">can identify that we have direct involvement with members in just over 55 schools in </w:t>
      </w:r>
      <w:proofErr w:type="gramStart"/>
      <w:r w:rsidRPr="009E3707">
        <w:rPr>
          <w:rFonts w:ascii="Arial" w:hAnsi="Arial" w:cs="Arial"/>
          <w:color w:val="403152" w:themeColor="accent4" w:themeShade="80"/>
          <w:sz w:val="22"/>
          <w:szCs w:val="22"/>
        </w:rPr>
        <w:t>the  borough</w:t>
      </w:r>
      <w:proofErr w:type="gramEnd"/>
      <w:r w:rsidRPr="009E3707">
        <w:rPr>
          <w:rFonts w:ascii="Arial" w:hAnsi="Arial" w:cs="Arial"/>
          <w:color w:val="403152" w:themeColor="accent4" w:themeShade="80"/>
          <w:sz w:val="22"/>
          <w:szCs w:val="22"/>
        </w:rPr>
        <w:t>: primary, secondary and pupil referral units.   Since September 18 I have represented members with issues such as:</w:t>
      </w:r>
    </w:p>
    <w:p w14:paraId="19E2E137"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Data Breach</w:t>
      </w:r>
    </w:p>
    <w:p w14:paraId="2FE6C60F"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Workload</w:t>
      </w:r>
    </w:p>
    <w:p w14:paraId="43490770"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Pay increase</w:t>
      </w:r>
    </w:p>
    <w:p w14:paraId="63AF334B"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Flexible Working</w:t>
      </w:r>
    </w:p>
    <w:p w14:paraId="534FBBC2"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Pay and Conditions</w:t>
      </w:r>
    </w:p>
    <w:p w14:paraId="34E2D074"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t>Health and Safety</w:t>
      </w:r>
    </w:p>
    <w:p w14:paraId="7C63B6D9" w14:textId="77777777" w:rsidR="00017E7F" w:rsidRPr="009E3707" w:rsidRDefault="00017E7F" w:rsidP="00017E7F">
      <w:pPr>
        <w:spacing w:after="120"/>
        <w:rPr>
          <w:rFonts w:ascii="Arial" w:hAnsi="Arial" w:cs="Arial"/>
          <w:color w:val="403152" w:themeColor="accent4" w:themeShade="80"/>
          <w:sz w:val="22"/>
          <w:szCs w:val="22"/>
        </w:rPr>
      </w:pPr>
    </w:p>
    <w:p w14:paraId="186A9254"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Capabilities</w:t>
      </w:r>
    </w:p>
    <w:p w14:paraId="4B7C5EC8"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Disciplinaries</w:t>
      </w:r>
    </w:p>
    <w:p w14:paraId="7D4CF652"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Sickness procedures</w:t>
      </w:r>
    </w:p>
    <w:p w14:paraId="0C929590"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Suspensions</w:t>
      </w:r>
    </w:p>
    <w:p w14:paraId="6E806CD5"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Settlement Agreements</w:t>
      </w:r>
    </w:p>
    <w:p w14:paraId="4FDC1812"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Grievances</w:t>
      </w:r>
    </w:p>
    <w:p w14:paraId="49944B92"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 xml:space="preserve">Conflict Issues   </w:t>
      </w:r>
    </w:p>
    <w:p w14:paraId="5924027E"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 xml:space="preserve">Schools converting to Academies   </w:t>
      </w:r>
    </w:p>
    <w:p w14:paraId="55808F89"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Restructures</w:t>
      </w:r>
    </w:p>
    <w:p w14:paraId="400F6CF6"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Capabilities</w:t>
      </w:r>
    </w:p>
    <w:p w14:paraId="2AD3EC50"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Disciplinaries</w:t>
      </w:r>
    </w:p>
    <w:p w14:paraId="1F1D95D3"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Sickness procedures</w:t>
      </w:r>
    </w:p>
    <w:p w14:paraId="4D09948C"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Settlement Agreements</w:t>
      </w:r>
    </w:p>
    <w:p w14:paraId="039490FC"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Grievances</w:t>
      </w:r>
    </w:p>
    <w:p w14:paraId="758ACA04"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 xml:space="preserve">Conflict Issues   </w:t>
      </w:r>
    </w:p>
    <w:p w14:paraId="6874FDAD" w14:textId="77777777" w:rsidR="00017E7F" w:rsidRPr="0081308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 xml:space="preserve">Schools converting to Academies   </w:t>
      </w:r>
    </w:p>
    <w:p w14:paraId="6B34CA5C"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813087">
        <w:rPr>
          <w:rFonts w:ascii="Arial" w:eastAsia="Times New Roman" w:hAnsi="Arial" w:cs="Arial"/>
          <w:color w:val="403152" w:themeColor="accent4" w:themeShade="80"/>
          <w:sz w:val="22"/>
          <w:szCs w:val="22"/>
        </w:rPr>
        <w:t>Restructures</w:t>
      </w:r>
    </w:p>
    <w:p w14:paraId="63441691"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 xml:space="preserve">Flexible working arrangements     </w:t>
      </w:r>
    </w:p>
    <w:p w14:paraId="4622AF4A"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Changing school working hours</w:t>
      </w:r>
    </w:p>
    <w:p w14:paraId="3BAB71F7"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Job evaluations</w:t>
      </w:r>
    </w:p>
    <w:p w14:paraId="3B3FE088"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Leave and special leave entitlement</w:t>
      </w:r>
    </w:p>
    <w:p w14:paraId="1C95860B"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Equalities and discrimination issues</w:t>
      </w:r>
    </w:p>
    <w:p w14:paraId="2F441629"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Equalities and disability – access to reasonable adjustments</w:t>
      </w:r>
    </w:p>
    <w:p w14:paraId="6212E547"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 xml:space="preserve">Training </w:t>
      </w:r>
    </w:p>
    <w:p w14:paraId="09F2D274" w14:textId="77777777" w:rsidR="00017E7F" w:rsidRPr="009E3707" w:rsidRDefault="00017E7F" w:rsidP="00017E7F">
      <w:pPr>
        <w:numPr>
          <w:ilvl w:val="0"/>
          <w:numId w:val="14"/>
        </w:numPr>
        <w:spacing w:after="60"/>
        <w:ind w:left="714" w:hanging="357"/>
        <w:rPr>
          <w:rFonts w:ascii="Arial" w:eastAsia="Times New Roman" w:hAnsi="Arial" w:cs="Arial"/>
          <w:color w:val="403152" w:themeColor="accent4" w:themeShade="80"/>
          <w:sz w:val="20"/>
          <w:szCs w:val="20"/>
        </w:rPr>
      </w:pPr>
      <w:r w:rsidRPr="009E3707">
        <w:rPr>
          <w:rFonts w:ascii="Arial" w:eastAsia="Times New Roman" w:hAnsi="Arial" w:cs="Arial"/>
          <w:color w:val="403152" w:themeColor="accent4" w:themeShade="80"/>
          <w:sz w:val="22"/>
          <w:szCs w:val="22"/>
        </w:rPr>
        <w:t>Workload queries</w:t>
      </w:r>
    </w:p>
    <w:p w14:paraId="438050B5" w14:textId="77777777" w:rsidR="00017E7F" w:rsidRPr="009E3707" w:rsidRDefault="00017E7F" w:rsidP="00017E7F">
      <w:pPr>
        <w:spacing w:after="120"/>
        <w:rPr>
          <w:rFonts w:ascii="Arial" w:hAnsi="Arial" w:cs="Arial"/>
          <w:color w:val="403152" w:themeColor="accent4" w:themeShade="80"/>
          <w:sz w:val="22"/>
          <w:szCs w:val="22"/>
        </w:rPr>
      </w:pPr>
    </w:p>
    <w:p w14:paraId="2CA4FBCF" w14:textId="77777777" w:rsidR="00017E7F" w:rsidRPr="009E3707" w:rsidRDefault="00017E7F" w:rsidP="00017E7F">
      <w:pPr>
        <w:spacing w:after="120"/>
        <w:rPr>
          <w:rFonts w:ascii="Arial" w:hAnsi="Arial" w:cs="Arial"/>
          <w:color w:val="403152" w:themeColor="accent4" w:themeShade="80"/>
          <w:sz w:val="22"/>
          <w:szCs w:val="22"/>
        </w:rPr>
      </w:pPr>
      <w:r w:rsidRPr="009E3707">
        <w:rPr>
          <w:rFonts w:ascii="Arial" w:hAnsi="Arial" w:cs="Arial"/>
          <w:color w:val="403152" w:themeColor="accent4" w:themeShade="80"/>
          <w:sz w:val="22"/>
          <w:szCs w:val="22"/>
        </w:rPr>
        <w:lastRenderedPageBreak/>
        <w:t>This represents a small amount of what we do as Local Officers.  Many hours are spent on phone calls, meeting members to discuss issues, casework prep attending various meetings in the borough.</w:t>
      </w:r>
    </w:p>
    <w:p w14:paraId="78083B6E" w14:textId="77777777" w:rsidR="00017E7F" w:rsidRPr="00C147E8" w:rsidRDefault="00017E7F" w:rsidP="00017E7F">
      <w:pPr>
        <w:spacing w:after="120"/>
        <w:rPr>
          <w:rFonts w:ascii="Arial" w:hAnsi="Arial" w:cs="Arial"/>
          <w:sz w:val="22"/>
          <w:szCs w:val="22"/>
        </w:rPr>
      </w:pPr>
    </w:p>
    <w:p w14:paraId="5A936609" w14:textId="77777777" w:rsidR="00017E7F" w:rsidRDefault="00017E7F" w:rsidP="00017E7F">
      <w:pPr>
        <w:spacing w:after="120"/>
        <w:rPr>
          <w:rFonts w:ascii="Arial" w:hAnsi="Arial" w:cs="Arial"/>
          <w:color w:val="000000" w:themeColor="text1"/>
          <w:sz w:val="22"/>
          <w:szCs w:val="22"/>
        </w:rPr>
      </w:pPr>
    </w:p>
    <w:p w14:paraId="60F37783" w14:textId="77777777" w:rsidR="003B038B" w:rsidRDefault="003B038B" w:rsidP="00017E7F">
      <w:pPr>
        <w:spacing w:after="120"/>
        <w:rPr>
          <w:rFonts w:ascii="Arial" w:hAnsi="Arial" w:cs="Arial"/>
          <w:color w:val="000000" w:themeColor="text1"/>
          <w:sz w:val="22"/>
          <w:szCs w:val="22"/>
        </w:rPr>
      </w:pPr>
    </w:p>
    <w:p w14:paraId="773CC8B5" w14:textId="77777777" w:rsidR="003B038B" w:rsidRDefault="003B038B" w:rsidP="00017E7F">
      <w:pPr>
        <w:spacing w:after="120"/>
        <w:rPr>
          <w:rFonts w:ascii="Arial" w:hAnsi="Arial" w:cs="Arial"/>
          <w:color w:val="000000" w:themeColor="text1"/>
          <w:sz w:val="22"/>
          <w:szCs w:val="22"/>
        </w:rPr>
      </w:pPr>
    </w:p>
    <w:p w14:paraId="71ECCC13" w14:textId="77777777" w:rsidR="003B038B" w:rsidRDefault="003B038B" w:rsidP="00017E7F">
      <w:pPr>
        <w:spacing w:after="120"/>
        <w:rPr>
          <w:rFonts w:ascii="Arial" w:hAnsi="Arial" w:cs="Arial"/>
          <w:color w:val="000000" w:themeColor="text1"/>
          <w:sz w:val="22"/>
          <w:szCs w:val="22"/>
        </w:rPr>
      </w:pPr>
    </w:p>
    <w:p w14:paraId="245DECB7" w14:textId="77777777" w:rsidR="003B038B" w:rsidRDefault="003B038B" w:rsidP="00017E7F">
      <w:pPr>
        <w:spacing w:after="120"/>
        <w:rPr>
          <w:rFonts w:ascii="Arial" w:hAnsi="Arial" w:cs="Arial"/>
          <w:color w:val="000000" w:themeColor="text1"/>
          <w:sz w:val="22"/>
          <w:szCs w:val="22"/>
        </w:rPr>
      </w:pPr>
    </w:p>
    <w:p w14:paraId="2DF00364" w14:textId="77777777" w:rsidR="003B038B" w:rsidRDefault="003B038B" w:rsidP="003B038B">
      <w:pPr>
        <w:spacing w:after="120"/>
        <w:rPr>
          <w:rFonts w:ascii="Arial" w:hAnsi="Arial" w:cs="Arial"/>
          <w:b/>
          <w:color w:val="000000" w:themeColor="text1"/>
          <w:sz w:val="28"/>
          <w:szCs w:val="28"/>
        </w:rPr>
      </w:pPr>
    </w:p>
    <w:p w14:paraId="68E87A30" w14:textId="77777777" w:rsidR="003B038B" w:rsidRPr="003B038B" w:rsidRDefault="003B038B" w:rsidP="003B038B">
      <w:pPr>
        <w:spacing w:after="120"/>
        <w:rPr>
          <w:rFonts w:ascii="Arial" w:hAnsi="Arial" w:cs="Arial"/>
          <w:b/>
          <w:color w:val="000000" w:themeColor="text1"/>
          <w:sz w:val="28"/>
          <w:szCs w:val="28"/>
        </w:rPr>
      </w:pPr>
      <w:r w:rsidRPr="003B038B">
        <w:rPr>
          <w:rFonts w:ascii="Arial" w:hAnsi="Arial" w:cs="Arial"/>
          <w:b/>
          <w:color w:val="000000" w:themeColor="text1"/>
          <w:sz w:val="28"/>
          <w:szCs w:val="28"/>
        </w:rPr>
        <w:t>GMB Activity and Membership levels in schools</w:t>
      </w:r>
    </w:p>
    <w:p w14:paraId="39A4704F" w14:textId="77777777" w:rsidR="003B038B" w:rsidRPr="003B038B" w:rsidRDefault="003B038B" w:rsidP="00E90A32">
      <w:pPr>
        <w:pStyle w:val="Heading2"/>
      </w:pPr>
      <w:r w:rsidRPr="003B038B">
        <w:t>SUPPORT PROVIDED FOR MEMBERS AND SCHOOLS</w:t>
      </w:r>
    </w:p>
    <w:p w14:paraId="74755D9D" w14:textId="77777777" w:rsidR="003B038B" w:rsidRPr="00D4311F"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Since September 2017</w:t>
      </w:r>
      <w:r w:rsidRPr="00D4311F">
        <w:rPr>
          <w:rFonts w:ascii="Arial" w:hAnsi="Arial" w:cs="Arial"/>
          <w:color w:val="000000" w:themeColor="text1"/>
          <w:sz w:val="22"/>
          <w:szCs w:val="22"/>
        </w:rPr>
        <w:t xml:space="preserve"> the GMB c</w:t>
      </w:r>
      <w:bookmarkStart w:id="0" w:name="_GoBack"/>
      <w:bookmarkEnd w:id="0"/>
      <w:r w:rsidRPr="00D4311F">
        <w:rPr>
          <w:rFonts w:ascii="Arial" w:hAnsi="Arial" w:cs="Arial"/>
          <w:color w:val="000000" w:themeColor="text1"/>
          <w:sz w:val="22"/>
          <w:szCs w:val="22"/>
        </w:rPr>
        <w:t xml:space="preserve">an identify 56 primary schools, 14 secondary schools and 5 special schools in which we have supported members.  </w:t>
      </w:r>
    </w:p>
    <w:p w14:paraId="5A7F1990" w14:textId="77777777" w:rsidR="003B038B" w:rsidRPr="00D4311F"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GMB has seen an increase of membership within schools since the last report we have gone from 1,035 members to </w:t>
      </w:r>
      <w:r w:rsidRPr="004A1A3F">
        <w:rPr>
          <w:rFonts w:ascii="Arial" w:hAnsi="Arial" w:cs="Arial"/>
          <w:b/>
          <w:color w:val="000000" w:themeColor="text1"/>
          <w:sz w:val="22"/>
          <w:szCs w:val="22"/>
        </w:rPr>
        <w:t>1,100</w:t>
      </w:r>
      <w:r>
        <w:rPr>
          <w:rFonts w:ascii="Arial" w:hAnsi="Arial" w:cs="Arial"/>
          <w:color w:val="000000" w:themeColor="text1"/>
          <w:sz w:val="22"/>
          <w:szCs w:val="22"/>
        </w:rPr>
        <w:t xml:space="preserve"> members.  </w:t>
      </w:r>
    </w:p>
    <w:p w14:paraId="59049642" w14:textId="77777777" w:rsidR="003B038B" w:rsidRPr="00D4311F" w:rsidRDefault="003B038B" w:rsidP="003B038B">
      <w:pPr>
        <w:spacing w:after="120"/>
        <w:rPr>
          <w:rFonts w:ascii="Arial" w:hAnsi="Arial" w:cs="Arial"/>
          <w:color w:val="000000" w:themeColor="text1"/>
          <w:sz w:val="22"/>
          <w:szCs w:val="22"/>
        </w:rPr>
      </w:pPr>
      <w:r w:rsidRPr="00D4311F">
        <w:rPr>
          <w:rFonts w:ascii="Arial" w:hAnsi="Arial" w:cs="Arial"/>
          <w:color w:val="000000" w:themeColor="text1"/>
          <w:sz w:val="22"/>
          <w:szCs w:val="22"/>
        </w:rPr>
        <w:t>Below is a breakdown by categories of how the time of GMB representatives have used facility time in advising or representing members in local schools.</w:t>
      </w:r>
    </w:p>
    <w:p w14:paraId="20053FDD"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Disciplinary</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95596A">
        <w:rPr>
          <w:rFonts w:ascii="Arial" w:hAnsi="Arial" w:cs="Arial"/>
          <w:color w:val="000000" w:themeColor="text1"/>
          <w:sz w:val="22"/>
          <w:szCs w:val="22"/>
        </w:rPr>
        <w:t>1</w:t>
      </w:r>
      <w:r>
        <w:rPr>
          <w:rFonts w:ascii="Arial" w:hAnsi="Arial" w:cs="Arial"/>
          <w:color w:val="000000" w:themeColor="text1"/>
          <w:sz w:val="22"/>
          <w:szCs w:val="22"/>
        </w:rPr>
        <w:t>2</w:t>
      </w:r>
    </w:p>
    <w:p w14:paraId="046FCB9E"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Meeting pertaining to Disciplinary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55</w:t>
      </w:r>
    </w:p>
    <w:p w14:paraId="4FE32711"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Grievance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95596A">
        <w:rPr>
          <w:rFonts w:ascii="Arial" w:hAnsi="Arial" w:cs="Arial"/>
          <w:color w:val="000000" w:themeColor="text1"/>
          <w:sz w:val="22"/>
          <w:szCs w:val="22"/>
        </w:rPr>
        <w:t>14</w:t>
      </w:r>
    </w:p>
    <w:p w14:paraId="585E99A1"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Meeting pertaining to Grievance</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t>41</w:t>
      </w:r>
    </w:p>
    <w:p w14:paraId="4038A941"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Contracts/Working Time</w:t>
      </w:r>
      <w:r>
        <w:rPr>
          <w:rFonts w:ascii="Arial" w:hAnsi="Arial" w:cs="Arial"/>
          <w:color w:val="000000" w:themeColor="text1"/>
          <w:sz w:val="22"/>
          <w:szCs w:val="22"/>
        </w:rPr>
        <w:t xml:space="preserve"> Enquires</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16</w:t>
      </w:r>
    </w:p>
    <w:p w14:paraId="58C1EE71"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Sickness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37</w:t>
      </w:r>
    </w:p>
    <w:p w14:paraId="22E53800"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Informal Meeting to resolve issues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ab/>
        <w:t>20</w:t>
      </w:r>
    </w:p>
    <w:p w14:paraId="4EA20E66"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Health &amp; Safety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5</w:t>
      </w:r>
    </w:p>
    <w:p w14:paraId="3A0F33F3"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Academy Conversations/TUPE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t>1</w:t>
      </w:r>
    </w:p>
    <w:p w14:paraId="7448C365"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Discrimination/Harassment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7</w:t>
      </w:r>
    </w:p>
    <w:p w14:paraId="267CFCE5"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Flexible Working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8</w:t>
      </w:r>
    </w:p>
    <w:p w14:paraId="23FE92C4"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Capability/ Pre Meeting associated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ab/>
      </w:r>
      <w:r w:rsidRPr="0095596A">
        <w:rPr>
          <w:rFonts w:ascii="Arial" w:hAnsi="Arial" w:cs="Arial"/>
          <w:color w:val="000000" w:themeColor="text1"/>
          <w:sz w:val="22"/>
          <w:szCs w:val="22"/>
        </w:rPr>
        <w:t>10</w:t>
      </w:r>
    </w:p>
    <w:p w14:paraId="78513E2B"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Suspension Meeting</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t>2</w:t>
      </w:r>
    </w:p>
    <w:p w14:paraId="5FCAF713"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 xml:space="preserve">Re-Structure </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6</w:t>
      </w:r>
    </w:p>
    <w:p w14:paraId="08756CB2"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Meeting pertaining to Restructure</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t>36</w:t>
      </w:r>
      <w:r w:rsidRPr="0095596A">
        <w:rPr>
          <w:rFonts w:ascii="Arial" w:hAnsi="Arial" w:cs="Arial"/>
          <w:color w:val="000000" w:themeColor="text1"/>
          <w:sz w:val="22"/>
          <w:szCs w:val="22"/>
        </w:rPr>
        <w:tab/>
      </w:r>
    </w:p>
    <w:p w14:paraId="1BD7A582" w14:textId="77777777" w:rsidR="003B038B" w:rsidRPr="0095596A" w:rsidRDefault="003B038B" w:rsidP="003B038B">
      <w:pPr>
        <w:spacing w:after="120"/>
        <w:rPr>
          <w:rFonts w:ascii="Arial" w:hAnsi="Arial" w:cs="Arial"/>
          <w:color w:val="000000" w:themeColor="text1"/>
          <w:sz w:val="22"/>
          <w:szCs w:val="22"/>
        </w:rPr>
      </w:pPr>
      <w:r w:rsidRPr="0095596A">
        <w:rPr>
          <w:rFonts w:ascii="Arial" w:hAnsi="Arial" w:cs="Arial"/>
          <w:color w:val="000000" w:themeColor="text1"/>
          <w:sz w:val="22"/>
          <w:szCs w:val="22"/>
        </w:rPr>
        <w:t>Policy Meeting</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t>3</w:t>
      </w:r>
    </w:p>
    <w:p w14:paraId="3AF53296"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Settlement Agreement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3</w:t>
      </w:r>
    </w:p>
    <w:p w14:paraId="6BA26D78"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Pay Queries</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95596A">
        <w:rPr>
          <w:rFonts w:ascii="Arial" w:hAnsi="Arial" w:cs="Arial"/>
          <w:color w:val="000000" w:themeColor="text1"/>
          <w:sz w:val="22"/>
          <w:szCs w:val="22"/>
        </w:rPr>
        <w:t>13</w:t>
      </w:r>
    </w:p>
    <w:p w14:paraId="514E91A6" w14:textId="77777777" w:rsidR="003B038B" w:rsidRPr="0095596A"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 xml:space="preserve">Job Evaluation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40</w:t>
      </w:r>
    </w:p>
    <w:p w14:paraId="4E366D4A" w14:textId="77777777" w:rsidR="003B038B" w:rsidRDefault="003B038B" w:rsidP="003B038B">
      <w:pPr>
        <w:spacing w:after="120"/>
        <w:rPr>
          <w:rFonts w:ascii="Arial" w:hAnsi="Arial" w:cs="Arial"/>
          <w:color w:val="000000" w:themeColor="text1"/>
          <w:sz w:val="22"/>
          <w:szCs w:val="22"/>
        </w:rPr>
      </w:pPr>
      <w:r>
        <w:rPr>
          <w:rFonts w:ascii="Arial" w:hAnsi="Arial" w:cs="Arial"/>
          <w:color w:val="000000" w:themeColor="text1"/>
          <w:sz w:val="22"/>
          <w:szCs w:val="22"/>
        </w:rPr>
        <w:t>General Enquires</w:t>
      </w:r>
      <w:r w:rsidRPr="0095596A">
        <w:rPr>
          <w:rFonts w:ascii="Arial" w:hAnsi="Arial" w:cs="Arial"/>
          <w:color w:val="000000" w:themeColor="text1"/>
          <w:sz w:val="22"/>
          <w:szCs w:val="22"/>
        </w:rPr>
        <w:t xml:space="preserve"> average per week</w:t>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sidRPr="0095596A">
        <w:rPr>
          <w:rFonts w:ascii="Arial" w:hAnsi="Arial" w:cs="Arial"/>
          <w:color w:val="000000" w:themeColor="text1"/>
          <w:sz w:val="22"/>
          <w:szCs w:val="22"/>
        </w:rPr>
        <w:tab/>
      </w:r>
      <w:r>
        <w:rPr>
          <w:rFonts w:ascii="Arial" w:hAnsi="Arial" w:cs="Arial"/>
          <w:color w:val="000000" w:themeColor="text1"/>
          <w:sz w:val="22"/>
          <w:szCs w:val="22"/>
        </w:rPr>
        <w:tab/>
      </w:r>
      <w:r w:rsidRPr="0095596A">
        <w:rPr>
          <w:rFonts w:ascii="Arial" w:hAnsi="Arial" w:cs="Arial"/>
          <w:color w:val="000000" w:themeColor="text1"/>
          <w:sz w:val="22"/>
          <w:szCs w:val="22"/>
        </w:rPr>
        <w:t>30</w:t>
      </w:r>
    </w:p>
    <w:p w14:paraId="190B7D83" w14:textId="77777777" w:rsidR="003B038B" w:rsidRDefault="003B038B" w:rsidP="003B038B">
      <w:pPr>
        <w:spacing w:after="120"/>
        <w:rPr>
          <w:rFonts w:ascii="Arial" w:hAnsi="Arial" w:cs="Arial"/>
          <w:color w:val="000000" w:themeColor="text1"/>
          <w:sz w:val="22"/>
          <w:szCs w:val="22"/>
        </w:rPr>
      </w:pPr>
    </w:p>
    <w:p w14:paraId="68DAC4F5" w14:textId="77777777" w:rsidR="003B038B" w:rsidRPr="008A0226" w:rsidRDefault="003B038B" w:rsidP="003B038B">
      <w:pPr>
        <w:spacing w:after="120"/>
        <w:rPr>
          <w:rFonts w:ascii="Arial" w:hAnsi="Arial" w:cs="Arial"/>
          <w:b/>
          <w:color w:val="000000" w:themeColor="text1"/>
          <w:sz w:val="22"/>
          <w:szCs w:val="22"/>
        </w:rPr>
      </w:pPr>
      <w:r w:rsidRPr="008A0226">
        <w:rPr>
          <w:rFonts w:ascii="Arial" w:hAnsi="Arial" w:cs="Arial"/>
          <w:b/>
          <w:color w:val="000000" w:themeColor="text1"/>
          <w:sz w:val="22"/>
          <w:szCs w:val="22"/>
        </w:rPr>
        <w:t xml:space="preserve">Total </w:t>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r>
      <w:r w:rsidRPr="008A0226">
        <w:rPr>
          <w:rFonts w:ascii="Arial" w:hAnsi="Arial" w:cs="Arial"/>
          <w:b/>
          <w:color w:val="000000" w:themeColor="text1"/>
          <w:sz w:val="22"/>
          <w:szCs w:val="22"/>
        </w:rPr>
        <w:tab/>
        <w:t>359</w:t>
      </w:r>
    </w:p>
    <w:p w14:paraId="2BC2D7F4" w14:textId="77777777" w:rsidR="003B038B" w:rsidRPr="00D4311F" w:rsidRDefault="003B038B" w:rsidP="003B038B">
      <w:pPr>
        <w:spacing w:after="120"/>
        <w:rPr>
          <w:rFonts w:ascii="Arial" w:hAnsi="Arial" w:cs="Arial"/>
          <w:color w:val="000000" w:themeColor="text1"/>
          <w:sz w:val="22"/>
          <w:szCs w:val="22"/>
        </w:rPr>
      </w:pPr>
    </w:p>
    <w:p w14:paraId="6CE36329" w14:textId="77777777" w:rsidR="003B038B" w:rsidRPr="00D4311F" w:rsidRDefault="003B038B" w:rsidP="003B038B">
      <w:pPr>
        <w:spacing w:after="120"/>
        <w:rPr>
          <w:rFonts w:ascii="Arial" w:hAnsi="Arial" w:cs="Arial"/>
          <w:b/>
          <w:color w:val="000000" w:themeColor="text1"/>
          <w:sz w:val="22"/>
          <w:szCs w:val="22"/>
        </w:rPr>
      </w:pPr>
      <w:r w:rsidRPr="00D4311F">
        <w:rPr>
          <w:rFonts w:ascii="Arial" w:hAnsi="Arial" w:cs="Arial"/>
          <w:b/>
          <w:color w:val="000000" w:themeColor="text1"/>
          <w:sz w:val="22"/>
          <w:szCs w:val="22"/>
        </w:rPr>
        <w:lastRenderedPageBreak/>
        <w:t xml:space="preserve">GMB Membership across Schools </w:t>
      </w:r>
      <w:r w:rsidRPr="00D4311F">
        <w:rPr>
          <w:rFonts w:ascii="Arial" w:hAnsi="Arial" w:cs="Arial"/>
          <w:b/>
          <w:color w:val="000000" w:themeColor="text1"/>
          <w:sz w:val="22"/>
          <w:szCs w:val="22"/>
        </w:rPr>
        <w:tab/>
      </w:r>
      <w:r w:rsidRPr="00D4311F">
        <w:rPr>
          <w:rFonts w:ascii="Arial" w:hAnsi="Arial" w:cs="Arial"/>
          <w:b/>
          <w:color w:val="000000" w:themeColor="text1"/>
          <w:sz w:val="22"/>
          <w:szCs w:val="22"/>
        </w:rPr>
        <w:tab/>
      </w:r>
      <w:r w:rsidRPr="00D4311F">
        <w:rPr>
          <w:rFonts w:ascii="Arial" w:hAnsi="Arial" w:cs="Arial"/>
          <w:b/>
          <w:color w:val="000000" w:themeColor="text1"/>
          <w:sz w:val="22"/>
          <w:szCs w:val="22"/>
        </w:rPr>
        <w:tab/>
        <w:t>1,</w:t>
      </w:r>
      <w:r>
        <w:rPr>
          <w:rFonts w:ascii="Arial" w:hAnsi="Arial" w:cs="Arial"/>
          <w:b/>
          <w:color w:val="000000" w:themeColor="text1"/>
          <w:sz w:val="22"/>
          <w:szCs w:val="22"/>
        </w:rPr>
        <w:t>100</w:t>
      </w:r>
    </w:p>
    <w:p w14:paraId="424EED0A" w14:textId="77777777" w:rsidR="003B038B" w:rsidRDefault="003B038B" w:rsidP="00017E7F">
      <w:pPr>
        <w:spacing w:after="120"/>
        <w:rPr>
          <w:rFonts w:ascii="Arial" w:hAnsi="Arial" w:cs="Arial"/>
          <w:color w:val="000000" w:themeColor="text1"/>
          <w:sz w:val="22"/>
          <w:szCs w:val="22"/>
        </w:rPr>
      </w:pPr>
    </w:p>
    <w:p w14:paraId="63BE53D7" w14:textId="77777777" w:rsidR="00017E7F" w:rsidRDefault="00017E7F" w:rsidP="00017E7F"/>
    <w:p w14:paraId="1DCB50B7" w14:textId="77777777" w:rsidR="00D4311F" w:rsidRDefault="00D4311F" w:rsidP="0081669D">
      <w:pPr>
        <w:spacing w:after="120"/>
        <w:jc w:val="center"/>
        <w:rPr>
          <w:rFonts w:ascii="Arial" w:hAnsi="Arial" w:cs="Arial"/>
          <w:b/>
          <w:sz w:val="28"/>
        </w:rPr>
      </w:pPr>
    </w:p>
    <w:p w14:paraId="6A600C96" w14:textId="77777777" w:rsidR="003B038B" w:rsidRDefault="003B038B" w:rsidP="0081669D">
      <w:pPr>
        <w:spacing w:after="120"/>
        <w:jc w:val="center"/>
        <w:rPr>
          <w:rFonts w:ascii="Arial" w:hAnsi="Arial" w:cs="Arial"/>
          <w:b/>
          <w:sz w:val="28"/>
        </w:rPr>
      </w:pPr>
    </w:p>
    <w:p w14:paraId="01CFB787" w14:textId="77777777" w:rsidR="003B038B" w:rsidRDefault="003B038B" w:rsidP="0081669D">
      <w:pPr>
        <w:spacing w:after="120"/>
        <w:jc w:val="center"/>
        <w:rPr>
          <w:rFonts w:ascii="Arial" w:hAnsi="Arial" w:cs="Arial"/>
          <w:b/>
          <w:sz w:val="28"/>
        </w:rPr>
      </w:pPr>
    </w:p>
    <w:p w14:paraId="18C07223" w14:textId="77777777" w:rsidR="003B038B" w:rsidRDefault="003B038B" w:rsidP="0081669D">
      <w:pPr>
        <w:spacing w:after="120"/>
        <w:jc w:val="center"/>
        <w:rPr>
          <w:rFonts w:ascii="Arial" w:hAnsi="Arial" w:cs="Arial"/>
          <w:b/>
          <w:sz w:val="28"/>
        </w:rPr>
      </w:pPr>
    </w:p>
    <w:p w14:paraId="77A6FE46" w14:textId="77777777" w:rsidR="003B038B" w:rsidRDefault="003B038B" w:rsidP="0081669D">
      <w:pPr>
        <w:spacing w:after="120"/>
        <w:jc w:val="center"/>
        <w:rPr>
          <w:rFonts w:ascii="Arial" w:hAnsi="Arial" w:cs="Arial"/>
          <w:b/>
          <w:sz w:val="28"/>
        </w:rPr>
      </w:pPr>
    </w:p>
    <w:p w14:paraId="29E7761F" w14:textId="77777777" w:rsidR="003B038B" w:rsidRDefault="003B038B" w:rsidP="0081669D">
      <w:pPr>
        <w:spacing w:after="120"/>
        <w:jc w:val="center"/>
        <w:rPr>
          <w:rFonts w:ascii="Arial" w:hAnsi="Arial" w:cs="Arial"/>
          <w:b/>
          <w:sz w:val="28"/>
        </w:rPr>
      </w:pPr>
    </w:p>
    <w:p w14:paraId="6BBB3DFB" w14:textId="77777777" w:rsidR="0081669D" w:rsidRPr="007443E4" w:rsidRDefault="0081669D" w:rsidP="0081669D">
      <w:pPr>
        <w:spacing w:after="120"/>
        <w:jc w:val="center"/>
        <w:rPr>
          <w:rFonts w:ascii="Arial" w:hAnsi="Arial" w:cs="Arial"/>
          <w:b/>
          <w:sz w:val="28"/>
        </w:rPr>
      </w:pPr>
      <w:r w:rsidRPr="007443E4">
        <w:rPr>
          <w:rFonts w:ascii="Arial" w:hAnsi="Arial" w:cs="Arial"/>
          <w:b/>
          <w:sz w:val="28"/>
        </w:rPr>
        <w:t>Some number crunching to inform discussion on TU facility time</w:t>
      </w:r>
    </w:p>
    <w:p w14:paraId="0945BE39" w14:textId="77777777" w:rsidR="0081669D" w:rsidRPr="007443E4" w:rsidRDefault="0081669D" w:rsidP="0081669D">
      <w:pPr>
        <w:spacing w:after="120"/>
        <w:rPr>
          <w:rFonts w:ascii="Arial" w:hAnsi="Arial" w:cs="Arial"/>
        </w:rPr>
      </w:pPr>
    </w:p>
    <w:p w14:paraId="539F43E2" w14:textId="77777777" w:rsidR="0081669D" w:rsidRPr="007443E4" w:rsidRDefault="0081669D" w:rsidP="0081669D">
      <w:pPr>
        <w:spacing w:after="120"/>
        <w:rPr>
          <w:rFonts w:ascii="Arial" w:hAnsi="Arial" w:cs="Arial"/>
          <w:b/>
        </w:rPr>
      </w:pPr>
      <w:r w:rsidRPr="007443E4">
        <w:rPr>
          <w:rFonts w:ascii="Arial" w:hAnsi="Arial" w:cs="Arial"/>
          <w:b/>
        </w:rPr>
        <w:t>STAFF</w:t>
      </w:r>
    </w:p>
    <w:p w14:paraId="1FFC1144" w14:textId="49759D2A" w:rsidR="0081669D" w:rsidRPr="007443E4" w:rsidRDefault="0081669D" w:rsidP="0081669D">
      <w:pPr>
        <w:spacing w:after="120"/>
        <w:rPr>
          <w:rFonts w:ascii="Arial" w:hAnsi="Arial" w:cs="Arial"/>
          <w:sz w:val="20"/>
        </w:rPr>
      </w:pPr>
      <w:r w:rsidRPr="007443E4">
        <w:rPr>
          <w:rFonts w:ascii="Arial" w:hAnsi="Arial" w:cs="Arial"/>
        </w:rPr>
        <w:t xml:space="preserve">Teachers </w:t>
      </w:r>
      <w:r w:rsidRPr="007443E4">
        <w:rPr>
          <w:rFonts w:ascii="Arial" w:hAnsi="Arial" w:cs="Arial"/>
        </w:rPr>
        <w:tab/>
      </w:r>
      <w:r w:rsidRPr="007443E4">
        <w:rPr>
          <w:rFonts w:ascii="Arial" w:hAnsi="Arial" w:cs="Arial"/>
        </w:rPr>
        <w:tab/>
        <w:t xml:space="preserve"> 3,2</w:t>
      </w:r>
      <w:r w:rsidR="00A7570E">
        <w:rPr>
          <w:rFonts w:ascii="Arial" w:hAnsi="Arial" w:cs="Arial"/>
        </w:rPr>
        <w:t>51</w:t>
      </w:r>
      <w:r w:rsidRPr="007443E4">
        <w:rPr>
          <w:rFonts w:ascii="Arial" w:hAnsi="Arial" w:cs="Arial"/>
        </w:rPr>
        <w:tab/>
      </w:r>
    </w:p>
    <w:p w14:paraId="242F2137" w14:textId="6C62B6A9" w:rsidR="0081669D" w:rsidRPr="007443E4" w:rsidRDefault="0081669D" w:rsidP="0081669D">
      <w:pPr>
        <w:spacing w:after="120"/>
        <w:rPr>
          <w:rFonts w:ascii="Arial" w:hAnsi="Arial" w:cs="Arial"/>
        </w:rPr>
      </w:pPr>
      <w:r w:rsidRPr="007443E4">
        <w:rPr>
          <w:rFonts w:ascii="Arial" w:hAnsi="Arial" w:cs="Arial"/>
        </w:rPr>
        <w:t>Support staff</w:t>
      </w:r>
      <w:r w:rsidRPr="007443E4">
        <w:rPr>
          <w:rFonts w:ascii="Arial" w:hAnsi="Arial" w:cs="Arial"/>
        </w:rPr>
        <w:tab/>
      </w:r>
      <w:r w:rsidRPr="007443E4">
        <w:rPr>
          <w:rFonts w:ascii="Arial" w:hAnsi="Arial" w:cs="Arial"/>
        </w:rPr>
        <w:tab/>
        <w:t xml:space="preserve"> 4,</w:t>
      </w:r>
      <w:r w:rsidR="00A7570E">
        <w:rPr>
          <w:rFonts w:ascii="Arial" w:hAnsi="Arial" w:cs="Arial"/>
        </w:rPr>
        <w:t>727</w:t>
      </w:r>
    </w:p>
    <w:p w14:paraId="3F1A07B5" w14:textId="6DC8AC70" w:rsidR="0081669D" w:rsidRPr="007443E4" w:rsidRDefault="0081669D" w:rsidP="0081669D">
      <w:pPr>
        <w:spacing w:after="120"/>
        <w:rPr>
          <w:rFonts w:ascii="Arial" w:hAnsi="Arial" w:cs="Arial"/>
          <w:b/>
        </w:rPr>
      </w:pPr>
      <w:r w:rsidRPr="007443E4">
        <w:rPr>
          <w:rFonts w:ascii="Arial" w:hAnsi="Arial" w:cs="Arial"/>
          <w:b/>
        </w:rPr>
        <w:t>TOTAL</w:t>
      </w:r>
      <w:r w:rsidRPr="007443E4">
        <w:rPr>
          <w:rFonts w:ascii="Arial" w:hAnsi="Arial" w:cs="Arial"/>
          <w:b/>
        </w:rPr>
        <w:tab/>
      </w:r>
      <w:r w:rsidRPr="007443E4">
        <w:rPr>
          <w:rFonts w:ascii="Arial" w:hAnsi="Arial" w:cs="Arial"/>
          <w:b/>
        </w:rPr>
        <w:tab/>
      </w:r>
      <w:r w:rsidR="00212538">
        <w:rPr>
          <w:rFonts w:ascii="Arial" w:hAnsi="Arial" w:cs="Arial"/>
          <w:b/>
        </w:rPr>
        <w:t xml:space="preserve"> </w:t>
      </w:r>
      <w:r w:rsidR="00A7570E">
        <w:rPr>
          <w:rFonts w:ascii="Arial" w:hAnsi="Arial" w:cs="Arial"/>
          <w:b/>
        </w:rPr>
        <w:t>7</w:t>
      </w:r>
      <w:r w:rsidRPr="007443E4">
        <w:rPr>
          <w:rFonts w:ascii="Arial" w:hAnsi="Arial" w:cs="Arial"/>
          <w:b/>
        </w:rPr>
        <w:t>,</w:t>
      </w:r>
      <w:r w:rsidR="00A7570E">
        <w:rPr>
          <w:rFonts w:ascii="Arial" w:hAnsi="Arial" w:cs="Arial"/>
          <w:b/>
        </w:rPr>
        <w:t>978</w:t>
      </w:r>
    </w:p>
    <w:p w14:paraId="64A68497" w14:textId="77777777" w:rsidR="0081669D" w:rsidRPr="007443E4" w:rsidRDefault="0081669D" w:rsidP="0081669D">
      <w:pPr>
        <w:spacing w:after="120"/>
        <w:rPr>
          <w:rFonts w:ascii="Arial" w:hAnsi="Arial" w:cs="Arial"/>
        </w:rPr>
      </w:pPr>
    </w:p>
    <w:p w14:paraId="63398CE4" w14:textId="77777777" w:rsidR="0081669D" w:rsidRPr="007443E4" w:rsidRDefault="0081669D" w:rsidP="0081669D">
      <w:pPr>
        <w:spacing w:after="120"/>
        <w:rPr>
          <w:rFonts w:ascii="Arial" w:hAnsi="Arial" w:cs="Arial"/>
          <w:b/>
        </w:rPr>
      </w:pPr>
      <w:r w:rsidRPr="007443E4">
        <w:rPr>
          <w:rFonts w:ascii="Arial" w:hAnsi="Arial" w:cs="Arial"/>
          <w:b/>
        </w:rPr>
        <w:t>PUPILS</w:t>
      </w:r>
    </w:p>
    <w:p w14:paraId="31DEE038" w14:textId="7923F0B7" w:rsidR="0081669D" w:rsidRPr="007443E4" w:rsidRDefault="0081669D" w:rsidP="0081669D">
      <w:pPr>
        <w:spacing w:after="120"/>
        <w:rPr>
          <w:rFonts w:ascii="Arial" w:hAnsi="Arial" w:cs="Arial"/>
        </w:rPr>
      </w:pPr>
      <w:r w:rsidRPr="007443E4">
        <w:rPr>
          <w:rFonts w:ascii="Arial" w:hAnsi="Arial" w:cs="Arial"/>
        </w:rPr>
        <w:t>Primary</w:t>
      </w:r>
      <w:r w:rsidRPr="007443E4">
        <w:rPr>
          <w:rFonts w:ascii="Arial" w:hAnsi="Arial" w:cs="Arial"/>
        </w:rPr>
        <w:tab/>
      </w:r>
      <w:r w:rsidRPr="007443E4">
        <w:rPr>
          <w:rFonts w:ascii="Arial" w:hAnsi="Arial" w:cs="Arial"/>
        </w:rPr>
        <w:tab/>
      </w:r>
      <w:r w:rsidR="00A7570E">
        <w:rPr>
          <w:rFonts w:ascii="Arial" w:hAnsi="Arial" w:cs="Arial"/>
        </w:rPr>
        <w:t>19</w:t>
      </w:r>
      <w:r w:rsidRPr="007443E4">
        <w:rPr>
          <w:rFonts w:ascii="Arial" w:hAnsi="Arial" w:cs="Arial"/>
        </w:rPr>
        <w:t>,</w:t>
      </w:r>
      <w:r w:rsidR="00A7570E">
        <w:rPr>
          <w:rFonts w:ascii="Arial" w:hAnsi="Arial" w:cs="Arial"/>
        </w:rPr>
        <w:t>794</w:t>
      </w:r>
    </w:p>
    <w:p w14:paraId="4E4C9291" w14:textId="06C7F2CD" w:rsidR="0081669D" w:rsidRPr="007443E4" w:rsidRDefault="0081669D" w:rsidP="0081669D">
      <w:pPr>
        <w:spacing w:after="120"/>
        <w:rPr>
          <w:rFonts w:ascii="Arial" w:hAnsi="Arial" w:cs="Arial"/>
        </w:rPr>
      </w:pPr>
      <w:r w:rsidRPr="007443E4">
        <w:rPr>
          <w:rFonts w:ascii="Arial" w:hAnsi="Arial" w:cs="Arial"/>
        </w:rPr>
        <w:t>Secondary</w:t>
      </w:r>
      <w:r w:rsidRPr="007443E4">
        <w:rPr>
          <w:rFonts w:ascii="Arial" w:hAnsi="Arial" w:cs="Arial"/>
        </w:rPr>
        <w:tab/>
      </w:r>
      <w:r w:rsidRPr="007443E4">
        <w:rPr>
          <w:rFonts w:ascii="Arial" w:hAnsi="Arial" w:cs="Arial"/>
        </w:rPr>
        <w:tab/>
      </w:r>
      <w:r w:rsidR="00A7570E">
        <w:rPr>
          <w:rFonts w:ascii="Arial" w:hAnsi="Arial" w:cs="Arial"/>
        </w:rPr>
        <w:t xml:space="preserve">  8</w:t>
      </w:r>
      <w:r w:rsidRPr="007443E4">
        <w:rPr>
          <w:rFonts w:ascii="Arial" w:hAnsi="Arial" w:cs="Arial"/>
        </w:rPr>
        <w:t>,</w:t>
      </w:r>
      <w:r w:rsidR="00A7570E">
        <w:rPr>
          <w:rFonts w:ascii="Arial" w:hAnsi="Arial" w:cs="Arial"/>
        </w:rPr>
        <w:t>486</w:t>
      </w:r>
    </w:p>
    <w:p w14:paraId="6A9FB6CA" w14:textId="6C20EA32" w:rsidR="0081669D" w:rsidRPr="007443E4" w:rsidRDefault="0081669D" w:rsidP="0081669D">
      <w:pPr>
        <w:spacing w:after="120"/>
        <w:rPr>
          <w:rFonts w:ascii="Arial" w:hAnsi="Arial" w:cs="Arial"/>
        </w:rPr>
      </w:pPr>
      <w:r w:rsidRPr="007443E4">
        <w:rPr>
          <w:rFonts w:ascii="Arial" w:hAnsi="Arial" w:cs="Arial"/>
        </w:rPr>
        <w:t>Special</w:t>
      </w:r>
      <w:r w:rsidRPr="007443E4">
        <w:rPr>
          <w:rFonts w:ascii="Arial" w:hAnsi="Arial" w:cs="Arial"/>
        </w:rPr>
        <w:tab/>
      </w:r>
      <w:r w:rsidRPr="007443E4">
        <w:rPr>
          <w:rFonts w:ascii="Arial" w:hAnsi="Arial" w:cs="Arial"/>
        </w:rPr>
        <w:tab/>
        <w:t xml:space="preserve">     </w:t>
      </w:r>
      <w:r w:rsidR="00A7570E">
        <w:rPr>
          <w:rFonts w:ascii="Arial" w:hAnsi="Arial" w:cs="Arial"/>
        </w:rPr>
        <w:t>583</w:t>
      </w:r>
    </w:p>
    <w:p w14:paraId="0C3455BA" w14:textId="537353C7" w:rsidR="0081669D" w:rsidRPr="007443E4" w:rsidRDefault="0081669D" w:rsidP="0081669D">
      <w:pPr>
        <w:spacing w:after="120"/>
        <w:rPr>
          <w:rFonts w:ascii="Arial" w:hAnsi="Arial" w:cs="Arial"/>
        </w:rPr>
      </w:pPr>
      <w:r w:rsidRPr="007443E4">
        <w:rPr>
          <w:rFonts w:ascii="Arial" w:hAnsi="Arial" w:cs="Arial"/>
        </w:rPr>
        <w:t>Academies</w:t>
      </w:r>
      <w:r w:rsidRPr="007443E4">
        <w:rPr>
          <w:rFonts w:ascii="Arial" w:hAnsi="Arial" w:cs="Arial"/>
        </w:rPr>
        <w:tab/>
      </w:r>
      <w:r w:rsidRPr="007443E4">
        <w:rPr>
          <w:rFonts w:ascii="Arial" w:hAnsi="Arial" w:cs="Arial"/>
        </w:rPr>
        <w:tab/>
        <w:t xml:space="preserve"> </w:t>
      </w:r>
      <w:r w:rsidR="00A7570E">
        <w:rPr>
          <w:rFonts w:ascii="Arial" w:hAnsi="Arial" w:cs="Arial"/>
        </w:rPr>
        <w:t xml:space="preserve"> 8</w:t>
      </w:r>
      <w:r w:rsidRPr="007443E4">
        <w:rPr>
          <w:rFonts w:ascii="Arial" w:hAnsi="Arial" w:cs="Arial"/>
        </w:rPr>
        <w:t>,</w:t>
      </w:r>
      <w:r w:rsidR="00A7570E">
        <w:rPr>
          <w:rFonts w:ascii="Arial" w:hAnsi="Arial" w:cs="Arial"/>
        </w:rPr>
        <w:t>725</w:t>
      </w:r>
    </w:p>
    <w:p w14:paraId="4EC97B17" w14:textId="6722F83D" w:rsidR="0081669D" w:rsidRPr="007443E4" w:rsidRDefault="0081669D" w:rsidP="0081669D">
      <w:pPr>
        <w:spacing w:after="120"/>
        <w:rPr>
          <w:rFonts w:ascii="Arial" w:hAnsi="Arial" w:cs="Arial"/>
          <w:b/>
        </w:rPr>
      </w:pPr>
      <w:r w:rsidRPr="007443E4">
        <w:rPr>
          <w:rFonts w:ascii="Arial" w:hAnsi="Arial" w:cs="Arial"/>
          <w:b/>
        </w:rPr>
        <w:t>TOTAL</w:t>
      </w:r>
      <w:r w:rsidRPr="007443E4">
        <w:rPr>
          <w:rFonts w:ascii="Arial" w:hAnsi="Arial" w:cs="Arial"/>
          <w:b/>
        </w:rPr>
        <w:tab/>
        <w:t xml:space="preserve">           3</w:t>
      </w:r>
      <w:r w:rsidR="00A7570E">
        <w:rPr>
          <w:rFonts w:ascii="Arial" w:hAnsi="Arial" w:cs="Arial"/>
          <w:b/>
        </w:rPr>
        <w:t>8</w:t>
      </w:r>
      <w:r w:rsidRPr="007443E4">
        <w:rPr>
          <w:rFonts w:ascii="Arial" w:hAnsi="Arial" w:cs="Arial"/>
          <w:b/>
        </w:rPr>
        <w:t>,</w:t>
      </w:r>
      <w:r w:rsidR="00A7570E">
        <w:rPr>
          <w:rFonts w:ascii="Arial" w:hAnsi="Arial" w:cs="Arial"/>
          <w:b/>
        </w:rPr>
        <w:t>588</w:t>
      </w:r>
    </w:p>
    <w:p w14:paraId="2283F5E0" w14:textId="77777777" w:rsidR="0081669D" w:rsidRPr="007443E4" w:rsidRDefault="0081669D" w:rsidP="0081669D">
      <w:pPr>
        <w:spacing w:after="120"/>
        <w:rPr>
          <w:rFonts w:ascii="Arial" w:hAnsi="Arial" w:cs="Arial"/>
          <w:b/>
        </w:rPr>
      </w:pPr>
    </w:p>
    <w:p w14:paraId="3B7C6805" w14:textId="77777777" w:rsidR="0081669D" w:rsidRPr="007443E4" w:rsidRDefault="0081669D" w:rsidP="0081669D">
      <w:pPr>
        <w:spacing w:after="120"/>
        <w:rPr>
          <w:rFonts w:ascii="Arial" w:hAnsi="Arial" w:cs="Arial"/>
          <w:b/>
        </w:rPr>
      </w:pPr>
      <w:r w:rsidRPr="007443E4">
        <w:rPr>
          <w:rFonts w:ascii="Arial" w:hAnsi="Arial" w:cs="Arial"/>
          <w:b/>
        </w:rPr>
        <w:t>TEACHER UNION MEMBERSHIP</w:t>
      </w:r>
    </w:p>
    <w:p w14:paraId="2EAF52E5" w14:textId="1ED24087" w:rsidR="0081669D" w:rsidRPr="007443E4" w:rsidRDefault="0081669D" w:rsidP="0081669D">
      <w:pPr>
        <w:spacing w:after="120"/>
        <w:rPr>
          <w:rFonts w:ascii="Arial" w:hAnsi="Arial" w:cs="Arial"/>
        </w:rPr>
      </w:pPr>
      <w:r w:rsidRPr="007443E4">
        <w:rPr>
          <w:rFonts w:ascii="Arial" w:hAnsi="Arial" w:cs="Arial"/>
        </w:rPr>
        <w:t>N</w:t>
      </w:r>
      <w:r w:rsidR="00A7570E">
        <w:rPr>
          <w:rFonts w:ascii="Arial" w:hAnsi="Arial" w:cs="Arial"/>
        </w:rPr>
        <w:t>EU</w:t>
      </w:r>
      <w:r w:rsidRPr="007443E4">
        <w:rPr>
          <w:rFonts w:ascii="Arial" w:hAnsi="Arial" w:cs="Arial"/>
          <w:b/>
        </w:rPr>
        <w:tab/>
      </w:r>
      <w:r w:rsidRPr="007443E4">
        <w:rPr>
          <w:rFonts w:ascii="Arial" w:hAnsi="Arial" w:cs="Arial"/>
          <w:b/>
        </w:rPr>
        <w:tab/>
      </w:r>
      <w:r w:rsidRPr="007443E4">
        <w:rPr>
          <w:rFonts w:ascii="Arial" w:hAnsi="Arial" w:cs="Arial"/>
          <w:b/>
        </w:rPr>
        <w:tab/>
      </w:r>
      <w:r w:rsidR="00212538">
        <w:rPr>
          <w:rFonts w:ascii="Arial" w:hAnsi="Arial" w:cs="Arial"/>
        </w:rPr>
        <w:t>2,</w:t>
      </w:r>
      <w:r w:rsidR="00A7570E">
        <w:rPr>
          <w:rFonts w:ascii="Arial" w:hAnsi="Arial" w:cs="Arial"/>
        </w:rPr>
        <w:t>479</w:t>
      </w:r>
      <w:r w:rsidRPr="007443E4">
        <w:rPr>
          <w:rFonts w:ascii="Arial" w:hAnsi="Arial" w:cs="Arial"/>
        </w:rPr>
        <w:t xml:space="preserve"> (</w:t>
      </w:r>
      <w:r w:rsidR="00060022">
        <w:rPr>
          <w:rFonts w:ascii="Arial" w:hAnsi="Arial" w:cs="Arial"/>
        </w:rPr>
        <w:t>7</w:t>
      </w:r>
      <w:r w:rsidR="00A7570E">
        <w:rPr>
          <w:rFonts w:ascii="Arial" w:hAnsi="Arial" w:cs="Arial"/>
        </w:rPr>
        <w:t>6</w:t>
      </w:r>
      <w:r w:rsidRPr="007443E4">
        <w:rPr>
          <w:rFonts w:ascii="Arial" w:hAnsi="Arial" w:cs="Arial"/>
        </w:rPr>
        <w:t>%)</w:t>
      </w:r>
    </w:p>
    <w:p w14:paraId="40C9C552" w14:textId="79FB09D5" w:rsidR="0081669D" w:rsidRPr="007443E4" w:rsidRDefault="0081669D" w:rsidP="0081669D">
      <w:pPr>
        <w:spacing w:after="120"/>
        <w:rPr>
          <w:rFonts w:ascii="Arial" w:hAnsi="Arial" w:cs="Arial"/>
        </w:rPr>
      </w:pPr>
      <w:r w:rsidRPr="007443E4">
        <w:rPr>
          <w:rFonts w:ascii="Arial" w:hAnsi="Arial" w:cs="Arial"/>
        </w:rPr>
        <w:t>NASUWT</w:t>
      </w:r>
      <w:r w:rsidR="00060022">
        <w:rPr>
          <w:rFonts w:ascii="Arial" w:hAnsi="Arial" w:cs="Arial"/>
        </w:rPr>
        <w:tab/>
        <w:t xml:space="preserve">approx.  </w:t>
      </w:r>
      <w:r w:rsidR="00C85F51">
        <w:rPr>
          <w:rFonts w:ascii="Arial" w:hAnsi="Arial" w:cs="Arial"/>
        </w:rPr>
        <w:t>5</w:t>
      </w:r>
      <w:r w:rsidR="00060022">
        <w:rPr>
          <w:rFonts w:ascii="Arial" w:hAnsi="Arial" w:cs="Arial"/>
        </w:rPr>
        <w:t xml:space="preserve">00 </w:t>
      </w:r>
    </w:p>
    <w:p w14:paraId="17A3ABF0" w14:textId="4E5A04B2" w:rsidR="0081669D" w:rsidRPr="007443E4" w:rsidRDefault="00745D7B" w:rsidP="0081669D">
      <w:pPr>
        <w:spacing w:after="120"/>
        <w:rPr>
          <w:rFonts w:ascii="Arial" w:hAnsi="Arial" w:cs="Arial"/>
        </w:rPr>
      </w:pPr>
      <w:r>
        <w:rPr>
          <w:rFonts w:ascii="Arial" w:hAnsi="Arial" w:cs="Arial"/>
        </w:rPr>
        <w:t>NAHT</w:t>
      </w:r>
      <w:r>
        <w:rPr>
          <w:rFonts w:ascii="Arial" w:hAnsi="Arial" w:cs="Arial"/>
        </w:rPr>
        <w:tab/>
      </w:r>
      <w:r>
        <w:rPr>
          <w:rFonts w:ascii="Arial" w:hAnsi="Arial" w:cs="Arial"/>
        </w:rPr>
        <w:tab/>
      </w:r>
      <w:r>
        <w:rPr>
          <w:rFonts w:ascii="Arial" w:hAnsi="Arial" w:cs="Arial"/>
        </w:rPr>
        <w:tab/>
        <w:t xml:space="preserve">   </w:t>
      </w:r>
      <w:r w:rsidR="0081669D" w:rsidRPr="007443E4">
        <w:rPr>
          <w:rFonts w:ascii="Arial" w:hAnsi="Arial" w:cs="Arial"/>
        </w:rPr>
        <w:t>20</w:t>
      </w:r>
      <w:r w:rsidR="00EF235D">
        <w:rPr>
          <w:rFonts w:ascii="Arial" w:hAnsi="Arial" w:cs="Arial"/>
        </w:rPr>
        <w:t>6</w:t>
      </w:r>
      <w:r w:rsidR="0081669D" w:rsidRPr="007443E4">
        <w:rPr>
          <w:rFonts w:ascii="Arial" w:hAnsi="Arial" w:cs="Arial"/>
        </w:rPr>
        <w:t xml:space="preserve"> (6%)</w:t>
      </w:r>
    </w:p>
    <w:p w14:paraId="7D07E529" w14:textId="4E0C20FF" w:rsidR="0081669D" w:rsidRPr="007443E4" w:rsidRDefault="00745D7B" w:rsidP="0081669D">
      <w:pPr>
        <w:spacing w:after="120"/>
        <w:rPr>
          <w:rFonts w:ascii="Arial" w:hAnsi="Arial" w:cs="Arial"/>
        </w:rPr>
      </w:pPr>
      <w:r>
        <w:rPr>
          <w:rFonts w:ascii="Arial" w:hAnsi="Arial" w:cs="Arial"/>
        </w:rPr>
        <w:t>ASCL</w:t>
      </w:r>
      <w:r>
        <w:rPr>
          <w:rFonts w:ascii="Arial" w:hAnsi="Arial" w:cs="Arial"/>
        </w:rPr>
        <w:tab/>
      </w:r>
      <w:r>
        <w:rPr>
          <w:rFonts w:ascii="Arial" w:hAnsi="Arial" w:cs="Arial"/>
        </w:rPr>
        <w:tab/>
      </w:r>
      <w:r>
        <w:rPr>
          <w:rFonts w:ascii="Arial" w:hAnsi="Arial" w:cs="Arial"/>
        </w:rPr>
        <w:tab/>
        <w:t xml:space="preserve">     </w:t>
      </w:r>
      <w:r w:rsidR="0081669D" w:rsidRPr="007443E4">
        <w:rPr>
          <w:rFonts w:ascii="Arial" w:hAnsi="Arial" w:cs="Arial"/>
        </w:rPr>
        <w:t>60 (2%)</w:t>
      </w:r>
    </w:p>
    <w:p w14:paraId="32EF40F8" w14:textId="77777777" w:rsidR="0081669D" w:rsidRPr="007443E4" w:rsidRDefault="0081669D" w:rsidP="0081669D">
      <w:pPr>
        <w:spacing w:after="120"/>
        <w:rPr>
          <w:rFonts w:ascii="Arial" w:hAnsi="Arial" w:cs="Arial"/>
          <w:b/>
          <w:i/>
        </w:rPr>
      </w:pPr>
      <w:r w:rsidRPr="007443E4">
        <w:rPr>
          <w:rFonts w:ascii="Arial" w:hAnsi="Arial" w:cs="Arial"/>
          <w:i/>
        </w:rPr>
        <w:t>Note: teacher union density is approximately 92% nationally</w:t>
      </w:r>
    </w:p>
    <w:p w14:paraId="1F9C334D" w14:textId="77777777" w:rsidR="0081669D" w:rsidRPr="007443E4" w:rsidRDefault="0081669D" w:rsidP="0081669D">
      <w:pPr>
        <w:spacing w:after="120"/>
        <w:rPr>
          <w:rFonts w:ascii="Arial" w:hAnsi="Arial" w:cs="Arial"/>
          <w:b/>
        </w:rPr>
      </w:pPr>
    </w:p>
    <w:p w14:paraId="7EDD1F24" w14:textId="77777777" w:rsidR="009045AD" w:rsidRDefault="009045AD" w:rsidP="00AC2F65">
      <w:pPr>
        <w:spacing w:after="240"/>
        <w:jc w:val="center"/>
        <w:rPr>
          <w:rFonts w:ascii="Arial" w:hAnsi="Arial" w:cs="Arial"/>
          <w:b/>
        </w:rPr>
      </w:pPr>
    </w:p>
    <w:p w14:paraId="040098B3" w14:textId="77777777" w:rsidR="009045AD" w:rsidRDefault="009045AD" w:rsidP="00AC2F65">
      <w:pPr>
        <w:spacing w:after="240"/>
        <w:jc w:val="center"/>
        <w:rPr>
          <w:rFonts w:ascii="Arial" w:hAnsi="Arial" w:cs="Arial"/>
          <w:b/>
        </w:rPr>
      </w:pPr>
    </w:p>
    <w:p w14:paraId="25EEBECE" w14:textId="77777777" w:rsidR="009045AD" w:rsidRDefault="009045AD" w:rsidP="00AC2F65">
      <w:pPr>
        <w:spacing w:after="240"/>
        <w:jc w:val="center"/>
        <w:rPr>
          <w:rFonts w:ascii="Arial" w:hAnsi="Arial" w:cs="Arial"/>
          <w:b/>
        </w:rPr>
      </w:pPr>
    </w:p>
    <w:p w14:paraId="531AAC04" w14:textId="77777777" w:rsidR="009045AD" w:rsidRDefault="009045AD" w:rsidP="00AC2F65">
      <w:pPr>
        <w:spacing w:after="240"/>
        <w:jc w:val="center"/>
        <w:rPr>
          <w:rFonts w:ascii="Arial" w:hAnsi="Arial" w:cs="Arial"/>
          <w:b/>
        </w:rPr>
      </w:pPr>
    </w:p>
    <w:p w14:paraId="414604B9" w14:textId="77777777" w:rsidR="009045AD" w:rsidRDefault="009045AD" w:rsidP="00AC2F65">
      <w:pPr>
        <w:spacing w:after="240"/>
        <w:jc w:val="center"/>
        <w:rPr>
          <w:rFonts w:ascii="Arial" w:hAnsi="Arial" w:cs="Arial"/>
          <w:b/>
        </w:rPr>
      </w:pPr>
    </w:p>
    <w:p w14:paraId="362FFCEF" w14:textId="77777777" w:rsidR="009045AD" w:rsidRDefault="009045AD" w:rsidP="00AC2F65">
      <w:pPr>
        <w:spacing w:after="240"/>
        <w:jc w:val="center"/>
        <w:rPr>
          <w:rFonts w:ascii="Arial" w:hAnsi="Arial" w:cs="Arial"/>
          <w:b/>
        </w:rPr>
      </w:pPr>
    </w:p>
    <w:p w14:paraId="6A071A7D" w14:textId="77777777" w:rsidR="009045AD" w:rsidRDefault="009045AD" w:rsidP="00AC2F65">
      <w:pPr>
        <w:spacing w:after="240"/>
        <w:jc w:val="center"/>
        <w:rPr>
          <w:rFonts w:ascii="Arial" w:hAnsi="Arial" w:cs="Arial"/>
          <w:b/>
        </w:rPr>
      </w:pPr>
    </w:p>
    <w:p w14:paraId="753A02BE" w14:textId="77777777" w:rsidR="009045AD" w:rsidRDefault="009045AD" w:rsidP="00AC2F65">
      <w:pPr>
        <w:spacing w:after="240"/>
        <w:jc w:val="center"/>
        <w:rPr>
          <w:rFonts w:ascii="Arial" w:hAnsi="Arial" w:cs="Arial"/>
          <w:b/>
        </w:rPr>
      </w:pPr>
    </w:p>
    <w:p w14:paraId="2FAB3FBB" w14:textId="77777777" w:rsidR="003B038B" w:rsidRDefault="003B038B" w:rsidP="00AC2F65">
      <w:pPr>
        <w:spacing w:after="240"/>
        <w:jc w:val="center"/>
        <w:rPr>
          <w:rFonts w:ascii="Arial" w:hAnsi="Arial" w:cs="Arial"/>
          <w:b/>
        </w:rPr>
      </w:pPr>
    </w:p>
    <w:p w14:paraId="57B8B2D0" w14:textId="77777777" w:rsidR="003B038B" w:rsidRDefault="003B038B" w:rsidP="00AC2F65">
      <w:pPr>
        <w:spacing w:after="240"/>
        <w:jc w:val="center"/>
        <w:rPr>
          <w:rFonts w:ascii="Arial" w:hAnsi="Arial" w:cs="Arial"/>
          <w:b/>
        </w:rPr>
      </w:pPr>
    </w:p>
    <w:p w14:paraId="63B0B325" w14:textId="77777777" w:rsidR="003B038B" w:rsidRDefault="003B038B" w:rsidP="00AC2F65">
      <w:pPr>
        <w:spacing w:after="240"/>
        <w:jc w:val="center"/>
        <w:rPr>
          <w:rFonts w:ascii="Arial" w:hAnsi="Arial" w:cs="Arial"/>
          <w:b/>
        </w:rPr>
      </w:pPr>
    </w:p>
    <w:p w14:paraId="0CD58DA1" w14:textId="77777777" w:rsidR="003B038B" w:rsidRDefault="003B038B" w:rsidP="00AC2F65">
      <w:pPr>
        <w:spacing w:after="240"/>
        <w:jc w:val="center"/>
        <w:rPr>
          <w:rFonts w:ascii="Arial" w:hAnsi="Arial" w:cs="Arial"/>
          <w:b/>
        </w:rPr>
      </w:pPr>
    </w:p>
    <w:p w14:paraId="279C7C13" w14:textId="77777777" w:rsidR="00060022" w:rsidRDefault="00060022" w:rsidP="00AC2F65">
      <w:pPr>
        <w:spacing w:after="240"/>
        <w:jc w:val="center"/>
        <w:rPr>
          <w:rFonts w:ascii="Arial" w:hAnsi="Arial" w:cs="Arial"/>
          <w:b/>
          <w:sz w:val="32"/>
        </w:rPr>
      </w:pPr>
    </w:p>
    <w:p w14:paraId="324125C4" w14:textId="77777777" w:rsidR="00AC2F65" w:rsidRPr="00AC2F65" w:rsidRDefault="00AC2F65" w:rsidP="00AC2F65">
      <w:pPr>
        <w:spacing w:after="240"/>
        <w:jc w:val="center"/>
        <w:rPr>
          <w:rFonts w:ascii="Arial" w:hAnsi="Arial" w:cs="Arial"/>
          <w:b/>
          <w:sz w:val="32"/>
        </w:rPr>
      </w:pPr>
      <w:r w:rsidRPr="00AC2F65">
        <w:rPr>
          <w:rFonts w:ascii="Arial" w:hAnsi="Arial" w:cs="Arial"/>
          <w:b/>
          <w:sz w:val="32"/>
        </w:rPr>
        <w:t>NAHT motion to TUC Congress 2016</w:t>
      </w:r>
    </w:p>
    <w:p w14:paraId="0852A015" w14:textId="77777777" w:rsidR="00AC2F65" w:rsidRDefault="00AC2F65" w:rsidP="00AC2F65">
      <w:pPr>
        <w:spacing w:after="240"/>
        <w:rPr>
          <w:rFonts w:ascii="Arial" w:hAnsi="Arial" w:cs="Arial"/>
        </w:rPr>
      </w:pPr>
      <w:r w:rsidRPr="000F6FE5">
        <w:rPr>
          <w:rFonts w:ascii="Arial" w:hAnsi="Arial" w:cs="Arial"/>
        </w:rPr>
        <w:t>Congress notes the crucial role that facilities time plays in schools in allowing representatives of all teacher, management and support sta</w:t>
      </w:r>
      <w:r>
        <w:rPr>
          <w:rFonts w:ascii="Arial" w:hAnsi="Arial" w:cs="Arial"/>
        </w:rPr>
        <w:t xml:space="preserve">ff </w:t>
      </w:r>
      <w:r w:rsidRPr="000F6FE5">
        <w:rPr>
          <w:rFonts w:ascii="Arial" w:hAnsi="Arial" w:cs="Arial"/>
        </w:rPr>
        <w:t>trade unions to</w:t>
      </w:r>
      <w:r>
        <w:rPr>
          <w:rFonts w:ascii="Arial" w:hAnsi="Arial" w:cs="Arial"/>
        </w:rPr>
        <w:t xml:space="preserve"> </w:t>
      </w:r>
      <w:r w:rsidRPr="000F6FE5">
        <w:rPr>
          <w:rFonts w:ascii="Arial" w:hAnsi="Arial" w:cs="Arial"/>
        </w:rPr>
        <w:t xml:space="preserve">assist and represent their members in schools on issues of conditions of service. </w:t>
      </w:r>
    </w:p>
    <w:p w14:paraId="64D3EADE" w14:textId="77777777" w:rsidR="00AC2F65" w:rsidRDefault="00AC2F65" w:rsidP="00AC2F65">
      <w:pPr>
        <w:spacing w:after="240"/>
        <w:rPr>
          <w:rFonts w:ascii="Arial" w:hAnsi="Arial" w:cs="Arial"/>
        </w:rPr>
      </w:pPr>
      <w:r w:rsidRPr="000F6FE5">
        <w:rPr>
          <w:rFonts w:ascii="Arial" w:hAnsi="Arial" w:cs="Arial"/>
        </w:rPr>
        <w:t xml:space="preserve">Congress further notes that trade union facility time enables union representatives to carry out demanding and complex roles, to advise and formally represent members in grievance and disciplinary hearings and negotiate terms and conditions with employers. </w:t>
      </w:r>
    </w:p>
    <w:p w14:paraId="30E62B0E" w14:textId="77777777" w:rsidR="00AC2F65" w:rsidRPr="000F6FE5" w:rsidRDefault="00AC2F65" w:rsidP="00AC2F65">
      <w:pPr>
        <w:spacing w:after="240"/>
        <w:rPr>
          <w:rFonts w:ascii="Arial" w:hAnsi="Arial" w:cs="Arial"/>
        </w:rPr>
      </w:pPr>
      <w:r w:rsidRPr="000F6FE5">
        <w:rPr>
          <w:rFonts w:ascii="Arial" w:hAnsi="Arial" w:cs="Arial"/>
        </w:rPr>
        <w:t>This provides support to employees but also a route</w:t>
      </w:r>
      <w:r>
        <w:rPr>
          <w:rFonts w:ascii="Arial" w:hAnsi="Arial" w:cs="Arial"/>
        </w:rPr>
        <w:t xml:space="preserve"> </w:t>
      </w:r>
      <w:r w:rsidRPr="000F6FE5">
        <w:rPr>
          <w:rFonts w:ascii="Arial" w:hAnsi="Arial" w:cs="Arial"/>
        </w:rPr>
        <w:t>to working with employers to achieve the best outcomes on issues of con</w:t>
      </w:r>
      <w:r>
        <w:rPr>
          <w:rFonts w:ascii="Arial" w:hAnsi="Arial" w:cs="Arial"/>
        </w:rPr>
        <w:t>fl</w:t>
      </w:r>
      <w:r w:rsidRPr="000F6FE5">
        <w:rPr>
          <w:rFonts w:ascii="Arial" w:hAnsi="Arial" w:cs="Arial"/>
        </w:rPr>
        <w:t>ict and resolve local issues as swiftly as possible, thereby reducing the risk of relationship breakdown and/or litigation.</w:t>
      </w:r>
    </w:p>
    <w:p w14:paraId="090E7ADA" w14:textId="77777777" w:rsidR="00AC2F65" w:rsidRPr="000F6FE5" w:rsidRDefault="00AC2F65" w:rsidP="00AC2F65">
      <w:pPr>
        <w:spacing w:after="240"/>
        <w:rPr>
          <w:rFonts w:ascii="Arial" w:hAnsi="Arial" w:cs="Arial"/>
        </w:rPr>
      </w:pPr>
      <w:r w:rsidRPr="000F6FE5">
        <w:rPr>
          <w:rFonts w:ascii="Arial" w:hAnsi="Arial" w:cs="Arial"/>
        </w:rPr>
        <w:t>Congress calls on the government to:</w:t>
      </w:r>
    </w:p>
    <w:p w14:paraId="0B8BAA9B" w14:textId="77777777" w:rsidR="00AC2F65" w:rsidRPr="000F6FE5" w:rsidRDefault="00AC2F65" w:rsidP="00AC2F65">
      <w:pPr>
        <w:spacing w:after="240"/>
        <w:rPr>
          <w:rFonts w:ascii="Arial" w:hAnsi="Arial" w:cs="Arial"/>
        </w:rPr>
      </w:pPr>
      <w:r>
        <w:rPr>
          <w:rFonts w:ascii="Arial" w:hAnsi="Arial" w:cs="Arial"/>
        </w:rPr>
        <w:t>i)</w:t>
      </w:r>
      <w:r>
        <w:rPr>
          <w:rFonts w:ascii="Arial" w:hAnsi="Arial" w:cs="Arial"/>
        </w:rPr>
        <w:tab/>
      </w:r>
      <w:r w:rsidRPr="000F6FE5">
        <w:rPr>
          <w:rFonts w:ascii="Arial" w:hAnsi="Arial" w:cs="Arial"/>
        </w:rPr>
        <w:t xml:space="preserve">guarantee facilities time throughout education, in both local authority maintained and </w:t>
      </w:r>
      <w:r>
        <w:rPr>
          <w:rFonts w:ascii="Arial" w:hAnsi="Arial" w:cs="Arial"/>
        </w:rPr>
        <w:tab/>
      </w:r>
      <w:r w:rsidRPr="000F6FE5">
        <w:rPr>
          <w:rFonts w:ascii="Arial" w:hAnsi="Arial" w:cs="Arial"/>
        </w:rPr>
        <w:t>academy schools</w:t>
      </w:r>
    </w:p>
    <w:p w14:paraId="081CB2A3" w14:textId="77777777" w:rsidR="00AC2F65" w:rsidRPr="000F6FE5" w:rsidRDefault="00AC2F65" w:rsidP="00AC2F65">
      <w:pPr>
        <w:spacing w:after="240"/>
        <w:rPr>
          <w:rFonts w:ascii="Arial" w:hAnsi="Arial" w:cs="Arial"/>
        </w:rPr>
      </w:pPr>
      <w:r w:rsidRPr="000F6FE5">
        <w:rPr>
          <w:rFonts w:ascii="Arial" w:hAnsi="Arial" w:cs="Arial"/>
        </w:rPr>
        <w:t>ii</w:t>
      </w:r>
      <w:r>
        <w:rPr>
          <w:rFonts w:ascii="Arial" w:hAnsi="Arial" w:cs="Arial"/>
        </w:rPr>
        <w:t>)</w:t>
      </w:r>
      <w:r>
        <w:rPr>
          <w:rFonts w:ascii="Arial" w:hAnsi="Arial" w:cs="Arial"/>
        </w:rPr>
        <w:tab/>
      </w:r>
      <w:r w:rsidRPr="000F6FE5">
        <w:rPr>
          <w:rFonts w:ascii="Arial" w:hAnsi="Arial" w:cs="Arial"/>
        </w:rPr>
        <w:t xml:space="preserve">ensure that the ability for schools to ‘de-delegate’ funding to a local </w:t>
      </w:r>
      <w:r>
        <w:rPr>
          <w:rFonts w:ascii="Arial" w:hAnsi="Arial" w:cs="Arial"/>
        </w:rPr>
        <w:tab/>
      </w:r>
      <w:r w:rsidRPr="000F6FE5">
        <w:rPr>
          <w:rFonts w:ascii="Arial" w:hAnsi="Arial" w:cs="Arial"/>
        </w:rPr>
        <w:t xml:space="preserve">authority is </w:t>
      </w:r>
      <w:r>
        <w:rPr>
          <w:rFonts w:ascii="Arial" w:hAnsi="Arial" w:cs="Arial"/>
        </w:rPr>
        <w:tab/>
      </w:r>
      <w:r w:rsidRPr="000F6FE5">
        <w:rPr>
          <w:rFonts w:ascii="Arial" w:hAnsi="Arial" w:cs="Arial"/>
        </w:rPr>
        <w:t>maintained in any reforms to education funding</w:t>
      </w:r>
    </w:p>
    <w:p w14:paraId="4FFDBEC7" w14:textId="77777777" w:rsidR="00AC2F65" w:rsidRPr="000F6FE5" w:rsidRDefault="00AC2F65" w:rsidP="00AC2F65">
      <w:pPr>
        <w:spacing w:after="240"/>
        <w:rPr>
          <w:rFonts w:ascii="Arial" w:hAnsi="Arial" w:cs="Arial"/>
        </w:rPr>
      </w:pPr>
      <w:r w:rsidRPr="000F6FE5">
        <w:rPr>
          <w:rFonts w:ascii="Arial" w:hAnsi="Arial" w:cs="Arial"/>
        </w:rPr>
        <w:t>iii</w:t>
      </w:r>
      <w:r>
        <w:rPr>
          <w:rFonts w:ascii="Arial" w:hAnsi="Arial" w:cs="Arial"/>
        </w:rPr>
        <w:t>)</w:t>
      </w:r>
      <w:r>
        <w:rPr>
          <w:rFonts w:ascii="Arial" w:hAnsi="Arial" w:cs="Arial"/>
        </w:rPr>
        <w:tab/>
      </w:r>
      <w:r w:rsidRPr="000F6FE5">
        <w:rPr>
          <w:rFonts w:ascii="Arial" w:hAnsi="Arial" w:cs="Arial"/>
        </w:rPr>
        <w:t xml:space="preserve">note that facilities time saves money in the public sector by dealing </w:t>
      </w:r>
      <w:r>
        <w:rPr>
          <w:rFonts w:ascii="Arial" w:hAnsi="Arial" w:cs="Arial"/>
        </w:rPr>
        <w:tab/>
      </w:r>
      <w:r w:rsidRPr="000F6FE5">
        <w:rPr>
          <w:rFonts w:ascii="Arial" w:hAnsi="Arial" w:cs="Arial"/>
        </w:rPr>
        <w:t>with</w:t>
      </w:r>
      <w:r>
        <w:rPr>
          <w:rFonts w:ascii="Arial" w:hAnsi="Arial" w:cs="Arial"/>
        </w:rPr>
        <w:t xml:space="preserve"> issues in a way </w:t>
      </w:r>
      <w:r>
        <w:rPr>
          <w:rFonts w:ascii="Arial" w:hAnsi="Arial" w:cs="Arial"/>
        </w:rPr>
        <w:tab/>
        <w:t>that avoids confl</w:t>
      </w:r>
      <w:r w:rsidRPr="000F6FE5">
        <w:rPr>
          <w:rFonts w:ascii="Arial" w:hAnsi="Arial" w:cs="Arial"/>
        </w:rPr>
        <w:t>ict, litigation and industrial action.</w:t>
      </w:r>
    </w:p>
    <w:p w14:paraId="548CAE89" w14:textId="77777777" w:rsidR="00AC2F65" w:rsidRPr="000F6FE5" w:rsidRDefault="00AC2F65" w:rsidP="00AC2F65">
      <w:pPr>
        <w:spacing w:after="240"/>
        <w:rPr>
          <w:rFonts w:ascii="Arial" w:hAnsi="Arial" w:cs="Arial"/>
        </w:rPr>
      </w:pPr>
      <w:r w:rsidRPr="000F6FE5">
        <w:rPr>
          <w:rFonts w:ascii="Arial" w:hAnsi="Arial" w:cs="Arial"/>
        </w:rPr>
        <w:t>Congress calls on the General Council to:</w:t>
      </w:r>
    </w:p>
    <w:p w14:paraId="34109A3B" w14:textId="77777777" w:rsidR="00AC2F65" w:rsidRPr="000F6FE5" w:rsidRDefault="00AC2F65" w:rsidP="00AC2F65">
      <w:pPr>
        <w:spacing w:after="240"/>
        <w:rPr>
          <w:rFonts w:ascii="Arial" w:hAnsi="Arial" w:cs="Arial"/>
        </w:rPr>
      </w:pPr>
      <w:r w:rsidRPr="000F6FE5">
        <w:rPr>
          <w:rFonts w:ascii="Arial" w:hAnsi="Arial" w:cs="Arial"/>
        </w:rPr>
        <w:t>a</w:t>
      </w:r>
      <w:r>
        <w:rPr>
          <w:rFonts w:ascii="Arial" w:hAnsi="Arial" w:cs="Arial"/>
        </w:rPr>
        <w:t>)</w:t>
      </w:r>
      <w:r>
        <w:rPr>
          <w:rFonts w:ascii="Arial" w:hAnsi="Arial" w:cs="Arial"/>
        </w:rPr>
        <w:tab/>
      </w:r>
      <w:r w:rsidRPr="000F6FE5">
        <w:rPr>
          <w:rFonts w:ascii="Arial" w:hAnsi="Arial" w:cs="Arial"/>
        </w:rPr>
        <w:t xml:space="preserve"> lobby the government to retain facilities time within all schools</w:t>
      </w:r>
    </w:p>
    <w:p w14:paraId="7BF9A8D0" w14:textId="77777777" w:rsidR="00AC2F65" w:rsidRPr="000F6FE5" w:rsidRDefault="00AC2F65" w:rsidP="00AC2F65">
      <w:pPr>
        <w:spacing w:after="240"/>
        <w:rPr>
          <w:rFonts w:ascii="Arial" w:hAnsi="Arial" w:cs="Arial"/>
        </w:rPr>
      </w:pPr>
      <w:r w:rsidRPr="000F6FE5">
        <w:rPr>
          <w:rFonts w:ascii="Arial" w:hAnsi="Arial" w:cs="Arial"/>
        </w:rPr>
        <w:t>b</w:t>
      </w:r>
      <w:r>
        <w:rPr>
          <w:rFonts w:ascii="Arial" w:hAnsi="Arial" w:cs="Arial"/>
        </w:rPr>
        <w:t>)</w:t>
      </w:r>
      <w:r>
        <w:rPr>
          <w:rFonts w:ascii="Arial" w:hAnsi="Arial" w:cs="Arial"/>
        </w:rPr>
        <w:tab/>
      </w:r>
      <w:r w:rsidRPr="000F6FE5">
        <w:rPr>
          <w:rFonts w:ascii="Arial" w:hAnsi="Arial" w:cs="Arial"/>
        </w:rPr>
        <w:t xml:space="preserve"> work with all unions to protect facilities time across the public sector.</w:t>
      </w:r>
    </w:p>
    <w:p w14:paraId="20F6AC6A" w14:textId="77777777" w:rsidR="00AC2F65" w:rsidRPr="008D5637" w:rsidRDefault="00AC2F65" w:rsidP="0081669D">
      <w:pPr>
        <w:spacing w:after="120"/>
        <w:rPr>
          <w:rFonts w:ascii="Arial" w:hAnsi="Arial" w:cs="Arial"/>
        </w:rPr>
      </w:pPr>
    </w:p>
    <w:p w14:paraId="46DEC869" w14:textId="77777777" w:rsidR="0081669D" w:rsidRDefault="0081669D"/>
    <w:sectPr w:rsidR="0081669D" w:rsidSect="0092695F">
      <w:footerReference w:type="default" r:id="rId11"/>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7DDF" w14:textId="77777777" w:rsidR="003D4456" w:rsidRDefault="003D4456" w:rsidP="00E310FE">
      <w:r>
        <w:separator/>
      </w:r>
    </w:p>
  </w:endnote>
  <w:endnote w:type="continuationSeparator" w:id="0">
    <w:p w14:paraId="5EFDE3AE" w14:textId="77777777" w:rsidR="003D4456" w:rsidRDefault="003D4456" w:rsidP="00E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46647"/>
      <w:docPartObj>
        <w:docPartGallery w:val="Page Numbers (Bottom of Page)"/>
        <w:docPartUnique/>
      </w:docPartObj>
    </w:sdtPr>
    <w:sdtContent>
      <w:sdt>
        <w:sdtPr>
          <w:id w:val="-1769616900"/>
          <w:docPartObj>
            <w:docPartGallery w:val="Page Numbers (Top of Page)"/>
            <w:docPartUnique/>
          </w:docPartObj>
        </w:sdtPr>
        <w:sdtContent>
          <w:p w14:paraId="3538F8BC" w14:textId="70F21369" w:rsidR="00E90A32" w:rsidRDefault="00E90A3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798CA8" w14:textId="77777777" w:rsidR="00E90A32" w:rsidRDefault="00E9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9339" w14:textId="77777777" w:rsidR="003D4456" w:rsidRDefault="003D4456" w:rsidP="00E310FE">
      <w:r>
        <w:separator/>
      </w:r>
    </w:p>
  </w:footnote>
  <w:footnote w:type="continuationSeparator" w:id="0">
    <w:p w14:paraId="22465BE3" w14:textId="77777777" w:rsidR="003D4456" w:rsidRDefault="003D4456" w:rsidP="00E3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012"/>
    <w:multiLevelType w:val="hybridMultilevel"/>
    <w:tmpl w:val="CC28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B30EC"/>
    <w:multiLevelType w:val="multilevel"/>
    <w:tmpl w:val="B060D9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70B36"/>
    <w:multiLevelType w:val="hybridMultilevel"/>
    <w:tmpl w:val="A73C1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0E22BC"/>
    <w:multiLevelType w:val="hybridMultilevel"/>
    <w:tmpl w:val="7880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E008E"/>
    <w:multiLevelType w:val="hybridMultilevel"/>
    <w:tmpl w:val="CC5E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D713D"/>
    <w:multiLevelType w:val="hybridMultilevel"/>
    <w:tmpl w:val="5EEC0A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E4944E3"/>
    <w:multiLevelType w:val="hybridMultilevel"/>
    <w:tmpl w:val="076AA6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3283D"/>
    <w:multiLevelType w:val="multilevel"/>
    <w:tmpl w:val="364EA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color w:val="FF0000"/>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73ADD"/>
    <w:multiLevelType w:val="hybridMultilevel"/>
    <w:tmpl w:val="CA140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D6797"/>
    <w:multiLevelType w:val="multilevel"/>
    <w:tmpl w:val="B74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27732"/>
    <w:multiLevelType w:val="hybridMultilevel"/>
    <w:tmpl w:val="369C7EA0"/>
    <w:lvl w:ilvl="0" w:tplc="47C6F57E">
      <w:start w:val="1"/>
      <w:numFmt w:val="bullet"/>
      <w:lvlText w:val="•"/>
      <w:lvlJc w:val="left"/>
      <w:pPr>
        <w:tabs>
          <w:tab w:val="num" w:pos="720"/>
        </w:tabs>
        <w:ind w:left="720" w:hanging="360"/>
      </w:pPr>
      <w:rPr>
        <w:rFonts w:ascii="Arial" w:hAnsi="Arial" w:hint="default"/>
      </w:rPr>
    </w:lvl>
    <w:lvl w:ilvl="1" w:tplc="98E28F74" w:tentative="1">
      <w:start w:val="1"/>
      <w:numFmt w:val="bullet"/>
      <w:lvlText w:val="•"/>
      <w:lvlJc w:val="left"/>
      <w:pPr>
        <w:tabs>
          <w:tab w:val="num" w:pos="1440"/>
        </w:tabs>
        <w:ind w:left="1440" w:hanging="360"/>
      </w:pPr>
      <w:rPr>
        <w:rFonts w:ascii="Arial" w:hAnsi="Arial" w:hint="default"/>
      </w:rPr>
    </w:lvl>
    <w:lvl w:ilvl="2" w:tplc="DB280C50" w:tentative="1">
      <w:start w:val="1"/>
      <w:numFmt w:val="bullet"/>
      <w:lvlText w:val="•"/>
      <w:lvlJc w:val="left"/>
      <w:pPr>
        <w:tabs>
          <w:tab w:val="num" w:pos="2160"/>
        </w:tabs>
        <w:ind w:left="2160" w:hanging="360"/>
      </w:pPr>
      <w:rPr>
        <w:rFonts w:ascii="Arial" w:hAnsi="Arial" w:hint="default"/>
      </w:rPr>
    </w:lvl>
    <w:lvl w:ilvl="3" w:tplc="D3F4D7B2" w:tentative="1">
      <w:start w:val="1"/>
      <w:numFmt w:val="bullet"/>
      <w:lvlText w:val="•"/>
      <w:lvlJc w:val="left"/>
      <w:pPr>
        <w:tabs>
          <w:tab w:val="num" w:pos="2880"/>
        </w:tabs>
        <w:ind w:left="2880" w:hanging="360"/>
      </w:pPr>
      <w:rPr>
        <w:rFonts w:ascii="Arial" w:hAnsi="Arial" w:hint="default"/>
      </w:rPr>
    </w:lvl>
    <w:lvl w:ilvl="4" w:tplc="77C8CD10" w:tentative="1">
      <w:start w:val="1"/>
      <w:numFmt w:val="bullet"/>
      <w:lvlText w:val="•"/>
      <w:lvlJc w:val="left"/>
      <w:pPr>
        <w:tabs>
          <w:tab w:val="num" w:pos="3600"/>
        </w:tabs>
        <w:ind w:left="3600" w:hanging="360"/>
      </w:pPr>
      <w:rPr>
        <w:rFonts w:ascii="Arial" w:hAnsi="Arial" w:hint="default"/>
      </w:rPr>
    </w:lvl>
    <w:lvl w:ilvl="5" w:tplc="77709B36" w:tentative="1">
      <w:start w:val="1"/>
      <w:numFmt w:val="bullet"/>
      <w:lvlText w:val="•"/>
      <w:lvlJc w:val="left"/>
      <w:pPr>
        <w:tabs>
          <w:tab w:val="num" w:pos="4320"/>
        </w:tabs>
        <w:ind w:left="4320" w:hanging="360"/>
      </w:pPr>
      <w:rPr>
        <w:rFonts w:ascii="Arial" w:hAnsi="Arial" w:hint="default"/>
      </w:rPr>
    </w:lvl>
    <w:lvl w:ilvl="6" w:tplc="11460CF8" w:tentative="1">
      <w:start w:val="1"/>
      <w:numFmt w:val="bullet"/>
      <w:lvlText w:val="•"/>
      <w:lvlJc w:val="left"/>
      <w:pPr>
        <w:tabs>
          <w:tab w:val="num" w:pos="5040"/>
        </w:tabs>
        <w:ind w:left="5040" w:hanging="360"/>
      </w:pPr>
      <w:rPr>
        <w:rFonts w:ascii="Arial" w:hAnsi="Arial" w:hint="default"/>
      </w:rPr>
    </w:lvl>
    <w:lvl w:ilvl="7" w:tplc="FE7A1D72" w:tentative="1">
      <w:start w:val="1"/>
      <w:numFmt w:val="bullet"/>
      <w:lvlText w:val="•"/>
      <w:lvlJc w:val="left"/>
      <w:pPr>
        <w:tabs>
          <w:tab w:val="num" w:pos="5760"/>
        </w:tabs>
        <w:ind w:left="5760" w:hanging="360"/>
      </w:pPr>
      <w:rPr>
        <w:rFonts w:ascii="Arial" w:hAnsi="Arial" w:hint="default"/>
      </w:rPr>
    </w:lvl>
    <w:lvl w:ilvl="8" w:tplc="F280BF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065526"/>
    <w:multiLevelType w:val="hybridMultilevel"/>
    <w:tmpl w:val="95E4C150"/>
    <w:lvl w:ilvl="0" w:tplc="B5CCDBCA">
      <w:start w:val="1"/>
      <w:numFmt w:val="bullet"/>
      <w:lvlText w:val="•"/>
      <w:lvlJc w:val="left"/>
      <w:pPr>
        <w:tabs>
          <w:tab w:val="num" w:pos="720"/>
        </w:tabs>
        <w:ind w:left="720" w:hanging="360"/>
      </w:pPr>
      <w:rPr>
        <w:rFonts w:ascii="Arial" w:hAnsi="Arial" w:hint="default"/>
      </w:rPr>
    </w:lvl>
    <w:lvl w:ilvl="1" w:tplc="899A80CC" w:tentative="1">
      <w:start w:val="1"/>
      <w:numFmt w:val="bullet"/>
      <w:lvlText w:val="•"/>
      <w:lvlJc w:val="left"/>
      <w:pPr>
        <w:tabs>
          <w:tab w:val="num" w:pos="1440"/>
        </w:tabs>
        <w:ind w:left="1440" w:hanging="360"/>
      </w:pPr>
      <w:rPr>
        <w:rFonts w:ascii="Arial" w:hAnsi="Arial" w:hint="default"/>
      </w:rPr>
    </w:lvl>
    <w:lvl w:ilvl="2" w:tplc="6F50E564" w:tentative="1">
      <w:start w:val="1"/>
      <w:numFmt w:val="bullet"/>
      <w:lvlText w:val="•"/>
      <w:lvlJc w:val="left"/>
      <w:pPr>
        <w:tabs>
          <w:tab w:val="num" w:pos="2160"/>
        </w:tabs>
        <w:ind w:left="2160" w:hanging="360"/>
      </w:pPr>
      <w:rPr>
        <w:rFonts w:ascii="Arial" w:hAnsi="Arial" w:hint="default"/>
      </w:rPr>
    </w:lvl>
    <w:lvl w:ilvl="3" w:tplc="D5A841AA" w:tentative="1">
      <w:start w:val="1"/>
      <w:numFmt w:val="bullet"/>
      <w:lvlText w:val="•"/>
      <w:lvlJc w:val="left"/>
      <w:pPr>
        <w:tabs>
          <w:tab w:val="num" w:pos="2880"/>
        </w:tabs>
        <w:ind w:left="2880" w:hanging="360"/>
      </w:pPr>
      <w:rPr>
        <w:rFonts w:ascii="Arial" w:hAnsi="Arial" w:hint="default"/>
      </w:rPr>
    </w:lvl>
    <w:lvl w:ilvl="4" w:tplc="6A803F18" w:tentative="1">
      <w:start w:val="1"/>
      <w:numFmt w:val="bullet"/>
      <w:lvlText w:val="•"/>
      <w:lvlJc w:val="left"/>
      <w:pPr>
        <w:tabs>
          <w:tab w:val="num" w:pos="3600"/>
        </w:tabs>
        <w:ind w:left="3600" w:hanging="360"/>
      </w:pPr>
      <w:rPr>
        <w:rFonts w:ascii="Arial" w:hAnsi="Arial" w:hint="default"/>
      </w:rPr>
    </w:lvl>
    <w:lvl w:ilvl="5" w:tplc="0D90C2B4" w:tentative="1">
      <w:start w:val="1"/>
      <w:numFmt w:val="bullet"/>
      <w:lvlText w:val="•"/>
      <w:lvlJc w:val="left"/>
      <w:pPr>
        <w:tabs>
          <w:tab w:val="num" w:pos="4320"/>
        </w:tabs>
        <w:ind w:left="4320" w:hanging="360"/>
      </w:pPr>
      <w:rPr>
        <w:rFonts w:ascii="Arial" w:hAnsi="Arial" w:hint="default"/>
      </w:rPr>
    </w:lvl>
    <w:lvl w:ilvl="6" w:tplc="22662454" w:tentative="1">
      <w:start w:val="1"/>
      <w:numFmt w:val="bullet"/>
      <w:lvlText w:val="•"/>
      <w:lvlJc w:val="left"/>
      <w:pPr>
        <w:tabs>
          <w:tab w:val="num" w:pos="5040"/>
        </w:tabs>
        <w:ind w:left="5040" w:hanging="360"/>
      </w:pPr>
      <w:rPr>
        <w:rFonts w:ascii="Arial" w:hAnsi="Arial" w:hint="default"/>
      </w:rPr>
    </w:lvl>
    <w:lvl w:ilvl="7" w:tplc="2710F6F2" w:tentative="1">
      <w:start w:val="1"/>
      <w:numFmt w:val="bullet"/>
      <w:lvlText w:val="•"/>
      <w:lvlJc w:val="left"/>
      <w:pPr>
        <w:tabs>
          <w:tab w:val="num" w:pos="5760"/>
        </w:tabs>
        <w:ind w:left="5760" w:hanging="360"/>
      </w:pPr>
      <w:rPr>
        <w:rFonts w:ascii="Arial" w:hAnsi="Arial" w:hint="default"/>
      </w:rPr>
    </w:lvl>
    <w:lvl w:ilvl="8" w:tplc="49C0A7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ED37BC"/>
    <w:multiLevelType w:val="hybridMultilevel"/>
    <w:tmpl w:val="AA24BFF6"/>
    <w:lvl w:ilvl="0" w:tplc="0409000F">
      <w:start w:val="1"/>
      <w:numFmt w:val="decimal"/>
      <w:lvlText w:val="%1."/>
      <w:lvlJc w:val="left"/>
      <w:pPr>
        <w:ind w:left="720" w:hanging="360"/>
      </w:pPr>
      <w:rPr>
        <w:rFonts w:hint="default"/>
      </w:rPr>
    </w:lvl>
    <w:lvl w:ilvl="1" w:tplc="98E28F74" w:tentative="1">
      <w:start w:val="1"/>
      <w:numFmt w:val="bullet"/>
      <w:lvlText w:val="•"/>
      <w:lvlJc w:val="left"/>
      <w:pPr>
        <w:tabs>
          <w:tab w:val="num" w:pos="1440"/>
        </w:tabs>
        <w:ind w:left="1440" w:hanging="360"/>
      </w:pPr>
      <w:rPr>
        <w:rFonts w:ascii="Arial" w:hAnsi="Arial" w:hint="default"/>
      </w:rPr>
    </w:lvl>
    <w:lvl w:ilvl="2" w:tplc="DB280C50" w:tentative="1">
      <w:start w:val="1"/>
      <w:numFmt w:val="bullet"/>
      <w:lvlText w:val="•"/>
      <w:lvlJc w:val="left"/>
      <w:pPr>
        <w:tabs>
          <w:tab w:val="num" w:pos="2160"/>
        </w:tabs>
        <w:ind w:left="2160" w:hanging="360"/>
      </w:pPr>
      <w:rPr>
        <w:rFonts w:ascii="Arial" w:hAnsi="Arial" w:hint="default"/>
      </w:rPr>
    </w:lvl>
    <w:lvl w:ilvl="3" w:tplc="D3F4D7B2" w:tentative="1">
      <w:start w:val="1"/>
      <w:numFmt w:val="bullet"/>
      <w:lvlText w:val="•"/>
      <w:lvlJc w:val="left"/>
      <w:pPr>
        <w:tabs>
          <w:tab w:val="num" w:pos="2880"/>
        </w:tabs>
        <w:ind w:left="2880" w:hanging="360"/>
      </w:pPr>
      <w:rPr>
        <w:rFonts w:ascii="Arial" w:hAnsi="Arial" w:hint="default"/>
      </w:rPr>
    </w:lvl>
    <w:lvl w:ilvl="4" w:tplc="77C8CD10" w:tentative="1">
      <w:start w:val="1"/>
      <w:numFmt w:val="bullet"/>
      <w:lvlText w:val="•"/>
      <w:lvlJc w:val="left"/>
      <w:pPr>
        <w:tabs>
          <w:tab w:val="num" w:pos="3600"/>
        </w:tabs>
        <w:ind w:left="3600" w:hanging="360"/>
      </w:pPr>
      <w:rPr>
        <w:rFonts w:ascii="Arial" w:hAnsi="Arial" w:hint="default"/>
      </w:rPr>
    </w:lvl>
    <w:lvl w:ilvl="5" w:tplc="77709B36" w:tentative="1">
      <w:start w:val="1"/>
      <w:numFmt w:val="bullet"/>
      <w:lvlText w:val="•"/>
      <w:lvlJc w:val="left"/>
      <w:pPr>
        <w:tabs>
          <w:tab w:val="num" w:pos="4320"/>
        </w:tabs>
        <w:ind w:left="4320" w:hanging="360"/>
      </w:pPr>
      <w:rPr>
        <w:rFonts w:ascii="Arial" w:hAnsi="Arial" w:hint="default"/>
      </w:rPr>
    </w:lvl>
    <w:lvl w:ilvl="6" w:tplc="11460CF8" w:tentative="1">
      <w:start w:val="1"/>
      <w:numFmt w:val="bullet"/>
      <w:lvlText w:val="•"/>
      <w:lvlJc w:val="left"/>
      <w:pPr>
        <w:tabs>
          <w:tab w:val="num" w:pos="5040"/>
        </w:tabs>
        <w:ind w:left="5040" w:hanging="360"/>
      </w:pPr>
      <w:rPr>
        <w:rFonts w:ascii="Arial" w:hAnsi="Arial" w:hint="default"/>
      </w:rPr>
    </w:lvl>
    <w:lvl w:ilvl="7" w:tplc="FE7A1D72" w:tentative="1">
      <w:start w:val="1"/>
      <w:numFmt w:val="bullet"/>
      <w:lvlText w:val="•"/>
      <w:lvlJc w:val="left"/>
      <w:pPr>
        <w:tabs>
          <w:tab w:val="num" w:pos="5760"/>
        </w:tabs>
        <w:ind w:left="5760" w:hanging="360"/>
      </w:pPr>
      <w:rPr>
        <w:rFonts w:ascii="Arial" w:hAnsi="Arial" w:hint="default"/>
      </w:rPr>
    </w:lvl>
    <w:lvl w:ilvl="8" w:tplc="F280BF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C143C3"/>
    <w:multiLevelType w:val="hybridMultilevel"/>
    <w:tmpl w:val="8152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1254A"/>
    <w:multiLevelType w:val="hybridMultilevel"/>
    <w:tmpl w:val="7C6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2"/>
  </w:num>
  <w:num w:numId="9">
    <w:abstractNumId w:val="13"/>
  </w:num>
  <w:num w:numId="10">
    <w:abstractNumId w:val="3"/>
  </w:num>
  <w:num w:numId="11">
    <w:abstractNumId w:val="6"/>
  </w:num>
  <w:num w:numId="12">
    <w:abstractNumId w:val="14"/>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5F"/>
    <w:rsid w:val="00017E7F"/>
    <w:rsid w:val="00060022"/>
    <w:rsid w:val="000754A4"/>
    <w:rsid w:val="000D7657"/>
    <w:rsid w:val="000E7EC3"/>
    <w:rsid w:val="000F6BB5"/>
    <w:rsid w:val="00123B9F"/>
    <w:rsid w:val="00131F18"/>
    <w:rsid w:val="00136E28"/>
    <w:rsid w:val="00150DA5"/>
    <w:rsid w:val="001658FB"/>
    <w:rsid w:val="001664AC"/>
    <w:rsid w:val="00181F41"/>
    <w:rsid w:val="001B4E13"/>
    <w:rsid w:val="001D5892"/>
    <w:rsid w:val="00212538"/>
    <w:rsid w:val="002305E1"/>
    <w:rsid w:val="002B72B2"/>
    <w:rsid w:val="003006FF"/>
    <w:rsid w:val="003813FB"/>
    <w:rsid w:val="0039264A"/>
    <w:rsid w:val="003B038B"/>
    <w:rsid w:val="003D4456"/>
    <w:rsid w:val="00484FDD"/>
    <w:rsid w:val="005605DD"/>
    <w:rsid w:val="005841E1"/>
    <w:rsid w:val="005B2310"/>
    <w:rsid w:val="005D4E11"/>
    <w:rsid w:val="005E6D29"/>
    <w:rsid w:val="007443E4"/>
    <w:rsid w:val="00745D7B"/>
    <w:rsid w:val="00772E03"/>
    <w:rsid w:val="007B0134"/>
    <w:rsid w:val="0081669D"/>
    <w:rsid w:val="00862DC4"/>
    <w:rsid w:val="00876FB1"/>
    <w:rsid w:val="009045AD"/>
    <w:rsid w:val="0092695F"/>
    <w:rsid w:val="009A580F"/>
    <w:rsid w:val="00A43085"/>
    <w:rsid w:val="00A43B25"/>
    <w:rsid w:val="00A7570E"/>
    <w:rsid w:val="00AC2F65"/>
    <w:rsid w:val="00B6571F"/>
    <w:rsid w:val="00BC511A"/>
    <w:rsid w:val="00BF79EC"/>
    <w:rsid w:val="00C85F51"/>
    <w:rsid w:val="00CC150D"/>
    <w:rsid w:val="00D4311F"/>
    <w:rsid w:val="00DD5C45"/>
    <w:rsid w:val="00DF4C8F"/>
    <w:rsid w:val="00E310FE"/>
    <w:rsid w:val="00E86BEF"/>
    <w:rsid w:val="00E90A32"/>
    <w:rsid w:val="00EF235D"/>
    <w:rsid w:val="00F27343"/>
    <w:rsid w:val="00F434D2"/>
    <w:rsid w:val="00FE7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EAAE6"/>
  <w14:defaultImageDpi w14:val="300"/>
  <w15:docId w15:val="{15B52A69-8ABD-4B75-AA1B-18F0D420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A32"/>
    <w:pPr>
      <w:spacing w:after="120"/>
      <w:jc w:val="center"/>
      <w:outlineLvl w:val="0"/>
    </w:pPr>
    <w:rPr>
      <w:rFonts w:ascii="Arial" w:hAnsi="Arial"/>
      <w:b/>
      <w:sz w:val="36"/>
    </w:rPr>
  </w:style>
  <w:style w:type="paragraph" w:styleId="Heading2">
    <w:name w:val="heading 2"/>
    <w:basedOn w:val="Normal"/>
    <w:next w:val="Normal"/>
    <w:link w:val="Heading2Char"/>
    <w:uiPriority w:val="9"/>
    <w:unhideWhenUsed/>
    <w:qFormat/>
    <w:rsid w:val="00E90A32"/>
    <w:pPr>
      <w:ind w:left="360"/>
      <w:outlineLvl w:val="1"/>
    </w:pPr>
    <w:rPr>
      <w:rFonts w:ascii="Arial" w:hAnsi="Arial" w:cs="Arial"/>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92"/>
    <w:pPr>
      <w:ind w:left="720"/>
      <w:contextualSpacing/>
    </w:pPr>
  </w:style>
  <w:style w:type="paragraph" w:styleId="BalloonText">
    <w:name w:val="Balloon Text"/>
    <w:basedOn w:val="Normal"/>
    <w:link w:val="BalloonTextChar"/>
    <w:uiPriority w:val="99"/>
    <w:semiHidden/>
    <w:unhideWhenUsed/>
    <w:rsid w:val="00BF79EC"/>
    <w:rPr>
      <w:rFonts w:ascii="Tahoma" w:hAnsi="Tahoma" w:cs="Tahoma"/>
      <w:sz w:val="16"/>
      <w:szCs w:val="16"/>
    </w:rPr>
  </w:style>
  <w:style w:type="character" w:customStyle="1" w:styleId="BalloonTextChar">
    <w:name w:val="Balloon Text Char"/>
    <w:basedOn w:val="DefaultParagraphFont"/>
    <w:link w:val="BalloonText"/>
    <w:uiPriority w:val="99"/>
    <w:semiHidden/>
    <w:rsid w:val="00BF79EC"/>
    <w:rPr>
      <w:rFonts w:ascii="Tahoma" w:hAnsi="Tahoma" w:cs="Tahoma"/>
      <w:sz w:val="16"/>
      <w:szCs w:val="16"/>
    </w:rPr>
  </w:style>
  <w:style w:type="paragraph" w:styleId="Header">
    <w:name w:val="header"/>
    <w:basedOn w:val="Normal"/>
    <w:link w:val="HeaderChar"/>
    <w:uiPriority w:val="99"/>
    <w:unhideWhenUsed/>
    <w:rsid w:val="00E310FE"/>
    <w:pPr>
      <w:tabs>
        <w:tab w:val="center" w:pos="4320"/>
        <w:tab w:val="right" w:pos="8640"/>
      </w:tabs>
    </w:pPr>
  </w:style>
  <w:style w:type="character" w:customStyle="1" w:styleId="HeaderChar">
    <w:name w:val="Header Char"/>
    <w:basedOn w:val="DefaultParagraphFont"/>
    <w:link w:val="Header"/>
    <w:uiPriority w:val="99"/>
    <w:rsid w:val="00E310FE"/>
  </w:style>
  <w:style w:type="paragraph" w:styleId="Footer">
    <w:name w:val="footer"/>
    <w:basedOn w:val="Normal"/>
    <w:link w:val="FooterChar"/>
    <w:uiPriority w:val="99"/>
    <w:unhideWhenUsed/>
    <w:rsid w:val="00E310FE"/>
    <w:pPr>
      <w:tabs>
        <w:tab w:val="center" w:pos="4320"/>
        <w:tab w:val="right" w:pos="8640"/>
      </w:tabs>
    </w:pPr>
  </w:style>
  <w:style w:type="character" w:customStyle="1" w:styleId="FooterChar">
    <w:name w:val="Footer Char"/>
    <w:basedOn w:val="DefaultParagraphFont"/>
    <w:link w:val="Footer"/>
    <w:uiPriority w:val="99"/>
    <w:rsid w:val="00E310FE"/>
  </w:style>
  <w:style w:type="character" w:styleId="Hyperlink">
    <w:name w:val="Hyperlink"/>
    <w:basedOn w:val="DefaultParagraphFont"/>
    <w:uiPriority w:val="99"/>
    <w:unhideWhenUsed/>
    <w:rsid w:val="00F434D2"/>
    <w:rPr>
      <w:color w:val="0000FF" w:themeColor="hyperlink"/>
      <w:u w:val="single"/>
    </w:rPr>
  </w:style>
  <w:style w:type="character" w:customStyle="1" w:styleId="Heading1Char">
    <w:name w:val="Heading 1 Char"/>
    <w:basedOn w:val="DefaultParagraphFont"/>
    <w:link w:val="Heading1"/>
    <w:uiPriority w:val="9"/>
    <w:rsid w:val="00E90A32"/>
    <w:rPr>
      <w:rFonts w:ascii="Arial" w:hAnsi="Arial"/>
      <w:b/>
      <w:sz w:val="36"/>
    </w:rPr>
  </w:style>
  <w:style w:type="character" w:customStyle="1" w:styleId="Heading2Char">
    <w:name w:val="Heading 2 Char"/>
    <w:basedOn w:val="DefaultParagraphFont"/>
    <w:link w:val="Heading2"/>
    <w:uiPriority w:val="9"/>
    <w:rsid w:val="00E90A32"/>
    <w:rPr>
      <w:rFonts w:ascii="Arial" w:hAnsi="Arial" w:cs="Arial"/>
      <w:b/>
      <w:bCs/>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8984">
      <w:bodyDiv w:val="1"/>
      <w:marLeft w:val="0"/>
      <w:marRight w:val="0"/>
      <w:marTop w:val="0"/>
      <w:marBottom w:val="0"/>
      <w:divBdr>
        <w:top w:val="none" w:sz="0" w:space="0" w:color="auto"/>
        <w:left w:val="none" w:sz="0" w:space="0" w:color="auto"/>
        <w:bottom w:val="none" w:sz="0" w:space="0" w:color="auto"/>
        <w:right w:val="none" w:sz="0" w:space="0" w:color="auto"/>
      </w:divBdr>
    </w:div>
    <w:div w:id="288778237">
      <w:bodyDiv w:val="1"/>
      <w:marLeft w:val="0"/>
      <w:marRight w:val="0"/>
      <w:marTop w:val="0"/>
      <w:marBottom w:val="0"/>
      <w:divBdr>
        <w:top w:val="none" w:sz="0" w:space="0" w:color="auto"/>
        <w:left w:val="none" w:sz="0" w:space="0" w:color="auto"/>
        <w:bottom w:val="none" w:sz="0" w:space="0" w:color="auto"/>
        <w:right w:val="none" w:sz="0" w:space="0" w:color="auto"/>
      </w:divBdr>
      <w:divsChild>
        <w:div w:id="697707659">
          <w:marLeft w:val="547"/>
          <w:marRight w:val="0"/>
          <w:marTop w:val="154"/>
          <w:marBottom w:val="0"/>
          <w:divBdr>
            <w:top w:val="none" w:sz="0" w:space="0" w:color="auto"/>
            <w:left w:val="none" w:sz="0" w:space="0" w:color="auto"/>
            <w:bottom w:val="none" w:sz="0" w:space="0" w:color="auto"/>
            <w:right w:val="none" w:sz="0" w:space="0" w:color="auto"/>
          </w:divBdr>
        </w:div>
        <w:div w:id="691612557">
          <w:marLeft w:val="547"/>
          <w:marRight w:val="0"/>
          <w:marTop w:val="154"/>
          <w:marBottom w:val="0"/>
          <w:divBdr>
            <w:top w:val="none" w:sz="0" w:space="0" w:color="auto"/>
            <w:left w:val="none" w:sz="0" w:space="0" w:color="auto"/>
            <w:bottom w:val="none" w:sz="0" w:space="0" w:color="auto"/>
            <w:right w:val="none" w:sz="0" w:space="0" w:color="auto"/>
          </w:divBdr>
        </w:div>
        <w:div w:id="256138774">
          <w:marLeft w:val="547"/>
          <w:marRight w:val="0"/>
          <w:marTop w:val="154"/>
          <w:marBottom w:val="0"/>
          <w:divBdr>
            <w:top w:val="none" w:sz="0" w:space="0" w:color="auto"/>
            <w:left w:val="none" w:sz="0" w:space="0" w:color="auto"/>
            <w:bottom w:val="none" w:sz="0" w:space="0" w:color="auto"/>
            <w:right w:val="none" w:sz="0" w:space="0" w:color="auto"/>
          </w:divBdr>
        </w:div>
      </w:divsChild>
    </w:div>
    <w:div w:id="1000619907">
      <w:bodyDiv w:val="1"/>
      <w:marLeft w:val="0"/>
      <w:marRight w:val="0"/>
      <w:marTop w:val="0"/>
      <w:marBottom w:val="0"/>
      <w:divBdr>
        <w:top w:val="none" w:sz="0" w:space="0" w:color="auto"/>
        <w:left w:val="none" w:sz="0" w:space="0" w:color="auto"/>
        <w:bottom w:val="none" w:sz="0" w:space="0" w:color="auto"/>
        <w:right w:val="none" w:sz="0" w:space="0" w:color="auto"/>
      </w:divBdr>
    </w:div>
    <w:div w:id="1346859359">
      <w:bodyDiv w:val="1"/>
      <w:marLeft w:val="0"/>
      <w:marRight w:val="0"/>
      <w:marTop w:val="0"/>
      <w:marBottom w:val="0"/>
      <w:divBdr>
        <w:top w:val="none" w:sz="0" w:space="0" w:color="auto"/>
        <w:left w:val="none" w:sz="0" w:space="0" w:color="auto"/>
        <w:bottom w:val="none" w:sz="0" w:space="0" w:color="auto"/>
        <w:right w:val="none" w:sz="0" w:space="0" w:color="auto"/>
      </w:divBdr>
      <w:divsChild>
        <w:div w:id="580911804">
          <w:marLeft w:val="547"/>
          <w:marRight w:val="0"/>
          <w:marTop w:val="62"/>
          <w:marBottom w:val="0"/>
          <w:divBdr>
            <w:top w:val="none" w:sz="0" w:space="0" w:color="auto"/>
            <w:left w:val="none" w:sz="0" w:space="0" w:color="auto"/>
            <w:bottom w:val="none" w:sz="0" w:space="0" w:color="auto"/>
            <w:right w:val="none" w:sz="0" w:space="0" w:color="auto"/>
          </w:divBdr>
        </w:div>
        <w:div w:id="926812364">
          <w:marLeft w:val="547"/>
          <w:marRight w:val="0"/>
          <w:marTop w:val="62"/>
          <w:marBottom w:val="0"/>
          <w:divBdr>
            <w:top w:val="none" w:sz="0" w:space="0" w:color="auto"/>
            <w:left w:val="none" w:sz="0" w:space="0" w:color="auto"/>
            <w:bottom w:val="none" w:sz="0" w:space="0" w:color="auto"/>
            <w:right w:val="none" w:sz="0" w:space="0" w:color="auto"/>
          </w:divBdr>
        </w:div>
        <w:div w:id="1513450985">
          <w:marLeft w:val="547"/>
          <w:marRight w:val="0"/>
          <w:marTop w:val="62"/>
          <w:marBottom w:val="0"/>
          <w:divBdr>
            <w:top w:val="none" w:sz="0" w:space="0" w:color="auto"/>
            <w:left w:val="none" w:sz="0" w:space="0" w:color="auto"/>
            <w:bottom w:val="none" w:sz="0" w:space="0" w:color="auto"/>
            <w:right w:val="none" w:sz="0" w:space="0" w:color="auto"/>
          </w:divBdr>
        </w:div>
        <w:div w:id="2061660762">
          <w:marLeft w:val="547"/>
          <w:marRight w:val="0"/>
          <w:marTop w:val="62"/>
          <w:marBottom w:val="0"/>
          <w:divBdr>
            <w:top w:val="none" w:sz="0" w:space="0" w:color="auto"/>
            <w:left w:val="none" w:sz="0" w:space="0" w:color="auto"/>
            <w:bottom w:val="none" w:sz="0" w:space="0" w:color="auto"/>
            <w:right w:val="none" w:sz="0" w:space="0" w:color="auto"/>
          </w:divBdr>
        </w:div>
        <w:div w:id="178782246">
          <w:marLeft w:val="547"/>
          <w:marRight w:val="0"/>
          <w:marTop w:val="62"/>
          <w:marBottom w:val="0"/>
          <w:divBdr>
            <w:top w:val="none" w:sz="0" w:space="0" w:color="auto"/>
            <w:left w:val="none" w:sz="0" w:space="0" w:color="auto"/>
            <w:bottom w:val="none" w:sz="0" w:space="0" w:color="auto"/>
            <w:right w:val="none" w:sz="0" w:space="0" w:color="auto"/>
          </w:divBdr>
        </w:div>
        <w:div w:id="305937507">
          <w:marLeft w:val="547"/>
          <w:marRight w:val="0"/>
          <w:marTop w:val="62"/>
          <w:marBottom w:val="0"/>
          <w:divBdr>
            <w:top w:val="none" w:sz="0" w:space="0" w:color="auto"/>
            <w:left w:val="none" w:sz="0" w:space="0" w:color="auto"/>
            <w:bottom w:val="none" w:sz="0" w:space="0" w:color="auto"/>
            <w:right w:val="none" w:sz="0" w:space="0" w:color="auto"/>
          </w:divBdr>
        </w:div>
        <w:div w:id="1731539235">
          <w:marLeft w:val="547"/>
          <w:marRight w:val="0"/>
          <w:marTop w:val="62"/>
          <w:marBottom w:val="0"/>
          <w:divBdr>
            <w:top w:val="none" w:sz="0" w:space="0" w:color="auto"/>
            <w:left w:val="none" w:sz="0" w:space="0" w:color="auto"/>
            <w:bottom w:val="none" w:sz="0" w:space="0" w:color="auto"/>
            <w:right w:val="none" w:sz="0" w:space="0" w:color="auto"/>
          </w:divBdr>
        </w:div>
        <w:div w:id="12461594">
          <w:marLeft w:val="547"/>
          <w:marRight w:val="0"/>
          <w:marTop w:val="62"/>
          <w:marBottom w:val="0"/>
          <w:divBdr>
            <w:top w:val="none" w:sz="0" w:space="0" w:color="auto"/>
            <w:left w:val="none" w:sz="0" w:space="0" w:color="auto"/>
            <w:bottom w:val="none" w:sz="0" w:space="0" w:color="auto"/>
            <w:right w:val="none" w:sz="0" w:space="0" w:color="auto"/>
          </w:divBdr>
        </w:div>
        <w:div w:id="1646543824">
          <w:marLeft w:val="547"/>
          <w:marRight w:val="0"/>
          <w:marTop w:val="62"/>
          <w:marBottom w:val="0"/>
          <w:divBdr>
            <w:top w:val="none" w:sz="0" w:space="0" w:color="auto"/>
            <w:left w:val="none" w:sz="0" w:space="0" w:color="auto"/>
            <w:bottom w:val="none" w:sz="0" w:space="0" w:color="auto"/>
            <w:right w:val="none" w:sz="0" w:space="0" w:color="auto"/>
          </w:divBdr>
        </w:div>
        <w:div w:id="1160584482">
          <w:marLeft w:val="547"/>
          <w:marRight w:val="0"/>
          <w:marTop w:val="62"/>
          <w:marBottom w:val="0"/>
          <w:divBdr>
            <w:top w:val="none" w:sz="0" w:space="0" w:color="auto"/>
            <w:left w:val="none" w:sz="0" w:space="0" w:color="auto"/>
            <w:bottom w:val="none" w:sz="0" w:space="0" w:color="auto"/>
            <w:right w:val="none" w:sz="0" w:space="0" w:color="auto"/>
          </w:divBdr>
        </w:div>
        <w:div w:id="970785711">
          <w:marLeft w:val="547"/>
          <w:marRight w:val="0"/>
          <w:marTop w:val="62"/>
          <w:marBottom w:val="0"/>
          <w:divBdr>
            <w:top w:val="none" w:sz="0" w:space="0" w:color="auto"/>
            <w:left w:val="none" w:sz="0" w:space="0" w:color="auto"/>
            <w:bottom w:val="none" w:sz="0" w:space="0" w:color="auto"/>
            <w:right w:val="none" w:sz="0" w:space="0" w:color="auto"/>
          </w:divBdr>
        </w:div>
        <w:div w:id="474296835">
          <w:marLeft w:val="547"/>
          <w:marRight w:val="0"/>
          <w:marTop w:val="62"/>
          <w:marBottom w:val="0"/>
          <w:divBdr>
            <w:top w:val="none" w:sz="0" w:space="0" w:color="auto"/>
            <w:left w:val="none" w:sz="0" w:space="0" w:color="auto"/>
            <w:bottom w:val="none" w:sz="0" w:space="0" w:color="auto"/>
            <w:right w:val="none" w:sz="0" w:space="0" w:color="auto"/>
          </w:divBdr>
        </w:div>
        <w:div w:id="2028218032">
          <w:marLeft w:val="547"/>
          <w:marRight w:val="0"/>
          <w:marTop w:val="62"/>
          <w:marBottom w:val="0"/>
          <w:divBdr>
            <w:top w:val="none" w:sz="0" w:space="0" w:color="auto"/>
            <w:left w:val="none" w:sz="0" w:space="0" w:color="auto"/>
            <w:bottom w:val="none" w:sz="0" w:space="0" w:color="auto"/>
            <w:right w:val="none" w:sz="0" w:space="0" w:color="auto"/>
          </w:divBdr>
        </w:div>
        <w:div w:id="524439864">
          <w:marLeft w:val="547"/>
          <w:marRight w:val="0"/>
          <w:marTop w:val="62"/>
          <w:marBottom w:val="0"/>
          <w:divBdr>
            <w:top w:val="none" w:sz="0" w:space="0" w:color="auto"/>
            <w:left w:val="none" w:sz="0" w:space="0" w:color="auto"/>
            <w:bottom w:val="none" w:sz="0" w:space="0" w:color="auto"/>
            <w:right w:val="none" w:sz="0" w:space="0" w:color="auto"/>
          </w:divBdr>
        </w:div>
        <w:div w:id="1006126672">
          <w:marLeft w:val="547"/>
          <w:marRight w:val="0"/>
          <w:marTop w:val="62"/>
          <w:marBottom w:val="0"/>
          <w:divBdr>
            <w:top w:val="none" w:sz="0" w:space="0" w:color="auto"/>
            <w:left w:val="none" w:sz="0" w:space="0" w:color="auto"/>
            <w:bottom w:val="none" w:sz="0" w:space="0" w:color="auto"/>
            <w:right w:val="none" w:sz="0" w:space="0" w:color="auto"/>
          </w:divBdr>
        </w:div>
        <w:div w:id="669019066">
          <w:marLeft w:val="547"/>
          <w:marRight w:val="0"/>
          <w:marTop w:val="62"/>
          <w:marBottom w:val="0"/>
          <w:divBdr>
            <w:top w:val="none" w:sz="0" w:space="0" w:color="auto"/>
            <w:left w:val="none" w:sz="0" w:space="0" w:color="auto"/>
            <w:bottom w:val="none" w:sz="0" w:space="0" w:color="auto"/>
            <w:right w:val="none" w:sz="0" w:space="0" w:color="auto"/>
          </w:divBdr>
        </w:div>
        <w:div w:id="1234853274">
          <w:marLeft w:val="547"/>
          <w:marRight w:val="0"/>
          <w:marTop w:val="62"/>
          <w:marBottom w:val="0"/>
          <w:divBdr>
            <w:top w:val="none" w:sz="0" w:space="0" w:color="auto"/>
            <w:left w:val="none" w:sz="0" w:space="0" w:color="auto"/>
            <w:bottom w:val="none" w:sz="0" w:space="0" w:color="auto"/>
            <w:right w:val="none" w:sz="0" w:space="0" w:color="auto"/>
          </w:divBdr>
        </w:div>
        <w:div w:id="1284651291">
          <w:marLeft w:val="547"/>
          <w:marRight w:val="0"/>
          <w:marTop w:val="62"/>
          <w:marBottom w:val="0"/>
          <w:divBdr>
            <w:top w:val="none" w:sz="0" w:space="0" w:color="auto"/>
            <w:left w:val="none" w:sz="0" w:space="0" w:color="auto"/>
            <w:bottom w:val="none" w:sz="0" w:space="0" w:color="auto"/>
            <w:right w:val="none" w:sz="0" w:space="0" w:color="auto"/>
          </w:divBdr>
        </w:div>
        <w:div w:id="369769652">
          <w:marLeft w:val="547"/>
          <w:marRight w:val="0"/>
          <w:marTop w:val="62"/>
          <w:marBottom w:val="0"/>
          <w:divBdr>
            <w:top w:val="none" w:sz="0" w:space="0" w:color="auto"/>
            <w:left w:val="none" w:sz="0" w:space="0" w:color="auto"/>
            <w:bottom w:val="none" w:sz="0" w:space="0" w:color="auto"/>
            <w:right w:val="none" w:sz="0" w:space="0" w:color="auto"/>
          </w:divBdr>
        </w:div>
        <w:div w:id="1605846258">
          <w:marLeft w:val="547"/>
          <w:marRight w:val="0"/>
          <w:marTop w:val="62"/>
          <w:marBottom w:val="0"/>
          <w:divBdr>
            <w:top w:val="none" w:sz="0" w:space="0" w:color="auto"/>
            <w:left w:val="none" w:sz="0" w:space="0" w:color="auto"/>
            <w:bottom w:val="none" w:sz="0" w:space="0" w:color="auto"/>
            <w:right w:val="none" w:sz="0" w:space="0" w:color="auto"/>
          </w:divBdr>
        </w:div>
        <w:div w:id="502671795">
          <w:marLeft w:val="547"/>
          <w:marRight w:val="0"/>
          <w:marTop w:val="6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cas.org.uk/?articleid=281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4EA20-766D-444B-8911-23A5AAF2C3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2B5F7-3FAA-4044-9814-F2348B724850}">
  <ds:schemaRefs>
    <ds:schemaRef ds:uri="http://schemas.microsoft.com/sharepoint/v3/contenttype/forms"/>
  </ds:schemaRefs>
</ds:datastoreItem>
</file>

<file path=customXml/itemProps3.xml><?xml version="1.0" encoding="utf-8"?>
<ds:datastoreItem xmlns:ds="http://schemas.openxmlformats.org/officeDocument/2006/customXml" ds:itemID="{F733A201-66E2-4537-9F5C-E832030A6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union facility time for teacher unions</dc:title>
  <dc:creator>Alex Kenny</dc:creator>
  <cp:lastModifiedBy>Phillip Nduoyo</cp:lastModifiedBy>
  <cp:revision>5</cp:revision>
  <cp:lastPrinted>2017-02-07T16:13:00Z</cp:lastPrinted>
  <dcterms:created xsi:type="dcterms:W3CDTF">2019-01-11T08:49:00Z</dcterms:created>
  <dcterms:modified xsi:type="dcterms:W3CDTF">2021-01-13T10:14:00Z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3150600</vt:r8>
  </property>
</Properties>
</file>