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FF8C" w14:textId="37674516" w:rsidR="00E656E0" w:rsidRPr="00A94945" w:rsidRDefault="00E656E0" w:rsidP="00E656E0">
      <w:pPr>
        <w:pStyle w:val="Heading1"/>
        <w:ind w:left="432"/>
        <w:jc w:val="center"/>
        <w:rPr>
          <w:color w:val="0070C0"/>
          <w:sz w:val="32"/>
          <w:szCs w:val="32"/>
        </w:rPr>
      </w:pPr>
      <w:r w:rsidRPr="00A94945">
        <w:rPr>
          <w:color w:val="0070C0"/>
          <w:sz w:val="32"/>
          <w:szCs w:val="32"/>
        </w:rPr>
        <w:t xml:space="preserve">AGENDA ITEM </w:t>
      </w:r>
      <w:r>
        <w:rPr>
          <w:color w:val="0070C0"/>
          <w:sz w:val="32"/>
          <w:szCs w:val="32"/>
        </w:rPr>
        <w:t>6</w:t>
      </w:r>
    </w:p>
    <w:p w14:paraId="07E668CB" w14:textId="0D1F0CE7" w:rsidR="00E656E0" w:rsidRPr="00A94945" w:rsidRDefault="00E656E0" w:rsidP="00E656E0">
      <w:pPr>
        <w:pStyle w:val="Heading2"/>
        <w:jc w:val="center"/>
        <w:rPr>
          <w:i w:val="0"/>
          <w:iCs w:val="0"/>
          <w:color w:val="0070C0"/>
          <w:sz w:val="32"/>
          <w:szCs w:val="32"/>
        </w:rPr>
      </w:pPr>
      <w:r w:rsidRPr="00A94945">
        <w:rPr>
          <w:i w:val="0"/>
          <w:iCs w:val="0"/>
          <w:color w:val="0070C0"/>
          <w:sz w:val="32"/>
          <w:szCs w:val="32"/>
        </w:rPr>
        <w:t>Title of report:</w:t>
      </w:r>
      <w:r w:rsidRPr="00A94945">
        <w:rPr>
          <w:color w:val="0070C0"/>
          <w:sz w:val="32"/>
          <w:szCs w:val="32"/>
        </w:rPr>
        <w:t xml:space="preserve"> </w:t>
      </w:r>
      <w:r>
        <w:rPr>
          <w:color w:val="0070C0"/>
          <w:sz w:val="32"/>
          <w:szCs w:val="32"/>
        </w:rPr>
        <w:t>High Needs Update</w:t>
      </w:r>
    </w:p>
    <w:p w14:paraId="2D4ED970" w14:textId="77777777" w:rsidR="00E656E0" w:rsidRDefault="00E656E0" w:rsidP="00E656E0">
      <w:pPr>
        <w:rPr>
          <w:b/>
          <w:szCs w:val="22"/>
        </w:rPr>
      </w:pPr>
    </w:p>
    <w:p w14:paraId="44F85F2D" w14:textId="23B64376" w:rsidR="00E656E0" w:rsidRDefault="00E656E0" w:rsidP="00E656E0">
      <w:r w:rsidRPr="00846287">
        <w:rPr>
          <w:b/>
          <w:bCs/>
          <w:sz w:val="28"/>
          <w:szCs w:val="28"/>
        </w:rPr>
        <w:t>Author of the paper:</w:t>
      </w:r>
      <w:r w:rsidRPr="00846287">
        <w:rPr>
          <w:sz w:val="28"/>
          <w:szCs w:val="28"/>
        </w:rPr>
        <w:t xml:space="preserve"> </w:t>
      </w:r>
      <w:r>
        <w:t>Kay Goodacre</w:t>
      </w:r>
    </w:p>
    <w:p w14:paraId="076811C0" w14:textId="77777777" w:rsidR="00E656E0" w:rsidRDefault="00E656E0" w:rsidP="00E656E0">
      <w:pPr>
        <w:rPr>
          <w:sz w:val="22"/>
          <w:szCs w:val="22"/>
        </w:rPr>
      </w:pPr>
    </w:p>
    <w:p w14:paraId="3E7DA268" w14:textId="628D640E" w:rsidR="00E656E0" w:rsidRDefault="00E656E0" w:rsidP="00E656E0">
      <w:r w:rsidRPr="00DC5006">
        <w:rPr>
          <w:b/>
          <w:bCs/>
        </w:rPr>
        <w:t>Officer to present the paper to Schools Forum:</w:t>
      </w:r>
      <w:r>
        <w:t xml:space="preserve"> Kay Goodacre</w:t>
      </w:r>
    </w:p>
    <w:p w14:paraId="74CC3756" w14:textId="77777777" w:rsidR="00E656E0" w:rsidRDefault="00E656E0" w:rsidP="00E656E0">
      <w:pPr>
        <w:rPr>
          <w:sz w:val="22"/>
          <w:szCs w:val="22"/>
        </w:rPr>
      </w:pPr>
    </w:p>
    <w:p w14:paraId="5973C9FD" w14:textId="591332FA" w:rsidR="00E656E0" w:rsidRPr="00A94945" w:rsidRDefault="00E656E0" w:rsidP="00E656E0">
      <w:pPr>
        <w:rPr>
          <w:bCs/>
        </w:rPr>
      </w:pPr>
      <w:r w:rsidRPr="00DC5006">
        <w:rPr>
          <w:b/>
          <w:bCs/>
        </w:rPr>
        <w:t>Details of who has been consulted with on this paper to date:</w:t>
      </w:r>
      <w:r>
        <w:t xml:space="preserve"> </w:t>
      </w:r>
      <w:r>
        <w:rPr>
          <w:bCs/>
        </w:rPr>
        <w:t>John O’Shea</w:t>
      </w:r>
    </w:p>
    <w:p w14:paraId="4A18D08B" w14:textId="77777777" w:rsidR="00E656E0" w:rsidRPr="002D4064" w:rsidRDefault="00E656E0" w:rsidP="00E656E0">
      <w:pPr>
        <w:rPr>
          <w:sz w:val="22"/>
          <w:szCs w:val="22"/>
          <w:u w:val="single"/>
        </w:rPr>
      </w:pPr>
    </w:p>
    <w:p w14:paraId="350531F9" w14:textId="569E796D" w:rsidR="00E656E0" w:rsidRPr="00773B45" w:rsidRDefault="00E656E0" w:rsidP="00E656E0">
      <w:pPr>
        <w:spacing w:after="120"/>
      </w:pPr>
      <w:r w:rsidRPr="00DC5006">
        <w:rPr>
          <w:b/>
          <w:bCs/>
        </w:rPr>
        <w:t>Executive Summary:</w:t>
      </w:r>
      <w:r>
        <w:t xml:space="preserve"> </w:t>
      </w:r>
      <w:r w:rsidRPr="00773B45">
        <w:t>To update on the High Needs Budget</w:t>
      </w:r>
    </w:p>
    <w:p w14:paraId="235AF041" w14:textId="77777777" w:rsidR="00E656E0" w:rsidRPr="002168FD" w:rsidRDefault="00E656E0" w:rsidP="00E656E0"/>
    <w:p w14:paraId="72BFBC6F" w14:textId="77777777" w:rsidR="00E656E0" w:rsidRDefault="00E656E0" w:rsidP="00E656E0">
      <w:pPr>
        <w:rPr>
          <w:b/>
          <w:bCs/>
        </w:rPr>
      </w:pPr>
      <w:r w:rsidRPr="00DC5006">
        <w:rPr>
          <w:b/>
          <w:bCs/>
        </w:rPr>
        <w:t xml:space="preserve">Details of recommendations and timescales for decisions: </w:t>
      </w:r>
    </w:p>
    <w:p w14:paraId="73BE21CF" w14:textId="2BD2BBCA" w:rsidR="00773B45" w:rsidRDefault="00773B45" w:rsidP="00773B45">
      <w:pPr>
        <w:spacing w:after="120"/>
      </w:pPr>
      <w:r>
        <w:t>To note the report and decide on the future of a High Needs working group of the Schools Forum and propose membership</w:t>
      </w:r>
    </w:p>
    <w:p w14:paraId="54780551" w14:textId="32AAEC23" w:rsidR="00AC4C51" w:rsidRDefault="00AC4C51" w:rsidP="00AC4C51">
      <w:pPr>
        <w:keepNext/>
        <w:rPr>
          <w:b/>
        </w:rPr>
      </w:pPr>
    </w:p>
    <w:p w14:paraId="6231CB30" w14:textId="77777777" w:rsidR="007824C2" w:rsidRPr="00AC4C51" w:rsidRDefault="007824C2" w:rsidP="00AC4C51">
      <w:pPr>
        <w:keepNext/>
        <w:rPr>
          <w:b/>
        </w:rPr>
      </w:pPr>
    </w:p>
    <w:p w14:paraId="30B74A46" w14:textId="7F5D402E" w:rsidR="0056430C" w:rsidRDefault="00160D32" w:rsidP="004F4392">
      <w:pPr>
        <w:pStyle w:val="Heading2"/>
        <w:numPr>
          <w:ilvl w:val="0"/>
          <w:numId w:val="24"/>
        </w:numPr>
      </w:pPr>
      <w:r>
        <w:t xml:space="preserve">Special School </w:t>
      </w:r>
      <w:r w:rsidR="009B4130">
        <w:t>R</w:t>
      </w:r>
      <w:r>
        <w:t>eview</w:t>
      </w:r>
    </w:p>
    <w:p w14:paraId="35AFEAFD" w14:textId="065B6226" w:rsidR="00DC59F2" w:rsidRDefault="00DC59F2" w:rsidP="00DC59F2">
      <w:pPr>
        <w:keepNext/>
        <w:rPr>
          <w:b/>
        </w:rPr>
      </w:pPr>
    </w:p>
    <w:p w14:paraId="7AD10BDD" w14:textId="34538B07" w:rsidR="00DC59F2" w:rsidRDefault="00B73C1E" w:rsidP="007824C2">
      <w:r>
        <w:t>We have started a review of the funding of Special Education provisio</w:t>
      </w:r>
      <w:r w:rsidR="004F3988">
        <w:t>n, with Budget reviews and revised top ups put in place for th</w:t>
      </w:r>
      <w:r w:rsidR="00D15887">
        <w:t>e 2022-23 Academic year.</w:t>
      </w:r>
    </w:p>
    <w:p w14:paraId="04094D8F" w14:textId="77777777" w:rsidR="00E44D8F" w:rsidRDefault="00E44D8F" w:rsidP="007824C2"/>
    <w:p w14:paraId="2C16C2CC" w14:textId="24D22737" w:rsidR="00D15887" w:rsidRPr="00D15887" w:rsidRDefault="00D15887" w:rsidP="00D15887">
      <w:r w:rsidRPr="00D15887">
        <w:t>Special schools have not seen an increase in the top up rates in their budgets for a number of years, whilst the LA has been managing the pressure within the high needs block and special school</w:t>
      </w:r>
      <w:r w:rsidR="0062444A">
        <w:t>s</w:t>
      </w:r>
      <w:r w:rsidRPr="00D15887">
        <w:t xml:space="preserve"> have been supported by significant cash reserves.</w:t>
      </w:r>
    </w:p>
    <w:p w14:paraId="5D7015A8" w14:textId="331321C1" w:rsidR="00D15887" w:rsidRDefault="00D15887" w:rsidP="00D15887">
      <w:r w:rsidRPr="00D15887">
        <w:t xml:space="preserve">As the stability of high needs funding has been further </w:t>
      </w:r>
      <w:r w:rsidR="004C6569" w:rsidRPr="00D15887">
        <w:t>assured,</w:t>
      </w:r>
      <w:r w:rsidRPr="00D15887">
        <w:t xml:space="preserve"> we have therefore reviewed the current costs of the special schools and recalculated top-up rates and funding to create a consistent and structured funding model across the three maintained day Special Schools in Tower Hamlets</w:t>
      </w:r>
      <w:r w:rsidR="00FE42C8">
        <w:t xml:space="preserve">. This new funding structure can then be reviewed </w:t>
      </w:r>
      <w:r w:rsidR="004C6569">
        <w:t>annually,</w:t>
      </w:r>
      <w:r w:rsidR="00FE42C8">
        <w:t xml:space="preserve"> and budget changes made in line with those of Mainstream Schools.</w:t>
      </w:r>
    </w:p>
    <w:p w14:paraId="717CAC7E" w14:textId="77777777" w:rsidR="00D15887" w:rsidRDefault="00D15887" w:rsidP="00D15887"/>
    <w:p w14:paraId="003BCBE1" w14:textId="4722F706" w:rsidR="00D15887" w:rsidRDefault="00D15887" w:rsidP="00D15887">
      <w:r w:rsidRPr="00D15887">
        <w:t>We will further review the residential provision at Bowden House School</w:t>
      </w:r>
      <w:r w:rsidR="002B6280">
        <w:t xml:space="preserve"> which had seen a review and increase in top up places more recently </w:t>
      </w:r>
      <w:r w:rsidR="009A0884">
        <w:t xml:space="preserve">as well as </w:t>
      </w:r>
      <w:r w:rsidR="0044008C">
        <w:t>LEAP and the mainstream resource p</w:t>
      </w:r>
      <w:r w:rsidR="009E4724">
        <w:t>rovisions</w:t>
      </w:r>
      <w:r w:rsidR="0044008C">
        <w:t xml:space="preserve"> over the coming </w:t>
      </w:r>
      <w:r w:rsidR="008C1ED3">
        <w:t>f</w:t>
      </w:r>
      <w:r w:rsidR="0044008C">
        <w:t>inancial year</w:t>
      </w:r>
      <w:r w:rsidR="008C1ED3">
        <w:t xml:space="preserve"> (2022/23)</w:t>
      </w:r>
    </w:p>
    <w:p w14:paraId="1FEF119E" w14:textId="77777777" w:rsidR="009A0884" w:rsidRPr="00D15887" w:rsidRDefault="009A0884" w:rsidP="00D15887"/>
    <w:p w14:paraId="110919F5" w14:textId="616FEF6D" w:rsidR="00D15887" w:rsidRPr="00D15887" w:rsidRDefault="00D15887" w:rsidP="00D15887">
      <w:r w:rsidRPr="00D15887">
        <w:t>Meeting</w:t>
      </w:r>
      <w:r w:rsidR="009E4724">
        <w:t>s</w:t>
      </w:r>
      <w:r w:rsidRPr="00D15887">
        <w:t xml:space="preserve"> took place in the Autumn term between the School’s Headteachers and Finance leads and John O’Shea and Kay Goodacre from Tower Hamlets Council. </w:t>
      </w:r>
    </w:p>
    <w:p w14:paraId="25358DB8" w14:textId="1B5CDB9C" w:rsidR="00D15887" w:rsidRPr="00D15887" w:rsidRDefault="00D15887" w:rsidP="00D15887"/>
    <w:p w14:paraId="128A9927" w14:textId="236B7CBE" w:rsidR="00D15887" w:rsidRDefault="00D15887" w:rsidP="00D15887">
      <w:r w:rsidRPr="00D15887">
        <w:t xml:space="preserve">With all </w:t>
      </w:r>
      <w:r w:rsidR="009E4724">
        <w:t xml:space="preserve">Special </w:t>
      </w:r>
      <w:r w:rsidRPr="00D15887">
        <w:t xml:space="preserve">Schools we </w:t>
      </w:r>
      <w:r w:rsidR="009E4724">
        <w:t>have</w:t>
      </w:r>
      <w:r w:rsidR="009E4724" w:rsidRPr="00D15887">
        <w:t xml:space="preserve"> </w:t>
      </w:r>
      <w:r w:rsidRPr="00D15887">
        <w:t>guarantee</w:t>
      </w:r>
      <w:r w:rsidR="009E4724">
        <w:t>d</w:t>
      </w:r>
      <w:r w:rsidRPr="00D15887">
        <w:t xml:space="preserve"> to fund the agreed capacity (less pupils funded by other LAs) for the full year to give stability and allow longer term planning.</w:t>
      </w:r>
    </w:p>
    <w:p w14:paraId="3EE03E88" w14:textId="77777777" w:rsidR="0044008C" w:rsidRPr="00D15887" w:rsidRDefault="0044008C" w:rsidP="00D15887"/>
    <w:p w14:paraId="6A2239E4" w14:textId="141AE920" w:rsidR="00D15887" w:rsidRDefault="00D15887" w:rsidP="00D15887">
      <w:r w:rsidRPr="00D15887">
        <w:t>Outreach allocations have been included</w:t>
      </w:r>
      <w:r w:rsidR="009E4724">
        <w:t>,</w:t>
      </w:r>
      <w:r w:rsidRPr="00D15887">
        <w:t xml:space="preserve"> based on the </w:t>
      </w:r>
      <w:r w:rsidR="004C6569" w:rsidRPr="00D15887">
        <w:t>school’s</w:t>
      </w:r>
      <w:r w:rsidRPr="00D15887">
        <w:t xml:space="preserve"> current estimation of cost, as this is a commissioned service from the LA for the school to deliver to pupils outside their own roll, there would be an expectation from the LA that</w:t>
      </w:r>
      <w:r w:rsidR="004C6569">
        <w:t xml:space="preserve"> there </w:t>
      </w:r>
      <w:r w:rsidR="004C6569">
        <w:lastRenderedPageBreak/>
        <w:t xml:space="preserve">would be regular review and </w:t>
      </w:r>
      <w:r w:rsidRPr="00D15887">
        <w:t>monitor</w:t>
      </w:r>
      <w:r w:rsidR="004C6569">
        <w:t>ing of</w:t>
      </w:r>
      <w:r w:rsidRPr="00D15887">
        <w:t xml:space="preserve"> the use of th</w:t>
      </w:r>
      <w:r w:rsidR="004C6569">
        <w:t>e</w:t>
      </w:r>
      <w:r w:rsidRPr="00D15887">
        <w:t xml:space="preserve"> provision</w:t>
      </w:r>
      <w:r w:rsidR="000630B2">
        <w:t xml:space="preserve"> and </w:t>
      </w:r>
      <w:r w:rsidR="004C6569">
        <w:t xml:space="preserve">the LA would </w:t>
      </w:r>
      <w:r w:rsidR="000630B2">
        <w:t xml:space="preserve">report back </w:t>
      </w:r>
      <w:r w:rsidR="004C6569">
        <w:t>through the working group of the Schools Forum or full Forum.</w:t>
      </w:r>
    </w:p>
    <w:p w14:paraId="7070A27F" w14:textId="0AE9BE04" w:rsidR="00D15887" w:rsidRDefault="00D15887" w:rsidP="007824C2"/>
    <w:p w14:paraId="3E5D359F" w14:textId="77777777" w:rsidR="007824C2" w:rsidRDefault="007824C2" w:rsidP="007824C2"/>
    <w:p w14:paraId="0C1B0D1C" w14:textId="65CF99F4" w:rsidR="008E7AF8" w:rsidRPr="00ED5771" w:rsidRDefault="00960385" w:rsidP="004F4392">
      <w:pPr>
        <w:pStyle w:val="Heading2"/>
        <w:numPr>
          <w:ilvl w:val="0"/>
          <w:numId w:val="24"/>
        </w:numPr>
      </w:pPr>
      <w:r w:rsidRPr="00ED5771">
        <w:t>School managed</w:t>
      </w:r>
      <w:r w:rsidR="00CD3764" w:rsidRPr="00ED5771">
        <w:t xml:space="preserve"> High Needs Funding</w:t>
      </w:r>
    </w:p>
    <w:p w14:paraId="2D4F688C" w14:textId="4ABB3CDF" w:rsidR="00F36095" w:rsidRDefault="00FE437F" w:rsidP="008E7AF8">
      <w:pPr>
        <w:pStyle w:val="ListParagraph"/>
        <w:keepNext/>
        <w:ind w:left="567"/>
        <w:rPr>
          <w:b/>
        </w:rPr>
      </w:pPr>
      <w:r>
        <w:rPr>
          <w:b/>
        </w:rPr>
        <w:t xml:space="preserve"> </w:t>
      </w:r>
    </w:p>
    <w:p w14:paraId="6F3A6887" w14:textId="77777777" w:rsidR="00D810FA" w:rsidRDefault="00100788" w:rsidP="00100788">
      <w:pPr>
        <w:keepNext/>
      </w:pPr>
      <w:r>
        <w:t xml:space="preserve">Schools Forum agreed to </w:t>
      </w:r>
      <w:r w:rsidR="005C6498">
        <w:t xml:space="preserve">delegate the maximum 0.5% of Schools block to support exceptional high needs </w:t>
      </w:r>
      <w:r w:rsidR="00821AE5">
        <w:t xml:space="preserve">at the January 2022 meeting to be allocated to Schools </w:t>
      </w:r>
      <w:r w:rsidR="003C518B">
        <w:t xml:space="preserve">with higher levels of inclusivity and numbers of Children with additional needs compared with their overall funding and the amount of Notional SEN. </w:t>
      </w:r>
      <w:r w:rsidR="000821DE">
        <w:t>The total amount put aside is £</w:t>
      </w:r>
      <w:r w:rsidR="00D84948">
        <w:t xml:space="preserve">1.445m. </w:t>
      </w:r>
    </w:p>
    <w:p w14:paraId="6DB9FA39" w14:textId="77777777" w:rsidR="00D810FA" w:rsidRDefault="00D810FA" w:rsidP="00100788">
      <w:pPr>
        <w:keepNext/>
      </w:pPr>
    </w:p>
    <w:p w14:paraId="4299A0A4" w14:textId="255562DB" w:rsidR="0008673F" w:rsidRDefault="00D810FA" w:rsidP="00100788">
      <w:pPr>
        <w:keepNext/>
      </w:pPr>
      <w:r>
        <w:t xml:space="preserve">The previous working group of the </w:t>
      </w:r>
      <w:r w:rsidR="004C6569">
        <w:t>school’s</w:t>
      </w:r>
      <w:r>
        <w:t xml:space="preserve"> forum agreed an allocation based on number of Children identified with SEN </w:t>
      </w:r>
      <w:r w:rsidR="009E4724">
        <w:t>against their</w:t>
      </w:r>
      <w:r w:rsidR="00E15AC7">
        <w:t xml:space="preserve"> </w:t>
      </w:r>
      <w:r w:rsidR="00D8643D">
        <w:t xml:space="preserve">relative amounts </w:t>
      </w:r>
      <w:r w:rsidR="00E15AC7">
        <w:t xml:space="preserve">of </w:t>
      </w:r>
      <w:r w:rsidR="009D7A93">
        <w:t>notional SEN.</w:t>
      </w:r>
    </w:p>
    <w:p w14:paraId="28403515" w14:textId="42412D10" w:rsidR="00C72E09" w:rsidRDefault="00C72E09" w:rsidP="00100788">
      <w:pPr>
        <w:keepNext/>
      </w:pPr>
    </w:p>
    <w:p w14:paraId="1B25A3C6" w14:textId="16D802B3" w:rsidR="004C6569" w:rsidRDefault="00C72E09" w:rsidP="00100788">
      <w:pPr>
        <w:keepNext/>
      </w:pPr>
      <w:r>
        <w:t xml:space="preserve">Consideration was also </w:t>
      </w:r>
      <w:r w:rsidR="009E4724">
        <w:t>given to</w:t>
      </w:r>
      <w:r>
        <w:t xml:space="preserve"> using this funding to </w:t>
      </w:r>
      <w:r w:rsidR="00234F9A">
        <w:t>support</w:t>
      </w:r>
      <w:r w:rsidR="004C6569">
        <w:t xml:space="preserve"> short term needs (such as trauma or other mental health issues) which have impacted upon the child’s progress and that may help settings in the short term to intervene without needing to go through the EHCP process.</w:t>
      </w:r>
    </w:p>
    <w:p w14:paraId="7B733A75" w14:textId="77777777" w:rsidR="004C6569" w:rsidRDefault="004C6569" w:rsidP="00100788">
      <w:pPr>
        <w:keepNext/>
      </w:pPr>
    </w:p>
    <w:p w14:paraId="596A8EC2" w14:textId="35B501DD" w:rsidR="00C72E09" w:rsidRDefault="004C6569" w:rsidP="00100788">
      <w:pPr>
        <w:keepNext/>
      </w:pPr>
      <w:r>
        <w:t xml:space="preserve">Additionally, consideration was given to the </w:t>
      </w:r>
      <w:r w:rsidR="00156FF3">
        <w:t>needs in early years which would require further development.</w:t>
      </w:r>
    </w:p>
    <w:p w14:paraId="792C1C56" w14:textId="77777777" w:rsidR="00100788" w:rsidRPr="0008673F" w:rsidRDefault="00100788" w:rsidP="00100788">
      <w:pPr>
        <w:keepNext/>
        <w:rPr>
          <w:b/>
        </w:rPr>
      </w:pPr>
    </w:p>
    <w:p w14:paraId="17A5E6D0" w14:textId="132A9AB8" w:rsidR="0008673F" w:rsidRPr="00ED5771" w:rsidRDefault="00156FF3" w:rsidP="004F4392">
      <w:pPr>
        <w:pStyle w:val="Heading2"/>
        <w:numPr>
          <w:ilvl w:val="0"/>
          <w:numId w:val="24"/>
        </w:numPr>
      </w:pPr>
      <w:r w:rsidRPr="00ED5771">
        <w:t>High Needs Working group</w:t>
      </w:r>
    </w:p>
    <w:p w14:paraId="1722D431" w14:textId="77777777" w:rsidR="00F36095" w:rsidRPr="00C66217" w:rsidRDefault="00F36095" w:rsidP="00F36095">
      <w:pPr>
        <w:pStyle w:val="ListParagraph"/>
        <w:keepNext/>
        <w:ind w:left="792"/>
        <w:rPr>
          <w:b/>
        </w:rPr>
      </w:pPr>
    </w:p>
    <w:p w14:paraId="2E332049" w14:textId="3FDE756D" w:rsidR="00A6681C" w:rsidRDefault="006E6386" w:rsidP="00A6681C">
      <w:r>
        <w:t xml:space="preserve">The </w:t>
      </w:r>
      <w:r w:rsidR="00C44BC3">
        <w:t>High Needs working group was originally set up as a task and finish group</w:t>
      </w:r>
      <w:r w:rsidR="00664167">
        <w:t xml:space="preserve">, </w:t>
      </w:r>
      <w:r w:rsidR="00E61D82">
        <w:t>however there is an going need to continue to review the systems and allocation of support funding to Schools</w:t>
      </w:r>
      <w:r w:rsidR="009751A3">
        <w:t>. Developing both the current allocations and the long</w:t>
      </w:r>
      <w:r w:rsidR="00F7568C">
        <w:t>-</w:t>
      </w:r>
      <w:r w:rsidR="009751A3">
        <w:t>term recovery of the high needs block</w:t>
      </w:r>
      <w:r w:rsidR="00635355">
        <w:t>.</w:t>
      </w:r>
    </w:p>
    <w:p w14:paraId="78DFCFAB" w14:textId="3D2EBF51" w:rsidR="00635355" w:rsidRDefault="00635355" w:rsidP="00A6681C"/>
    <w:p w14:paraId="456E6B5B" w14:textId="66BDB8AD" w:rsidR="00635355" w:rsidRDefault="00635355" w:rsidP="00A6681C">
      <w:r>
        <w:t xml:space="preserve">The group were unable to meet over the last term due to competing pressures with </w:t>
      </w:r>
      <w:r w:rsidR="003C0A89">
        <w:t xml:space="preserve">workload, the Ofsted visit and the subsequent written statement of </w:t>
      </w:r>
      <w:r w:rsidR="000F3822">
        <w:t>action, which are now in place</w:t>
      </w:r>
      <w:r w:rsidR="006D3727">
        <w:t>.</w:t>
      </w:r>
    </w:p>
    <w:p w14:paraId="1762BD2F" w14:textId="420082F9" w:rsidR="006D3727" w:rsidRDefault="006D3727" w:rsidP="00A6681C"/>
    <w:p w14:paraId="28AD6E90" w14:textId="4F1618D6" w:rsidR="006D3727" w:rsidRDefault="004C6569" w:rsidP="00A6681C">
      <w:r>
        <w:t>Therefore,</w:t>
      </w:r>
      <w:r w:rsidR="006D3727">
        <w:t xml:space="preserve"> we would </w:t>
      </w:r>
      <w:r w:rsidR="00F7568C">
        <w:t xml:space="preserve">like to </w:t>
      </w:r>
      <w:r w:rsidR="00DD1E45">
        <w:t xml:space="preserve">reconstitute the group for the 2022-23 Financial </w:t>
      </w:r>
      <w:r w:rsidR="0062444A">
        <w:t xml:space="preserve">year </w:t>
      </w:r>
      <w:r w:rsidR="00DD1E45">
        <w:t xml:space="preserve">with termly meetings prior to the </w:t>
      </w:r>
      <w:r w:rsidR="006071E2">
        <w:t>Full Schools Forum which can then report back at the next Schools Forum meeting.</w:t>
      </w:r>
    </w:p>
    <w:p w14:paraId="44465EED" w14:textId="77777777" w:rsidR="00162CCF" w:rsidRDefault="00162CCF" w:rsidP="00A6681C"/>
    <w:p w14:paraId="1EDE4D24" w14:textId="3E5DA6FE" w:rsidR="00926747" w:rsidRPr="00A6681C" w:rsidRDefault="006E6386" w:rsidP="00A6681C">
      <w:pPr>
        <w:rPr>
          <w:lang w:eastAsia="en-US"/>
        </w:rPr>
      </w:pPr>
      <w:r>
        <w:t>Schools Forum are requ</w:t>
      </w:r>
      <w:r w:rsidR="00156FF3">
        <w:t xml:space="preserve">ested to consider the </w:t>
      </w:r>
      <w:r w:rsidR="00C44BC3">
        <w:t xml:space="preserve">continuation of a high needs working group and membership of </w:t>
      </w:r>
      <w:r w:rsidR="00524762">
        <w:t>the</w:t>
      </w:r>
      <w:r w:rsidR="00C44BC3">
        <w:t xml:space="preserve"> future group.</w:t>
      </w:r>
      <w:r>
        <w:t xml:space="preserve"> </w:t>
      </w:r>
    </w:p>
    <w:sectPr w:rsidR="00926747" w:rsidRPr="00A6681C" w:rsidSect="004C6569">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ECAF" w14:textId="77777777" w:rsidR="00C82F22" w:rsidRDefault="00C82F22">
      <w:r>
        <w:separator/>
      </w:r>
    </w:p>
  </w:endnote>
  <w:endnote w:type="continuationSeparator" w:id="0">
    <w:p w14:paraId="37660944" w14:textId="77777777" w:rsidR="00C82F22" w:rsidRDefault="00C8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F904" w14:textId="77777777" w:rsidR="00FE437F" w:rsidRDefault="00FE437F">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6839CE">
      <w:rPr>
        <w:rStyle w:val="PageNumber"/>
        <w:b/>
        <w:noProof/>
      </w:rPr>
      <w:t>1</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FAAB" w14:textId="77777777" w:rsidR="00C82F22" w:rsidRDefault="00C82F22">
      <w:r>
        <w:separator/>
      </w:r>
    </w:p>
  </w:footnote>
  <w:footnote w:type="continuationSeparator" w:id="0">
    <w:p w14:paraId="555E646A" w14:textId="77777777" w:rsidR="00C82F22" w:rsidRDefault="00C82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5B4"/>
    <w:multiLevelType w:val="hybridMultilevel"/>
    <w:tmpl w:val="F494905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 w15:restartNumberingAfterBreak="0">
    <w:nsid w:val="036725C6"/>
    <w:multiLevelType w:val="hybridMultilevel"/>
    <w:tmpl w:val="D0D06794"/>
    <w:lvl w:ilvl="0" w:tplc="529A721A">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6265A2"/>
    <w:multiLevelType w:val="hybridMultilevel"/>
    <w:tmpl w:val="FE406B1E"/>
    <w:lvl w:ilvl="0" w:tplc="A70037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A210A2"/>
    <w:multiLevelType w:val="hybridMultilevel"/>
    <w:tmpl w:val="78C8F3C4"/>
    <w:lvl w:ilvl="0" w:tplc="4E186996">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23562"/>
    <w:multiLevelType w:val="hybridMultilevel"/>
    <w:tmpl w:val="717E58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BAB4BCC"/>
    <w:multiLevelType w:val="hybridMultilevel"/>
    <w:tmpl w:val="0C14A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C645E"/>
    <w:multiLevelType w:val="multilevel"/>
    <w:tmpl w:val="345C0C4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46353A3"/>
    <w:multiLevelType w:val="hybridMultilevel"/>
    <w:tmpl w:val="9A8454A4"/>
    <w:lvl w:ilvl="0" w:tplc="1D6C1A9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6527261"/>
    <w:multiLevelType w:val="hybridMultilevel"/>
    <w:tmpl w:val="0FC093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14B6FA6"/>
    <w:multiLevelType w:val="hybridMultilevel"/>
    <w:tmpl w:val="1BA03E0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D5598"/>
    <w:multiLevelType w:val="multilevel"/>
    <w:tmpl w:val="E3C8FA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D4446"/>
    <w:multiLevelType w:val="hybridMultilevel"/>
    <w:tmpl w:val="D9FA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62EC7"/>
    <w:multiLevelType w:val="hybridMultilevel"/>
    <w:tmpl w:val="A23E981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7" w15:restartNumberingAfterBreak="0">
    <w:nsid w:val="60BD0E8A"/>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341CF3"/>
    <w:multiLevelType w:val="hybridMultilevel"/>
    <w:tmpl w:val="15DE6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7C3A1551"/>
    <w:multiLevelType w:val="hybridMultilevel"/>
    <w:tmpl w:val="EBE43F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D2CFC"/>
    <w:multiLevelType w:val="multilevel"/>
    <w:tmpl w:val="0E1EDB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583AD9"/>
    <w:multiLevelType w:val="multilevel"/>
    <w:tmpl w:val="249263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b w:val="0"/>
      </w:rPr>
    </w:lvl>
    <w:lvl w:ilvl="4">
      <w:start w:val="1"/>
      <w:numFmt w:val="bullet"/>
      <w:lvlText w:val=""/>
      <w:lvlJc w:val="left"/>
      <w:pPr>
        <w:ind w:left="1927"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1"/>
  </w:num>
  <w:num w:numId="3">
    <w:abstractNumId w:val="22"/>
  </w:num>
  <w:num w:numId="4">
    <w:abstractNumId w:val="12"/>
  </w:num>
  <w:num w:numId="5">
    <w:abstractNumId w:val="8"/>
  </w:num>
  <w:num w:numId="6">
    <w:abstractNumId w:val="16"/>
  </w:num>
  <w:num w:numId="7">
    <w:abstractNumId w:val="19"/>
  </w:num>
  <w:num w:numId="8">
    <w:abstractNumId w:val="0"/>
  </w:num>
  <w:num w:numId="9">
    <w:abstractNumId w:val="10"/>
  </w:num>
  <w:num w:numId="10">
    <w:abstractNumId w:val="14"/>
  </w:num>
  <w:num w:numId="11">
    <w:abstractNumId w:val="15"/>
  </w:num>
  <w:num w:numId="12">
    <w:abstractNumId w:val="3"/>
  </w:num>
  <w:num w:numId="13">
    <w:abstractNumId w:val="20"/>
  </w:num>
  <w:num w:numId="14">
    <w:abstractNumId w:val="6"/>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7"/>
  </w:num>
  <w:num w:numId="20">
    <w:abstractNumId w:val="17"/>
  </w:num>
  <w:num w:numId="21">
    <w:abstractNumId w:val="13"/>
  </w:num>
  <w:num w:numId="22">
    <w:abstractNumId w:val="2"/>
  </w:num>
  <w:num w:numId="23">
    <w:abstractNumId w:val="1"/>
  </w:num>
  <w:num w:numId="2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32DD"/>
    <w:rsid w:val="000079CF"/>
    <w:rsid w:val="000106AF"/>
    <w:rsid w:val="00011A38"/>
    <w:rsid w:val="0001228D"/>
    <w:rsid w:val="00014128"/>
    <w:rsid w:val="000149FD"/>
    <w:rsid w:val="00017256"/>
    <w:rsid w:val="00021A24"/>
    <w:rsid w:val="00025386"/>
    <w:rsid w:val="00025F55"/>
    <w:rsid w:val="00026A03"/>
    <w:rsid w:val="00030F6F"/>
    <w:rsid w:val="000339DC"/>
    <w:rsid w:val="00041E9D"/>
    <w:rsid w:val="00045A1C"/>
    <w:rsid w:val="00046B61"/>
    <w:rsid w:val="00046FCB"/>
    <w:rsid w:val="0005284B"/>
    <w:rsid w:val="00053B81"/>
    <w:rsid w:val="00055881"/>
    <w:rsid w:val="00060FED"/>
    <w:rsid w:val="000630B2"/>
    <w:rsid w:val="0007256E"/>
    <w:rsid w:val="0007305C"/>
    <w:rsid w:val="00077299"/>
    <w:rsid w:val="000821DE"/>
    <w:rsid w:val="00083BBE"/>
    <w:rsid w:val="00085339"/>
    <w:rsid w:val="0008673F"/>
    <w:rsid w:val="00087E04"/>
    <w:rsid w:val="0009394A"/>
    <w:rsid w:val="000A2234"/>
    <w:rsid w:val="000A58E0"/>
    <w:rsid w:val="000A7872"/>
    <w:rsid w:val="000A78CA"/>
    <w:rsid w:val="000B221A"/>
    <w:rsid w:val="000C1387"/>
    <w:rsid w:val="000C4CAD"/>
    <w:rsid w:val="000D3037"/>
    <w:rsid w:val="000D5510"/>
    <w:rsid w:val="000D6DB4"/>
    <w:rsid w:val="000D6FF5"/>
    <w:rsid w:val="000E153F"/>
    <w:rsid w:val="000E2322"/>
    <w:rsid w:val="000E7C2D"/>
    <w:rsid w:val="000F0BCB"/>
    <w:rsid w:val="000F1054"/>
    <w:rsid w:val="000F3822"/>
    <w:rsid w:val="000F3994"/>
    <w:rsid w:val="000F3CE3"/>
    <w:rsid w:val="000F5D32"/>
    <w:rsid w:val="000F754A"/>
    <w:rsid w:val="00100788"/>
    <w:rsid w:val="00102CEB"/>
    <w:rsid w:val="00107EB9"/>
    <w:rsid w:val="00110AE1"/>
    <w:rsid w:val="00111C66"/>
    <w:rsid w:val="00115B16"/>
    <w:rsid w:val="001174DE"/>
    <w:rsid w:val="00122DC7"/>
    <w:rsid w:val="00125730"/>
    <w:rsid w:val="00126384"/>
    <w:rsid w:val="00127374"/>
    <w:rsid w:val="0012769A"/>
    <w:rsid w:val="00130C83"/>
    <w:rsid w:val="00131EEB"/>
    <w:rsid w:val="0013261A"/>
    <w:rsid w:val="00133AC3"/>
    <w:rsid w:val="00134E89"/>
    <w:rsid w:val="00135CE8"/>
    <w:rsid w:val="00140E43"/>
    <w:rsid w:val="001445AD"/>
    <w:rsid w:val="00151AD1"/>
    <w:rsid w:val="001525C5"/>
    <w:rsid w:val="00152F4B"/>
    <w:rsid w:val="00153284"/>
    <w:rsid w:val="00156FF3"/>
    <w:rsid w:val="00160D32"/>
    <w:rsid w:val="001619A7"/>
    <w:rsid w:val="00162CCF"/>
    <w:rsid w:val="001634B7"/>
    <w:rsid w:val="001637DD"/>
    <w:rsid w:val="001638D3"/>
    <w:rsid w:val="00164C98"/>
    <w:rsid w:val="00164E17"/>
    <w:rsid w:val="00171274"/>
    <w:rsid w:val="00177800"/>
    <w:rsid w:val="00183712"/>
    <w:rsid w:val="00184A94"/>
    <w:rsid w:val="0019143A"/>
    <w:rsid w:val="00191D88"/>
    <w:rsid w:val="001A2886"/>
    <w:rsid w:val="001A74CC"/>
    <w:rsid w:val="001A78E9"/>
    <w:rsid w:val="001B1591"/>
    <w:rsid w:val="001B21E0"/>
    <w:rsid w:val="001B259F"/>
    <w:rsid w:val="001C209A"/>
    <w:rsid w:val="001C6551"/>
    <w:rsid w:val="001C6F21"/>
    <w:rsid w:val="001D010B"/>
    <w:rsid w:val="001D0197"/>
    <w:rsid w:val="001D32A0"/>
    <w:rsid w:val="001D4975"/>
    <w:rsid w:val="001D6BA4"/>
    <w:rsid w:val="001E3CAE"/>
    <w:rsid w:val="001E4116"/>
    <w:rsid w:val="001E472B"/>
    <w:rsid w:val="001E70F6"/>
    <w:rsid w:val="001E7FCD"/>
    <w:rsid w:val="001F0576"/>
    <w:rsid w:val="0020168A"/>
    <w:rsid w:val="00203AC9"/>
    <w:rsid w:val="00205496"/>
    <w:rsid w:val="00215C63"/>
    <w:rsid w:val="002218F2"/>
    <w:rsid w:val="00221B84"/>
    <w:rsid w:val="00222551"/>
    <w:rsid w:val="00222BC8"/>
    <w:rsid w:val="002246CA"/>
    <w:rsid w:val="0023066E"/>
    <w:rsid w:val="00231641"/>
    <w:rsid w:val="00234F9A"/>
    <w:rsid w:val="002374A3"/>
    <w:rsid w:val="0024080A"/>
    <w:rsid w:val="00246254"/>
    <w:rsid w:val="002467C4"/>
    <w:rsid w:val="002525A4"/>
    <w:rsid w:val="00252D5A"/>
    <w:rsid w:val="00253B34"/>
    <w:rsid w:val="00254308"/>
    <w:rsid w:val="00254343"/>
    <w:rsid w:val="002549BB"/>
    <w:rsid w:val="00256938"/>
    <w:rsid w:val="00257D10"/>
    <w:rsid w:val="0026062F"/>
    <w:rsid w:val="0026098B"/>
    <w:rsid w:val="002640E1"/>
    <w:rsid w:val="00264249"/>
    <w:rsid w:val="00265F78"/>
    <w:rsid w:val="00266DE2"/>
    <w:rsid w:val="0028286D"/>
    <w:rsid w:val="00287DBD"/>
    <w:rsid w:val="0029022D"/>
    <w:rsid w:val="00291476"/>
    <w:rsid w:val="0029323C"/>
    <w:rsid w:val="002958F1"/>
    <w:rsid w:val="002969B1"/>
    <w:rsid w:val="00296A04"/>
    <w:rsid w:val="00297EC7"/>
    <w:rsid w:val="002A69DC"/>
    <w:rsid w:val="002A734B"/>
    <w:rsid w:val="002B5651"/>
    <w:rsid w:val="002B6280"/>
    <w:rsid w:val="002C4902"/>
    <w:rsid w:val="002F02B7"/>
    <w:rsid w:val="002F280E"/>
    <w:rsid w:val="002F4FB8"/>
    <w:rsid w:val="002F55A8"/>
    <w:rsid w:val="002F7DBD"/>
    <w:rsid w:val="00303C9F"/>
    <w:rsid w:val="003044B1"/>
    <w:rsid w:val="0030490E"/>
    <w:rsid w:val="00304E15"/>
    <w:rsid w:val="00312A79"/>
    <w:rsid w:val="00314210"/>
    <w:rsid w:val="0031646A"/>
    <w:rsid w:val="00322E4D"/>
    <w:rsid w:val="003269C8"/>
    <w:rsid w:val="003322EA"/>
    <w:rsid w:val="00351F12"/>
    <w:rsid w:val="003531BB"/>
    <w:rsid w:val="003564B6"/>
    <w:rsid w:val="00361F94"/>
    <w:rsid w:val="00364FF9"/>
    <w:rsid w:val="0038332C"/>
    <w:rsid w:val="003867AC"/>
    <w:rsid w:val="003920CB"/>
    <w:rsid w:val="003925D5"/>
    <w:rsid w:val="00397511"/>
    <w:rsid w:val="003B012F"/>
    <w:rsid w:val="003B1A7D"/>
    <w:rsid w:val="003B2548"/>
    <w:rsid w:val="003B3B0E"/>
    <w:rsid w:val="003B3B7C"/>
    <w:rsid w:val="003B700C"/>
    <w:rsid w:val="003B7621"/>
    <w:rsid w:val="003C0A89"/>
    <w:rsid w:val="003C4300"/>
    <w:rsid w:val="003C518B"/>
    <w:rsid w:val="003D08B1"/>
    <w:rsid w:val="003D29D2"/>
    <w:rsid w:val="003D435E"/>
    <w:rsid w:val="003D4611"/>
    <w:rsid w:val="003E00BB"/>
    <w:rsid w:val="003E021A"/>
    <w:rsid w:val="003E0890"/>
    <w:rsid w:val="0040167D"/>
    <w:rsid w:val="0040168F"/>
    <w:rsid w:val="00405B39"/>
    <w:rsid w:val="00405FFA"/>
    <w:rsid w:val="00407F2D"/>
    <w:rsid w:val="00410D37"/>
    <w:rsid w:val="00411EEB"/>
    <w:rsid w:val="00421266"/>
    <w:rsid w:val="004228DE"/>
    <w:rsid w:val="004256EA"/>
    <w:rsid w:val="00434425"/>
    <w:rsid w:val="00434EDA"/>
    <w:rsid w:val="0044008C"/>
    <w:rsid w:val="00444C0E"/>
    <w:rsid w:val="00446519"/>
    <w:rsid w:val="004478AE"/>
    <w:rsid w:val="00447E7C"/>
    <w:rsid w:val="004503C6"/>
    <w:rsid w:val="0045059B"/>
    <w:rsid w:val="00451CF7"/>
    <w:rsid w:val="00457528"/>
    <w:rsid w:val="00465312"/>
    <w:rsid w:val="0046718D"/>
    <w:rsid w:val="00467A25"/>
    <w:rsid w:val="004705A1"/>
    <w:rsid w:val="004777C2"/>
    <w:rsid w:val="004862AC"/>
    <w:rsid w:val="004862E0"/>
    <w:rsid w:val="00486492"/>
    <w:rsid w:val="00497AB6"/>
    <w:rsid w:val="004A0F22"/>
    <w:rsid w:val="004A2E94"/>
    <w:rsid w:val="004B0818"/>
    <w:rsid w:val="004B11A9"/>
    <w:rsid w:val="004B451C"/>
    <w:rsid w:val="004B47C2"/>
    <w:rsid w:val="004B5138"/>
    <w:rsid w:val="004B6ED7"/>
    <w:rsid w:val="004C11CF"/>
    <w:rsid w:val="004C6569"/>
    <w:rsid w:val="004D4FF7"/>
    <w:rsid w:val="004D7D73"/>
    <w:rsid w:val="004E3684"/>
    <w:rsid w:val="004E5AB5"/>
    <w:rsid w:val="004F0DA9"/>
    <w:rsid w:val="004F3988"/>
    <w:rsid w:val="004F3C63"/>
    <w:rsid w:val="004F420C"/>
    <w:rsid w:val="004F4392"/>
    <w:rsid w:val="004F67E3"/>
    <w:rsid w:val="00501776"/>
    <w:rsid w:val="0050651C"/>
    <w:rsid w:val="005065B0"/>
    <w:rsid w:val="00510168"/>
    <w:rsid w:val="00510940"/>
    <w:rsid w:val="00516E4E"/>
    <w:rsid w:val="005210A6"/>
    <w:rsid w:val="00523A6D"/>
    <w:rsid w:val="00524762"/>
    <w:rsid w:val="005255CA"/>
    <w:rsid w:val="005259F8"/>
    <w:rsid w:val="00526FC4"/>
    <w:rsid w:val="00535836"/>
    <w:rsid w:val="0054015A"/>
    <w:rsid w:val="00540291"/>
    <w:rsid w:val="0054250C"/>
    <w:rsid w:val="00545A21"/>
    <w:rsid w:val="00547977"/>
    <w:rsid w:val="00550AD9"/>
    <w:rsid w:val="00550EAE"/>
    <w:rsid w:val="00552A9D"/>
    <w:rsid w:val="00552E81"/>
    <w:rsid w:val="005559F7"/>
    <w:rsid w:val="0056430C"/>
    <w:rsid w:val="00565F48"/>
    <w:rsid w:val="00572E2A"/>
    <w:rsid w:val="00573A03"/>
    <w:rsid w:val="00580113"/>
    <w:rsid w:val="00581CFC"/>
    <w:rsid w:val="00582A23"/>
    <w:rsid w:val="005840FC"/>
    <w:rsid w:val="00584A63"/>
    <w:rsid w:val="005867D6"/>
    <w:rsid w:val="005934AD"/>
    <w:rsid w:val="005A2910"/>
    <w:rsid w:val="005A29F4"/>
    <w:rsid w:val="005A3C4D"/>
    <w:rsid w:val="005C0D54"/>
    <w:rsid w:val="005C6498"/>
    <w:rsid w:val="005D57DA"/>
    <w:rsid w:val="005E12B9"/>
    <w:rsid w:val="005E50AA"/>
    <w:rsid w:val="005E7EBC"/>
    <w:rsid w:val="005F1CE0"/>
    <w:rsid w:val="005F399C"/>
    <w:rsid w:val="005F6E1C"/>
    <w:rsid w:val="006018C1"/>
    <w:rsid w:val="00602897"/>
    <w:rsid w:val="00603459"/>
    <w:rsid w:val="00604DF8"/>
    <w:rsid w:val="006071E2"/>
    <w:rsid w:val="00611B3F"/>
    <w:rsid w:val="006134FA"/>
    <w:rsid w:val="00613717"/>
    <w:rsid w:val="0062444A"/>
    <w:rsid w:val="00625F29"/>
    <w:rsid w:val="00635355"/>
    <w:rsid w:val="0063557E"/>
    <w:rsid w:val="00644379"/>
    <w:rsid w:val="0064655C"/>
    <w:rsid w:val="00646D3B"/>
    <w:rsid w:val="00647EBF"/>
    <w:rsid w:val="0065202F"/>
    <w:rsid w:val="006553DF"/>
    <w:rsid w:val="00662087"/>
    <w:rsid w:val="00664167"/>
    <w:rsid w:val="00664ED4"/>
    <w:rsid w:val="00667D22"/>
    <w:rsid w:val="00670279"/>
    <w:rsid w:val="006706BB"/>
    <w:rsid w:val="00671572"/>
    <w:rsid w:val="00671CCB"/>
    <w:rsid w:val="0067369D"/>
    <w:rsid w:val="00673A87"/>
    <w:rsid w:val="00674AD4"/>
    <w:rsid w:val="006839CE"/>
    <w:rsid w:val="00690471"/>
    <w:rsid w:val="00692DF6"/>
    <w:rsid w:val="00693CAC"/>
    <w:rsid w:val="00695F0A"/>
    <w:rsid w:val="0069748F"/>
    <w:rsid w:val="006974A5"/>
    <w:rsid w:val="006A1261"/>
    <w:rsid w:val="006A5D38"/>
    <w:rsid w:val="006B15C2"/>
    <w:rsid w:val="006B2F0E"/>
    <w:rsid w:val="006B4EE8"/>
    <w:rsid w:val="006C0AB9"/>
    <w:rsid w:val="006C2E9C"/>
    <w:rsid w:val="006C3030"/>
    <w:rsid w:val="006C3E43"/>
    <w:rsid w:val="006C4438"/>
    <w:rsid w:val="006C5DF1"/>
    <w:rsid w:val="006C63CE"/>
    <w:rsid w:val="006C6470"/>
    <w:rsid w:val="006C75C1"/>
    <w:rsid w:val="006C7A55"/>
    <w:rsid w:val="006D3727"/>
    <w:rsid w:val="006D3CB7"/>
    <w:rsid w:val="006D5AC0"/>
    <w:rsid w:val="006D64E4"/>
    <w:rsid w:val="006E26B8"/>
    <w:rsid w:val="006E6386"/>
    <w:rsid w:val="006F119E"/>
    <w:rsid w:val="006F1734"/>
    <w:rsid w:val="006F2AAB"/>
    <w:rsid w:val="006F2E0C"/>
    <w:rsid w:val="006F2F2E"/>
    <w:rsid w:val="007047E2"/>
    <w:rsid w:val="0070740D"/>
    <w:rsid w:val="0070787E"/>
    <w:rsid w:val="0071067E"/>
    <w:rsid w:val="00715428"/>
    <w:rsid w:val="00715552"/>
    <w:rsid w:val="007164B5"/>
    <w:rsid w:val="00724BD6"/>
    <w:rsid w:val="00725E65"/>
    <w:rsid w:val="007303C1"/>
    <w:rsid w:val="00734345"/>
    <w:rsid w:val="00735A2D"/>
    <w:rsid w:val="007420EE"/>
    <w:rsid w:val="007443D5"/>
    <w:rsid w:val="007456DB"/>
    <w:rsid w:val="00746E00"/>
    <w:rsid w:val="00752E7F"/>
    <w:rsid w:val="00755561"/>
    <w:rsid w:val="00760CBB"/>
    <w:rsid w:val="00762DA6"/>
    <w:rsid w:val="00764A57"/>
    <w:rsid w:val="007654C8"/>
    <w:rsid w:val="00773B45"/>
    <w:rsid w:val="00775279"/>
    <w:rsid w:val="00777C75"/>
    <w:rsid w:val="0078151E"/>
    <w:rsid w:val="007824C2"/>
    <w:rsid w:val="007830A0"/>
    <w:rsid w:val="00793F85"/>
    <w:rsid w:val="007975BE"/>
    <w:rsid w:val="007976AC"/>
    <w:rsid w:val="00797C2F"/>
    <w:rsid w:val="007B267B"/>
    <w:rsid w:val="007C0808"/>
    <w:rsid w:val="007C5374"/>
    <w:rsid w:val="007C6DC0"/>
    <w:rsid w:val="007D15CC"/>
    <w:rsid w:val="007D3E13"/>
    <w:rsid w:val="007D695C"/>
    <w:rsid w:val="007E45CE"/>
    <w:rsid w:val="007E4B79"/>
    <w:rsid w:val="007F12D2"/>
    <w:rsid w:val="007F442C"/>
    <w:rsid w:val="007F4610"/>
    <w:rsid w:val="007F598E"/>
    <w:rsid w:val="007F643A"/>
    <w:rsid w:val="007F68E4"/>
    <w:rsid w:val="0080071B"/>
    <w:rsid w:val="008016EC"/>
    <w:rsid w:val="008059CF"/>
    <w:rsid w:val="0081111B"/>
    <w:rsid w:val="008113A1"/>
    <w:rsid w:val="00811614"/>
    <w:rsid w:val="00816F02"/>
    <w:rsid w:val="00821AE5"/>
    <w:rsid w:val="0082686D"/>
    <w:rsid w:val="008276F5"/>
    <w:rsid w:val="00827831"/>
    <w:rsid w:val="00827F2F"/>
    <w:rsid w:val="00830781"/>
    <w:rsid w:val="0083113B"/>
    <w:rsid w:val="008311F6"/>
    <w:rsid w:val="00833A23"/>
    <w:rsid w:val="008352A4"/>
    <w:rsid w:val="008415CA"/>
    <w:rsid w:val="00842A36"/>
    <w:rsid w:val="00843CA0"/>
    <w:rsid w:val="00851B78"/>
    <w:rsid w:val="00853979"/>
    <w:rsid w:val="008551AC"/>
    <w:rsid w:val="00862649"/>
    <w:rsid w:val="00863B5E"/>
    <w:rsid w:val="008741CD"/>
    <w:rsid w:val="00875173"/>
    <w:rsid w:val="00876D9E"/>
    <w:rsid w:val="008779FF"/>
    <w:rsid w:val="008800CF"/>
    <w:rsid w:val="00884935"/>
    <w:rsid w:val="00887A6A"/>
    <w:rsid w:val="008918D0"/>
    <w:rsid w:val="008922EE"/>
    <w:rsid w:val="0089533B"/>
    <w:rsid w:val="00897094"/>
    <w:rsid w:val="008A52A6"/>
    <w:rsid w:val="008B3A21"/>
    <w:rsid w:val="008C0499"/>
    <w:rsid w:val="008C10D0"/>
    <w:rsid w:val="008C1863"/>
    <w:rsid w:val="008C1ED3"/>
    <w:rsid w:val="008C4310"/>
    <w:rsid w:val="008C615D"/>
    <w:rsid w:val="008C638C"/>
    <w:rsid w:val="008C709C"/>
    <w:rsid w:val="008D3826"/>
    <w:rsid w:val="008D702C"/>
    <w:rsid w:val="008E4D27"/>
    <w:rsid w:val="008E64F9"/>
    <w:rsid w:val="008E7125"/>
    <w:rsid w:val="008E7AF8"/>
    <w:rsid w:val="008F1F04"/>
    <w:rsid w:val="008F308F"/>
    <w:rsid w:val="008F4045"/>
    <w:rsid w:val="00900E12"/>
    <w:rsid w:val="00901921"/>
    <w:rsid w:val="00903441"/>
    <w:rsid w:val="009059E8"/>
    <w:rsid w:val="00905BD5"/>
    <w:rsid w:val="00910F12"/>
    <w:rsid w:val="00911C79"/>
    <w:rsid w:val="009208A9"/>
    <w:rsid w:val="009221A2"/>
    <w:rsid w:val="00926747"/>
    <w:rsid w:val="00931085"/>
    <w:rsid w:val="009324CE"/>
    <w:rsid w:val="009327BC"/>
    <w:rsid w:val="00933067"/>
    <w:rsid w:val="00937126"/>
    <w:rsid w:val="009376B7"/>
    <w:rsid w:val="0094732F"/>
    <w:rsid w:val="009515E9"/>
    <w:rsid w:val="0095348E"/>
    <w:rsid w:val="00960385"/>
    <w:rsid w:val="0096294A"/>
    <w:rsid w:val="00967412"/>
    <w:rsid w:val="0097070D"/>
    <w:rsid w:val="00970853"/>
    <w:rsid w:val="00973BBD"/>
    <w:rsid w:val="00974443"/>
    <w:rsid w:val="009751A3"/>
    <w:rsid w:val="00977FE3"/>
    <w:rsid w:val="00982C1A"/>
    <w:rsid w:val="00982D42"/>
    <w:rsid w:val="00983BE3"/>
    <w:rsid w:val="00986A6D"/>
    <w:rsid w:val="009939FF"/>
    <w:rsid w:val="009A0884"/>
    <w:rsid w:val="009A11AB"/>
    <w:rsid w:val="009A6B26"/>
    <w:rsid w:val="009B4130"/>
    <w:rsid w:val="009B589A"/>
    <w:rsid w:val="009B5F87"/>
    <w:rsid w:val="009C6A63"/>
    <w:rsid w:val="009D02BA"/>
    <w:rsid w:val="009D5351"/>
    <w:rsid w:val="009D7A93"/>
    <w:rsid w:val="009D7EF1"/>
    <w:rsid w:val="009E2CE1"/>
    <w:rsid w:val="009E4724"/>
    <w:rsid w:val="009F0DD3"/>
    <w:rsid w:val="00A0147D"/>
    <w:rsid w:val="00A021D0"/>
    <w:rsid w:val="00A0264B"/>
    <w:rsid w:val="00A0549B"/>
    <w:rsid w:val="00A10623"/>
    <w:rsid w:val="00A10E25"/>
    <w:rsid w:val="00A270FB"/>
    <w:rsid w:val="00A3092C"/>
    <w:rsid w:val="00A3314D"/>
    <w:rsid w:val="00A35101"/>
    <w:rsid w:val="00A37785"/>
    <w:rsid w:val="00A4191B"/>
    <w:rsid w:val="00A41FDD"/>
    <w:rsid w:val="00A46BC0"/>
    <w:rsid w:val="00A47AD0"/>
    <w:rsid w:val="00A51ABE"/>
    <w:rsid w:val="00A6067F"/>
    <w:rsid w:val="00A6681C"/>
    <w:rsid w:val="00A7074D"/>
    <w:rsid w:val="00A70D06"/>
    <w:rsid w:val="00A81566"/>
    <w:rsid w:val="00A842BE"/>
    <w:rsid w:val="00A869BA"/>
    <w:rsid w:val="00A90D5D"/>
    <w:rsid w:val="00A90DE9"/>
    <w:rsid w:val="00A9242E"/>
    <w:rsid w:val="00A955D5"/>
    <w:rsid w:val="00AA389A"/>
    <w:rsid w:val="00AA645F"/>
    <w:rsid w:val="00AB1C0E"/>
    <w:rsid w:val="00AB7124"/>
    <w:rsid w:val="00AC0651"/>
    <w:rsid w:val="00AC481F"/>
    <w:rsid w:val="00AC4C51"/>
    <w:rsid w:val="00AC5C93"/>
    <w:rsid w:val="00AC6895"/>
    <w:rsid w:val="00AD467E"/>
    <w:rsid w:val="00AD4C09"/>
    <w:rsid w:val="00AE2D02"/>
    <w:rsid w:val="00AE50A2"/>
    <w:rsid w:val="00AF04A1"/>
    <w:rsid w:val="00AF0E68"/>
    <w:rsid w:val="00AF3A09"/>
    <w:rsid w:val="00AF4619"/>
    <w:rsid w:val="00AF5D2A"/>
    <w:rsid w:val="00AF72A6"/>
    <w:rsid w:val="00B006AA"/>
    <w:rsid w:val="00B00BFF"/>
    <w:rsid w:val="00B1190A"/>
    <w:rsid w:val="00B156F5"/>
    <w:rsid w:val="00B20DA5"/>
    <w:rsid w:val="00B23309"/>
    <w:rsid w:val="00B265D3"/>
    <w:rsid w:val="00B35C52"/>
    <w:rsid w:val="00B42738"/>
    <w:rsid w:val="00B42912"/>
    <w:rsid w:val="00B42A25"/>
    <w:rsid w:val="00B51BA6"/>
    <w:rsid w:val="00B52078"/>
    <w:rsid w:val="00B53072"/>
    <w:rsid w:val="00B57BC9"/>
    <w:rsid w:val="00B57F41"/>
    <w:rsid w:val="00B60546"/>
    <w:rsid w:val="00B61622"/>
    <w:rsid w:val="00B62473"/>
    <w:rsid w:val="00B63F5E"/>
    <w:rsid w:val="00B676D3"/>
    <w:rsid w:val="00B7111E"/>
    <w:rsid w:val="00B72BE2"/>
    <w:rsid w:val="00B73C1E"/>
    <w:rsid w:val="00B762DC"/>
    <w:rsid w:val="00B810DC"/>
    <w:rsid w:val="00B83052"/>
    <w:rsid w:val="00B86588"/>
    <w:rsid w:val="00B8684F"/>
    <w:rsid w:val="00B87DE5"/>
    <w:rsid w:val="00B91F4A"/>
    <w:rsid w:val="00B92CDD"/>
    <w:rsid w:val="00BA5F55"/>
    <w:rsid w:val="00BA66AB"/>
    <w:rsid w:val="00BB00C3"/>
    <w:rsid w:val="00BB0A45"/>
    <w:rsid w:val="00BB2F65"/>
    <w:rsid w:val="00BB3F3B"/>
    <w:rsid w:val="00BB4758"/>
    <w:rsid w:val="00BC510D"/>
    <w:rsid w:val="00BD0C88"/>
    <w:rsid w:val="00BD1077"/>
    <w:rsid w:val="00BD2F97"/>
    <w:rsid w:val="00BD403B"/>
    <w:rsid w:val="00BE3436"/>
    <w:rsid w:val="00BF12DE"/>
    <w:rsid w:val="00BF440B"/>
    <w:rsid w:val="00BF4CBE"/>
    <w:rsid w:val="00BF6E7C"/>
    <w:rsid w:val="00BF75F9"/>
    <w:rsid w:val="00C014CE"/>
    <w:rsid w:val="00C12ABE"/>
    <w:rsid w:val="00C141C2"/>
    <w:rsid w:val="00C21CE7"/>
    <w:rsid w:val="00C26020"/>
    <w:rsid w:val="00C33AB2"/>
    <w:rsid w:val="00C3471E"/>
    <w:rsid w:val="00C36824"/>
    <w:rsid w:val="00C4160F"/>
    <w:rsid w:val="00C44BC3"/>
    <w:rsid w:val="00C50B0D"/>
    <w:rsid w:val="00C51271"/>
    <w:rsid w:val="00C56941"/>
    <w:rsid w:val="00C56B53"/>
    <w:rsid w:val="00C617F8"/>
    <w:rsid w:val="00C679E6"/>
    <w:rsid w:val="00C67FDD"/>
    <w:rsid w:val="00C705FD"/>
    <w:rsid w:val="00C72642"/>
    <w:rsid w:val="00C72E09"/>
    <w:rsid w:val="00C72FFA"/>
    <w:rsid w:val="00C81B0D"/>
    <w:rsid w:val="00C82F22"/>
    <w:rsid w:val="00C85CF0"/>
    <w:rsid w:val="00C90FFA"/>
    <w:rsid w:val="00CA31DD"/>
    <w:rsid w:val="00CA43D1"/>
    <w:rsid w:val="00CA4964"/>
    <w:rsid w:val="00CB2C69"/>
    <w:rsid w:val="00CB440D"/>
    <w:rsid w:val="00CB458A"/>
    <w:rsid w:val="00CC27A0"/>
    <w:rsid w:val="00CC3237"/>
    <w:rsid w:val="00CC68A1"/>
    <w:rsid w:val="00CC73F0"/>
    <w:rsid w:val="00CD0D8A"/>
    <w:rsid w:val="00CD2C9C"/>
    <w:rsid w:val="00CD3764"/>
    <w:rsid w:val="00CD5C3F"/>
    <w:rsid w:val="00CD6D80"/>
    <w:rsid w:val="00CD7512"/>
    <w:rsid w:val="00CD764A"/>
    <w:rsid w:val="00CF0217"/>
    <w:rsid w:val="00CF1CF1"/>
    <w:rsid w:val="00CF2A2E"/>
    <w:rsid w:val="00CF341E"/>
    <w:rsid w:val="00CF36A1"/>
    <w:rsid w:val="00D07EA9"/>
    <w:rsid w:val="00D11FA1"/>
    <w:rsid w:val="00D15887"/>
    <w:rsid w:val="00D25CD7"/>
    <w:rsid w:val="00D26E78"/>
    <w:rsid w:val="00D2769E"/>
    <w:rsid w:val="00D37CAC"/>
    <w:rsid w:val="00D402A2"/>
    <w:rsid w:val="00D40943"/>
    <w:rsid w:val="00D40B8C"/>
    <w:rsid w:val="00D4115F"/>
    <w:rsid w:val="00D4131C"/>
    <w:rsid w:val="00D46204"/>
    <w:rsid w:val="00D62A1F"/>
    <w:rsid w:val="00D702AB"/>
    <w:rsid w:val="00D728E7"/>
    <w:rsid w:val="00D74697"/>
    <w:rsid w:val="00D76549"/>
    <w:rsid w:val="00D8070E"/>
    <w:rsid w:val="00D810FA"/>
    <w:rsid w:val="00D82203"/>
    <w:rsid w:val="00D825DD"/>
    <w:rsid w:val="00D84948"/>
    <w:rsid w:val="00D86424"/>
    <w:rsid w:val="00D8643D"/>
    <w:rsid w:val="00D957DD"/>
    <w:rsid w:val="00DA22DF"/>
    <w:rsid w:val="00DA2FEF"/>
    <w:rsid w:val="00DB3C20"/>
    <w:rsid w:val="00DC3CB3"/>
    <w:rsid w:val="00DC59F2"/>
    <w:rsid w:val="00DC5FA6"/>
    <w:rsid w:val="00DD1E45"/>
    <w:rsid w:val="00DD38C1"/>
    <w:rsid w:val="00DD39B8"/>
    <w:rsid w:val="00DD3FC1"/>
    <w:rsid w:val="00DE3F79"/>
    <w:rsid w:val="00DF7CEF"/>
    <w:rsid w:val="00E06BA3"/>
    <w:rsid w:val="00E07BD0"/>
    <w:rsid w:val="00E10D79"/>
    <w:rsid w:val="00E15AC7"/>
    <w:rsid w:val="00E21E4C"/>
    <w:rsid w:val="00E21FCE"/>
    <w:rsid w:val="00E221C2"/>
    <w:rsid w:val="00E2423A"/>
    <w:rsid w:val="00E27522"/>
    <w:rsid w:val="00E301F8"/>
    <w:rsid w:val="00E31C15"/>
    <w:rsid w:val="00E332A9"/>
    <w:rsid w:val="00E33983"/>
    <w:rsid w:val="00E3596A"/>
    <w:rsid w:val="00E36F58"/>
    <w:rsid w:val="00E42AAE"/>
    <w:rsid w:val="00E442D1"/>
    <w:rsid w:val="00E444C7"/>
    <w:rsid w:val="00E44D8F"/>
    <w:rsid w:val="00E56071"/>
    <w:rsid w:val="00E604FE"/>
    <w:rsid w:val="00E6124D"/>
    <w:rsid w:val="00E61D82"/>
    <w:rsid w:val="00E656E0"/>
    <w:rsid w:val="00E6595C"/>
    <w:rsid w:val="00E66842"/>
    <w:rsid w:val="00E67ECA"/>
    <w:rsid w:val="00E729B7"/>
    <w:rsid w:val="00E85A0A"/>
    <w:rsid w:val="00E91139"/>
    <w:rsid w:val="00E93F8D"/>
    <w:rsid w:val="00E96321"/>
    <w:rsid w:val="00E968CD"/>
    <w:rsid w:val="00EA4022"/>
    <w:rsid w:val="00EA493B"/>
    <w:rsid w:val="00EB2573"/>
    <w:rsid w:val="00EB7424"/>
    <w:rsid w:val="00EC21D9"/>
    <w:rsid w:val="00EC7D92"/>
    <w:rsid w:val="00ED0CBE"/>
    <w:rsid w:val="00ED24ED"/>
    <w:rsid w:val="00ED5771"/>
    <w:rsid w:val="00ED5788"/>
    <w:rsid w:val="00ED7730"/>
    <w:rsid w:val="00EE5A0F"/>
    <w:rsid w:val="00EF05F1"/>
    <w:rsid w:val="00EF0FE3"/>
    <w:rsid w:val="00EF144A"/>
    <w:rsid w:val="00EF2266"/>
    <w:rsid w:val="00EF318C"/>
    <w:rsid w:val="00EF4132"/>
    <w:rsid w:val="00EF7635"/>
    <w:rsid w:val="00F01125"/>
    <w:rsid w:val="00F012CD"/>
    <w:rsid w:val="00F013C6"/>
    <w:rsid w:val="00F048D3"/>
    <w:rsid w:val="00F05E02"/>
    <w:rsid w:val="00F1431A"/>
    <w:rsid w:val="00F15CA0"/>
    <w:rsid w:val="00F2121D"/>
    <w:rsid w:val="00F2140C"/>
    <w:rsid w:val="00F227B6"/>
    <w:rsid w:val="00F22F45"/>
    <w:rsid w:val="00F2331E"/>
    <w:rsid w:val="00F24751"/>
    <w:rsid w:val="00F25E81"/>
    <w:rsid w:val="00F30356"/>
    <w:rsid w:val="00F325BC"/>
    <w:rsid w:val="00F33DE2"/>
    <w:rsid w:val="00F36095"/>
    <w:rsid w:val="00F36246"/>
    <w:rsid w:val="00F413F5"/>
    <w:rsid w:val="00F44713"/>
    <w:rsid w:val="00F463E2"/>
    <w:rsid w:val="00F474E9"/>
    <w:rsid w:val="00F503A4"/>
    <w:rsid w:val="00F50B6B"/>
    <w:rsid w:val="00F51BA2"/>
    <w:rsid w:val="00F530A2"/>
    <w:rsid w:val="00F53244"/>
    <w:rsid w:val="00F548A5"/>
    <w:rsid w:val="00F601D7"/>
    <w:rsid w:val="00F6086C"/>
    <w:rsid w:val="00F61F89"/>
    <w:rsid w:val="00F6765F"/>
    <w:rsid w:val="00F67EAC"/>
    <w:rsid w:val="00F75550"/>
    <w:rsid w:val="00F7568C"/>
    <w:rsid w:val="00F8304B"/>
    <w:rsid w:val="00F84C48"/>
    <w:rsid w:val="00F9390A"/>
    <w:rsid w:val="00F95A14"/>
    <w:rsid w:val="00FA3272"/>
    <w:rsid w:val="00FA7D95"/>
    <w:rsid w:val="00FB0667"/>
    <w:rsid w:val="00FB1C19"/>
    <w:rsid w:val="00FB7C28"/>
    <w:rsid w:val="00FC1F05"/>
    <w:rsid w:val="00FC333A"/>
    <w:rsid w:val="00FC64D9"/>
    <w:rsid w:val="00FD189B"/>
    <w:rsid w:val="00FD6907"/>
    <w:rsid w:val="00FE0176"/>
    <w:rsid w:val="00FE1AA1"/>
    <w:rsid w:val="00FE1E66"/>
    <w:rsid w:val="00FE2251"/>
    <w:rsid w:val="00FE323D"/>
    <w:rsid w:val="00FE42C8"/>
    <w:rsid w:val="00FE437F"/>
    <w:rsid w:val="00FE7B5E"/>
    <w:rsid w:val="00FF19BC"/>
    <w:rsid w:val="00FF4B99"/>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8B2227"/>
  <w15:docId w15:val="{1DCAA84E-D8FF-45A5-B19F-311654E1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 w:type="character" w:styleId="FootnoteReference">
    <w:name w:val="footnote reference"/>
    <w:basedOn w:val="DefaultParagraphFont"/>
    <w:rsid w:val="00312A79"/>
    <w:rPr>
      <w:vertAlign w:val="superscript"/>
    </w:rPr>
  </w:style>
  <w:style w:type="table" w:customStyle="1" w:styleId="TableGrid1">
    <w:name w:val="Table Grid1"/>
    <w:basedOn w:val="TableNormal"/>
    <w:next w:val="TableGrid"/>
    <w:uiPriority w:val="59"/>
    <w:rsid w:val="008E64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63B5E"/>
    <w:rPr>
      <w:sz w:val="20"/>
      <w:szCs w:val="20"/>
    </w:rPr>
  </w:style>
  <w:style w:type="character" w:customStyle="1" w:styleId="FootnoteTextChar">
    <w:name w:val="Footnote Text Char"/>
    <w:basedOn w:val="DefaultParagraphFont"/>
    <w:link w:val="FootnoteText"/>
    <w:rsid w:val="00863B5E"/>
    <w:rPr>
      <w:rFonts w:ascii="Arial" w:hAnsi="Arial"/>
    </w:rPr>
  </w:style>
  <w:style w:type="character" w:styleId="CommentReference">
    <w:name w:val="annotation reference"/>
    <w:basedOn w:val="DefaultParagraphFont"/>
    <w:semiHidden/>
    <w:unhideWhenUsed/>
    <w:rsid w:val="009E4724"/>
    <w:rPr>
      <w:sz w:val="16"/>
      <w:szCs w:val="16"/>
    </w:rPr>
  </w:style>
  <w:style w:type="paragraph" w:styleId="CommentText">
    <w:name w:val="annotation text"/>
    <w:basedOn w:val="Normal"/>
    <w:link w:val="CommentTextChar"/>
    <w:semiHidden/>
    <w:unhideWhenUsed/>
    <w:rsid w:val="009E4724"/>
    <w:rPr>
      <w:sz w:val="20"/>
      <w:szCs w:val="20"/>
    </w:rPr>
  </w:style>
  <w:style w:type="character" w:customStyle="1" w:styleId="CommentTextChar">
    <w:name w:val="Comment Text Char"/>
    <w:basedOn w:val="DefaultParagraphFont"/>
    <w:link w:val="CommentText"/>
    <w:semiHidden/>
    <w:rsid w:val="009E4724"/>
    <w:rPr>
      <w:rFonts w:ascii="Arial" w:hAnsi="Arial"/>
    </w:rPr>
  </w:style>
  <w:style w:type="paragraph" w:styleId="CommentSubject">
    <w:name w:val="annotation subject"/>
    <w:basedOn w:val="CommentText"/>
    <w:next w:val="CommentText"/>
    <w:link w:val="CommentSubjectChar"/>
    <w:semiHidden/>
    <w:unhideWhenUsed/>
    <w:rsid w:val="009E4724"/>
    <w:rPr>
      <w:b/>
      <w:bCs/>
    </w:rPr>
  </w:style>
  <w:style w:type="character" w:customStyle="1" w:styleId="CommentSubjectChar">
    <w:name w:val="Comment Subject Char"/>
    <w:basedOn w:val="CommentTextChar"/>
    <w:link w:val="CommentSubject"/>
    <w:semiHidden/>
    <w:rsid w:val="009E472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896">
      <w:bodyDiv w:val="1"/>
      <w:marLeft w:val="0"/>
      <w:marRight w:val="0"/>
      <w:marTop w:val="0"/>
      <w:marBottom w:val="0"/>
      <w:divBdr>
        <w:top w:val="none" w:sz="0" w:space="0" w:color="auto"/>
        <w:left w:val="none" w:sz="0" w:space="0" w:color="auto"/>
        <w:bottom w:val="none" w:sz="0" w:space="0" w:color="auto"/>
        <w:right w:val="none" w:sz="0" w:space="0" w:color="auto"/>
      </w:divBdr>
    </w:div>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12200658">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383405203">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7742087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F4718A1CDEFF48B7ADB1A2E67F9D12" ma:contentTypeVersion="9" ma:contentTypeDescription="Create a new document." ma:contentTypeScope="" ma:versionID="1e8961fd5fe916ec6dddfeafb984cbc2">
  <xsd:schema xmlns:xsd="http://www.w3.org/2001/XMLSchema" xmlns:xs="http://www.w3.org/2001/XMLSchema" xmlns:p="http://schemas.microsoft.com/office/2006/metadata/properties" xmlns:ns3="c02c181e-bc3c-486b-ad13-c9c8d82d57e0" targetNamespace="http://schemas.microsoft.com/office/2006/metadata/properties" ma:root="true" ma:fieldsID="48719581934d2e1a313f0baed684537a" ns3:_="">
    <xsd:import namespace="c02c181e-bc3c-486b-ad13-c9c8d82d57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c181e-bc3c-486b-ad13-c9c8d82d5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D708F-9E40-461D-B6A8-3FE9025678F5}">
  <ds:schemaRefs>
    <ds:schemaRef ds:uri="http://schemas.openxmlformats.org/officeDocument/2006/bibliography"/>
  </ds:schemaRefs>
</ds:datastoreItem>
</file>

<file path=customXml/itemProps2.xml><?xml version="1.0" encoding="utf-8"?>
<ds:datastoreItem xmlns:ds="http://schemas.openxmlformats.org/officeDocument/2006/customXml" ds:itemID="{6031135E-2897-4583-A0A1-820B3506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c181e-bc3c-486b-ad13-c9c8d82d5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9BA95-6561-4724-8B72-AECF934F8FB6}">
  <ds:schemaRefs>
    <ds:schemaRef ds:uri="http://schemas.microsoft.com/sharepoint/v3/contenttype/forms"/>
  </ds:schemaRefs>
</ds:datastoreItem>
</file>

<file path=customXml/itemProps4.xml><?xml version="1.0" encoding="utf-8"?>
<ds:datastoreItem xmlns:ds="http://schemas.openxmlformats.org/officeDocument/2006/customXml" ds:itemID="{E83FF7DB-C561-4595-AF35-C78B25387777}">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c02c181e-bc3c-486b-ad13-c9c8d82d57e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3351</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Needs Update</dc:title>
  <dc:creator>David Tully</dc:creator>
  <cp:lastModifiedBy>Phillip Nduoyo</cp:lastModifiedBy>
  <cp:revision>8</cp:revision>
  <cp:lastPrinted>2020-02-27T14:08:00Z</cp:lastPrinted>
  <dcterms:created xsi:type="dcterms:W3CDTF">2022-03-03T14:19:00Z</dcterms:created>
  <dcterms:modified xsi:type="dcterms:W3CDTF">2022-03-04T16:35:00Z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0x010100C7F4718A1CDEFF48B7ADB1A2E67F9D12</vt:lpwstr>
  </property>
</Properties>
</file>