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894"/>
      </w:tblGrid>
      <w:tr w:rsidR="00617A1C" w:rsidRPr="00B337B8" w14:paraId="71247954" w14:textId="77777777" w:rsidTr="00F96413">
        <w:tc>
          <w:tcPr>
            <w:tcW w:w="2122" w:type="dxa"/>
          </w:tcPr>
          <w:p w14:paraId="015D8B39" w14:textId="77777777" w:rsidR="00617A1C" w:rsidRPr="00B337B8" w:rsidRDefault="00617A1C" w:rsidP="00E05D8D">
            <w:pPr>
              <w:rPr>
                <w:rStyle w:val="Heading1Char"/>
                <w:b w:val="0"/>
                <w:bCs w:val="0"/>
                <w:sz w:val="28"/>
                <w:szCs w:val="28"/>
              </w:rPr>
            </w:pPr>
          </w:p>
        </w:tc>
        <w:tc>
          <w:tcPr>
            <w:tcW w:w="6894" w:type="dxa"/>
          </w:tcPr>
          <w:p w14:paraId="7CB2C45F" w14:textId="2C980ED2" w:rsidR="00617A1C" w:rsidRPr="00B337B8" w:rsidRDefault="00617A1C" w:rsidP="00E05D8D">
            <w:pPr>
              <w:rPr>
                <w:rStyle w:val="Heading1Char"/>
                <w:b w:val="0"/>
                <w:bCs w:val="0"/>
                <w:sz w:val="28"/>
                <w:szCs w:val="28"/>
              </w:rPr>
            </w:pPr>
          </w:p>
        </w:tc>
      </w:tr>
      <w:tr w:rsidR="00617A1C" w:rsidRPr="00B337B8" w14:paraId="506E0186" w14:textId="77777777" w:rsidTr="00F96413">
        <w:tc>
          <w:tcPr>
            <w:tcW w:w="2122" w:type="dxa"/>
          </w:tcPr>
          <w:p w14:paraId="1F4F8AD2" w14:textId="607D4D14" w:rsidR="00617A1C" w:rsidRPr="00B337B8" w:rsidRDefault="00617A1C" w:rsidP="00E05D8D">
            <w:pPr>
              <w:rPr>
                <w:rStyle w:val="Heading1Char"/>
                <w:b w:val="0"/>
                <w:bCs w:val="0"/>
                <w:sz w:val="28"/>
                <w:szCs w:val="28"/>
              </w:rPr>
            </w:pPr>
          </w:p>
        </w:tc>
        <w:tc>
          <w:tcPr>
            <w:tcW w:w="6894" w:type="dxa"/>
          </w:tcPr>
          <w:p w14:paraId="498D6524" w14:textId="5FDE2700" w:rsidR="00617A1C" w:rsidRPr="003F6DCD" w:rsidRDefault="00E72CC9" w:rsidP="00E05D8D">
            <w:pPr>
              <w:rPr>
                <w:rStyle w:val="Heading1Char"/>
                <w:rFonts w:ascii="Raleway" w:hAnsi="Raleway"/>
                <w:i/>
                <w:iCs/>
                <w:color w:val="000000" w:themeColor="text1"/>
                <w:sz w:val="28"/>
                <w:szCs w:val="28"/>
              </w:rPr>
            </w:pPr>
            <w:r w:rsidRPr="003F6DCD">
              <w:rPr>
                <w:rStyle w:val="Heading1Char"/>
                <w:rFonts w:ascii="Raleway" w:hAnsi="Raleway"/>
                <w:i/>
                <w:iCs/>
                <w:color w:val="000000" w:themeColor="text1"/>
                <w:sz w:val="28"/>
                <w:szCs w:val="28"/>
              </w:rPr>
              <w:t xml:space="preserve">      </w:t>
            </w:r>
            <w:r w:rsidR="006E7EF6" w:rsidRPr="003F6DCD">
              <w:rPr>
                <w:rStyle w:val="Heading1Char"/>
                <w:rFonts w:ascii="Raleway" w:hAnsi="Raleway"/>
                <w:i/>
                <w:iCs/>
                <w:color w:val="000000" w:themeColor="text1"/>
                <w:sz w:val="28"/>
                <w:szCs w:val="28"/>
              </w:rPr>
              <w:t>Tenants’ Voice</w:t>
            </w:r>
          </w:p>
        </w:tc>
      </w:tr>
      <w:tr w:rsidR="00617A1C" w:rsidRPr="00B337B8" w14:paraId="158122D8" w14:textId="77777777" w:rsidTr="00F96413">
        <w:tc>
          <w:tcPr>
            <w:tcW w:w="2122" w:type="dxa"/>
          </w:tcPr>
          <w:p w14:paraId="273D5DA7" w14:textId="35E621DC" w:rsidR="00617A1C" w:rsidRPr="00B337B8" w:rsidRDefault="00617A1C" w:rsidP="00E05D8D">
            <w:pPr>
              <w:rPr>
                <w:rStyle w:val="Heading1Char"/>
                <w:b w:val="0"/>
                <w:bCs w:val="0"/>
                <w:sz w:val="28"/>
                <w:szCs w:val="28"/>
              </w:rPr>
            </w:pPr>
          </w:p>
        </w:tc>
        <w:tc>
          <w:tcPr>
            <w:tcW w:w="6894" w:type="dxa"/>
          </w:tcPr>
          <w:p w14:paraId="783E9FB0" w14:textId="2D986871" w:rsidR="00617A1C" w:rsidRPr="00A33C93" w:rsidRDefault="006E7EF6" w:rsidP="00E05D8D">
            <w:pPr>
              <w:rPr>
                <w:rStyle w:val="Heading1Char"/>
                <w:rFonts w:ascii="Raleway" w:hAnsi="Raleway"/>
                <w:color w:val="000000" w:themeColor="text1"/>
                <w:sz w:val="28"/>
                <w:szCs w:val="28"/>
              </w:rPr>
            </w:pPr>
            <w:r w:rsidRPr="00A33C93">
              <w:rPr>
                <w:rStyle w:val="Heading1Char"/>
                <w:rFonts w:ascii="Raleway" w:hAnsi="Raleway"/>
                <w:color w:val="000000" w:themeColor="text1"/>
                <w:sz w:val="28"/>
                <w:szCs w:val="28"/>
              </w:rPr>
              <w:t>Terms of Reference 202</w:t>
            </w:r>
            <w:r w:rsidR="00125D33">
              <w:rPr>
                <w:rStyle w:val="Heading1Char"/>
                <w:rFonts w:ascii="Raleway" w:hAnsi="Raleway"/>
                <w:color w:val="000000" w:themeColor="text1"/>
                <w:sz w:val="28"/>
                <w:szCs w:val="28"/>
              </w:rPr>
              <w:t>5</w:t>
            </w:r>
          </w:p>
        </w:tc>
      </w:tr>
      <w:tr w:rsidR="6A3A5861" w:rsidRPr="00B337B8" w14:paraId="23BA69C4" w14:textId="77777777" w:rsidTr="6A3A5861">
        <w:tc>
          <w:tcPr>
            <w:tcW w:w="2122" w:type="dxa"/>
          </w:tcPr>
          <w:p w14:paraId="7639AB88" w14:textId="027F5942" w:rsidR="6A3A5861" w:rsidRPr="00B337B8" w:rsidRDefault="6A3A5861" w:rsidP="6A3A5861">
            <w:pPr>
              <w:rPr>
                <w:rStyle w:val="Heading1Char"/>
                <w:b w:val="0"/>
                <w:bCs w:val="0"/>
                <w:sz w:val="28"/>
                <w:szCs w:val="28"/>
              </w:rPr>
            </w:pPr>
          </w:p>
        </w:tc>
        <w:tc>
          <w:tcPr>
            <w:tcW w:w="6894" w:type="dxa"/>
          </w:tcPr>
          <w:p w14:paraId="43ED551D" w14:textId="4202DA59" w:rsidR="00D03A77" w:rsidRPr="00B337B8" w:rsidRDefault="00D03A77" w:rsidP="6A3A5861">
            <w:pPr>
              <w:rPr>
                <w:rStyle w:val="Heading1Char"/>
                <w:b w:val="0"/>
                <w:bCs w:val="0"/>
                <w:sz w:val="28"/>
                <w:szCs w:val="28"/>
              </w:rPr>
            </w:pPr>
          </w:p>
        </w:tc>
      </w:tr>
    </w:tbl>
    <w:p w14:paraId="4491E74E" w14:textId="77777777" w:rsidR="006E7EF6" w:rsidRPr="00D50ED5" w:rsidRDefault="006E7EF6" w:rsidP="006E7EF6">
      <w:pPr>
        <w:rPr>
          <w:sz w:val="20"/>
          <w:szCs w:val="20"/>
        </w:rPr>
      </w:pPr>
    </w:p>
    <w:p w14:paraId="2C637267" w14:textId="2F426D58" w:rsidR="006E7EF6" w:rsidRPr="00E92A24" w:rsidRDefault="006E7EF6" w:rsidP="006E7EF6">
      <w:pPr>
        <w:jc w:val="both"/>
        <w:rPr>
          <w:b/>
          <w:sz w:val="22"/>
          <w:szCs w:val="22"/>
        </w:rPr>
      </w:pPr>
      <w:r w:rsidRPr="007C5170">
        <w:rPr>
          <w:b/>
          <w:sz w:val="22"/>
          <w:szCs w:val="22"/>
        </w:rPr>
        <w:t>1.</w:t>
      </w:r>
      <w:r w:rsidR="007C5170" w:rsidRPr="007C5170">
        <w:rPr>
          <w:b/>
          <w:sz w:val="22"/>
          <w:szCs w:val="22"/>
        </w:rPr>
        <w:t>0</w:t>
      </w:r>
      <w:r w:rsidRPr="00D50ED5">
        <w:rPr>
          <w:b/>
          <w:sz w:val="20"/>
          <w:szCs w:val="20"/>
        </w:rPr>
        <w:tab/>
      </w:r>
      <w:r w:rsidR="00076564" w:rsidRPr="00442388">
        <w:rPr>
          <w:b/>
          <w:sz w:val="22"/>
          <w:szCs w:val="22"/>
        </w:rPr>
        <w:t>Objective</w:t>
      </w:r>
    </w:p>
    <w:p w14:paraId="7AD37840" w14:textId="2F57CBCE" w:rsidR="006E7EF6" w:rsidRDefault="006E7EF6" w:rsidP="006E7EF6">
      <w:pPr>
        <w:ind w:left="720"/>
        <w:jc w:val="both"/>
        <w:rPr>
          <w:sz w:val="22"/>
          <w:szCs w:val="22"/>
        </w:rPr>
      </w:pPr>
      <w:r w:rsidRPr="2AFFF0FE">
        <w:rPr>
          <w:b/>
          <w:bCs/>
          <w:i/>
          <w:iCs/>
          <w:sz w:val="22"/>
          <w:szCs w:val="22"/>
        </w:rPr>
        <w:t>Tenants’ Voice</w:t>
      </w:r>
      <w:r w:rsidRPr="2AFFF0FE">
        <w:rPr>
          <w:sz w:val="22"/>
          <w:szCs w:val="22"/>
        </w:rPr>
        <w:t xml:space="preserve"> is a </w:t>
      </w:r>
      <w:r w:rsidR="002300D3" w:rsidRPr="2AFFF0FE">
        <w:rPr>
          <w:sz w:val="22"/>
          <w:szCs w:val="22"/>
        </w:rPr>
        <w:t xml:space="preserve">resident-led </w:t>
      </w:r>
      <w:r w:rsidRPr="2AFFF0FE">
        <w:rPr>
          <w:sz w:val="22"/>
          <w:szCs w:val="22"/>
        </w:rPr>
        <w:t>group</w:t>
      </w:r>
      <w:r w:rsidR="002300D3" w:rsidRPr="2AFFF0FE">
        <w:rPr>
          <w:sz w:val="22"/>
          <w:szCs w:val="22"/>
        </w:rPr>
        <w:t xml:space="preserve"> </w:t>
      </w:r>
      <w:r w:rsidR="00510589" w:rsidRPr="2AFFF0FE">
        <w:rPr>
          <w:sz w:val="22"/>
          <w:szCs w:val="22"/>
        </w:rPr>
        <w:t xml:space="preserve">set up </w:t>
      </w:r>
      <w:r w:rsidRPr="2AFFF0FE">
        <w:rPr>
          <w:sz w:val="22"/>
          <w:szCs w:val="22"/>
        </w:rPr>
        <w:t xml:space="preserve">to ensure that </w:t>
      </w:r>
      <w:r w:rsidR="00A33C93" w:rsidRPr="2AFFF0FE">
        <w:rPr>
          <w:sz w:val="22"/>
          <w:szCs w:val="22"/>
        </w:rPr>
        <w:t>tenant</w:t>
      </w:r>
      <w:r w:rsidR="005B06F6" w:rsidRPr="2AFFF0FE">
        <w:rPr>
          <w:sz w:val="22"/>
          <w:szCs w:val="22"/>
        </w:rPr>
        <w:t>s</w:t>
      </w:r>
      <w:r w:rsidR="001D5F69" w:rsidRPr="2AFFF0FE">
        <w:rPr>
          <w:sz w:val="22"/>
          <w:szCs w:val="22"/>
        </w:rPr>
        <w:t xml:space="preserve">, leaseholders and sub – letters </w:t>
      </w:r>
      <w:r w:rsidR="005B06F6" w:rsidRPr="2AFFF0FE">
        <w:rPr>
          <w:sz w:val="22"/>
          <w:szCs w:val="22"/>
        </w:rPr>
        <w:t>of the counc</w:t>
      </w:r>
      <w:r w:rsidR="00356849" w:rsidRPr="2AFFF0FE">
        <w:rPr>
          <w:sz w:val="22"/>
          <w:szCs w:val="22"/>
        </w:rPr>
        <w:t xml:space="preserve">il have their </w:t>
      </w:r>
      <w:r w:rsidRPr="2AFFF0FE">
        <w:rPr>
          <w:sz w:val="22"/>
          <w:szCs w:val="22"/>
        </w:rPr>
        <w:t>needs, concerns and aspirations listened to, heard and acted upon by LBTH</w:t>
      </w:r>
      <w:r w:rsidR="001D5F69" w:rsidRPr="2AFFF0FE">
        <w:rPr>
          <w:sz w:val="22"/>
          <w:szCs w:val="22"/>
        </w:rPr>
        <w:t xml:space="preserve"> in a manner which is beneficial to all stakeholders concerned</w:t>
      </w:r>
      <w:r w:rsidRPr="2AFFF0FE">
        <w:rPr>
          <w:sz w:val="22"/>
          <w:szCs w:val="22"/>
        </w:rPr>
        <w:t xml:space="preserve">.  </w:t>
      </w:r>
    </w:p>
    <w:p w14:paraId="43721F00" w14:textId="77777777" w:rsidR="001D5F69" w:rsidRPr="00E92A24" w:rsidRDefault="001D5F69" w:rsidP="006E7EF6">
      <w:pPr>
        <w:ind w:left="720"/>
        <w:jc w:val="both"/>
        <w:rPr>
          <w:sz w:val="22"/>
          <w:szCs w:val="22"/>
        </w:rPr>
      </w:pPr>
    </w:p>
    <w:p w14:paraId="3205FA0B" w14:textId="513692E3" w:rsidR="0054766C" w:rsidRDefault="00442388" w:rsidP="006E7EF6">
      <w:pPr>
        <w:pStyle w:val="ListParagraph"/>
        <w:numPr>
          <w:ilvl w:val="0"/>
          <w:numId w:val="7"/>
        </w:numPr>
        <w:spacing w:after="200" w:line="276" w:lineRule="auto"/>
        <w:jc w:val="both"/>
        <w:rPr>
          <w:b/>
          <w:sz w:val="22"/>
          <w:szCs w:val="22"/>
        </w:rPr>
      </w:pPr>
      <w:r>
        <w:rPr>
          <w:b/>
          <w:sz w:val="22"/>
          <w:szCs w:val="22"/>
        </w:rPr>
        <w:t>R</w:t>
      </w:r>
      <w:r w:rsidR="00916C14">
        <w:rPr>
          <w:b/>
          <w:sz w:val="22"/>
          <w:szCs w:val="22"/>
        </w:rPr>
        <w:t>emi</w:t>
      </w:r>
      <w:r w:rsidR="007C5170">
        <w:rPr>
          <w:b/>
          <w:sz w:val="22"/>
          <w:szCs w:val="22"/>
        </w:rPr>
        <w:t>t</w:t>
      </w:r>
      <w:r>
        <w:rPr>
          <w:b/>
          <w:sz w:val="22"/>
          <w:szCs w:val="22"/>
        </w:rPr>
        <w:t xml:space="preserve"> and powers</w:t>
      </w:r>
    </w:p>
    <w:p w14:paraId="4894BE32" w14:textId="4CE85B7A" w:rsidR="0054766C" w:rsidRDefault="0054766C" w:rsidP="0054766C">
      <w:pPr>
        <w:spacing w:after="200" w:line="276" w:lineRule="auto"/>
        <w:jc w:val="both"/>
        <w:rPr>
          <w:bCs/>
          <w:sz w:val="22"/>
          <w:szCs w:val="22"/>
        </w:rPr>
      </w:pPr>
      <w:r w:rsidRPr="00B256A8">
        <w:rPr>
          <w:bCs/>
          <w:sz w:val="22"/>
          <w:szCs w:val="22"/>
        </w:rPr>
        <w:t>2</w:t>
      </w:r>
      <w:r w:rsidR="00B256A8" w:rsidRPr="00B256A8">
        <w:rPr>
          <w:bCs/>
          <w:sz w:val="22"/>
          <w:szCs w:val="22"/>
        </w:rPr>
        <w:t>.</w:t>
      </w:r>
      <w:r w:rsidRPr="00B256A8">
        <w:rPr>
          <w:bCs/>
          <w:sz w:val="22"/>
          <w:szCs w:val="22"/>
        </w:rPr>
        <w:t>1</w:t>
      </w:r>
      <w:r w:rsidR="00B256A8">
        <w:rPr>
          <w:bCs/>
          <w:sz w:val="22"/>
          <w:szCs w:val="22"/>
        </w:rPr>
        <w:tab/>
      </w:r>
      <w:r w:rsidR="009A37E7">
        <w:rPr>
          <w:bCs/>
          <w:sz w:val="22"/>
          <w:szCs w:val="22"/>
        </w:rPr>
        <w:t xml:space="preserve">The </w:t>
      </w:r>
      <w:r w:rsidR="00442388">
        <w:rPr>
          <w:bCs/>
          <w:sz w:val="22"/>
          <w:szCs w:val="22"/>
        </w:rPr>
        <w:t xml:space="preserve">role </w:t>
      </w:r>
      <w:r w:rsidR="009A37E7">
        <w:rPr>
          <w:bCs/>
          <w:sz w:val="22"/>
          <w:szCs w:val="22"/>
        </w:rPr>
        <w:t xml:space="preserve">of </w:t>
      </w:r>
      <w:r w:rsidR="009A37E7" w:rsidRPr="005538C4">
        <w:rPr>
          <w:bCs/>
          <w:i/>
          <w:iCs/>
          <w:sz w:val="22"/>
          <w:szCs w:val="22"/>
        </w:rPr>
        <w:t>Tenants’ Voice</w:t>
      </w:r>
      <w:r w:rsidR="009A37E7">
        <w:rPr>
          <w:bCs/>
          <w:sz w:val="22"/>
          <w:szCs w:val="22"/>
        </w:rPr>
        <w:t xml:space="preserve"> is three-fold</w:t>
      </w:r>
      <w:r w:rsidR="005538C4">
        <w:rPr>
          <w:bCs/>
          <w:sz w:val="22"/>
          <w:szCs w:val="22"/>
        </w:rPr>
        <w:t>:</w:t>
      </w:r>
    </w:p>
    <w:p w14:paraId="7AFD141C" w14:textId="77777777" w:rsidR="004573E9" w:rsidRDefault="006D2C23" w:rsidP="007366D9">
      <w:pPr>
        <w:pStyle w:val="ListParagraph"/>
        <w:numPr>
          <w:ilvl w:val="0"/>
          <w:numId w:val="12"/>
        </w:numPr>
        <w:spacing w:after="200"/>
        <w:jc w:val="both"/>
        <w:rPr>
          <w:sz w:val="22"/>
          <w:szCs w:val="22"/>
        </w:rPr>
      </w:pPr>
      <w:r>
        <w:rPr>
          <w:sz w:val="22"/>
          <w:szCs w:val="22"/>
        </w:rPr>
        <w:t xml:space="preserve">Consultative: </w:t>
      </w:r>
    </w:p>
    <w:p w14:paraId="638D4813" w14:textId="279DFB08" w:rsidR="00D81E13" w:rsidRPr="004573E9" w:rsidRDefault="00722ED7" w:rsidP="00696262">
      <w:pPr>
        <w:spacing w:after="200"/>
        <w:ind w:left="1080"/>
        <w:jc w:val="both"/>
        <w:rPr>
          <w:sz w:val="22"/>
          <w:szCs w:val="22"/>
        </w:rPr>
      </w:pPr>
      <w:r w:rsidRPr="004573E9">
        <w:rPr>
          <w:sz w:val="22"/>
          <w:szCs w:val="22"/>
        </w:rPr>
        <w:t xml:space="preserve">To be consulted on </w:t>
      </w:r>
      <w:r w:rsidR="00F05B67" w:rsidRPr="004573E9">
        <w:rPr>
          <w:sz w:val="22"/>
          <w:szCs w:val="22"/>
        </w:rPr>
        <w:t xml:space="preserve">proposals affecting the </w:t>
      </w:r>
      <w:r w:rsidR="00D15A98" w:rsidRPr="004573E9">
        <w:rPr>
          <w:sz w:val="22"/>
          <w:szCs w:val="22"/>
        </w:rPr>
        <w:t xml:space="preserve">provision of housing services to </w:t>
      </w:r>
      <w:r w:rsidR="00FC2468" w:rsidRPr="004573E9">
        <w:rPr>
          <w:sz w:val="22"/>
          <w:szCs w:val="22"/>
        </w:rPr>
        <w:t>LBTH tenants and residents</w:t>
      </w:r>
      <w:r w:rsidR="00F05B67" w:rsidRPr="004573E9">
        <w:rPr>
          <w:sz w:val="22"/>
          <w:szCs w:val="22"/>
        </w:rPr>
        <w:t xml:space="preserve"> </w:t>
      </w:r>
      <w:r w:rsidR="00E6041A" w:rsidRPr="004573E9">
        <w:rPr>
          <w:sz w:val="22"/>
          <w:szCs w:val="22"/>
        </w:rPr>
        <w:t>including strategies, policies, service design and works programmes</w:t>
      </w:r>
      <w:r w:rsidR="00061489">
        <w:rPr>
          <w:sz w:val="22"/>
          <w:szCs w:val="22"/>
        </w:rPr>
        <w:t xml:space="preserve">. </w:t>
      </w:r>
    </w:p>
    <w:p w14:paraId="569FF9BE" w14:textId="77777777" w:rsidR="001D5F69" w:rsidRPr="00FF2035" w:rsidRDefault="006D2C23" w:rsidP="001D5F69">
      <w:pPr>
        <w:pStyle w:val="ListParagraph"/>
        <w:numPr>
          <w:ilvl w:val="0"/>
          <w:numId w:val="12"/>
        </w:numPr>
        <w:spacing w:after="200"/>
        <w:jc w:val="both"/>
        <w:rPr>
          <w:sz w:val="22"/>
          <w:szCs w:val="22"/>
        </w:rPr>
      </w:pPr>
      <w:r>
        <w:rPr>
          <w:sz w:val="22"/>
          <w:szCs w:val="22"/>
        </w:rPr>
        <w:t>A</w:t>
      </w:r>
      <w:r w:rsidR="00CE71A3">
        <w:rPr>
          <w:sz w:val="22"/>
          <w:szCs w:val="22"/>
        </w:rPr>
        <w:t>dvisory/challenge</w:t>
      </w:r>
      <w:r>
        <w:rPr>
          <w:sz w:val="22"/>
          <w:szCs w:val="22"/>
        </w:rPr>
        <w:t>:</w:t>
      </w:r>
      <w:r w:rsidR="00CE71A3">
        <w:rPr>
          <w:sz w:val="22"/>
          <w:szCs w:val="22"/>
        </w:rPr>
        <w:t xml:space="preserve"> </w:t>
      </w:r>
    </w:p>
    <w:p w14:paraId="1090CCCC" w14:textId="07A16B59" w:rsidR="001D5F69" w:rsidRPr="001D5F69" w:rsidRDefault="001D5F69" w:rsidP="001D5F69">
      <w:pPr>
        <w:pStyle w:val="ListParagraph"/>
        <w:spacing w:after="200"/>
        <w:ind w:left="1080"/>
        <w:jc w:val="both"/>
        <w:rPr>
          <w:sz w:val="22"/>
          <w:szCs w:val="22"/>
        </w:rPr>
      </w:pPr>
      <w:r w:rsidRPr="00FF2035">
        <w:t xml:space="preserve">Using performance and complaints data, audit visits to operational services and comparative insights on best practices highlighted by TPAS and resident scrutiny teams across the UK to oversee the operational performance of LBTH housing services for tenants, leaseholders and sub-letters and make recommendations for service </w:t>
      </w:r>
      <w:r w:rsidRPr="00870AF9">
        <w:t>improvements.</w:t>
      </w:r>
    </w:p>
    <w:p w14:paraId="6AE28EE5" w14:textId="77777777" w:rsidR="001D5F69" w:rsidRPr="004573E9" w:rsidRDefault="001D5F69" w:rsidP="004573E9">
      <w:pPr>
        <w:spacing w:after="200"/>
        <w:ind w:left="1080"/>
        <w:jc w:val="both"/>
        <w:rPr>
          <w:sz w:val="22"/>
          <w:szCs w:val="22"/>
        </w:rPr>
      </w:pPr>
    </w:p>
    <w:p w14:paraId="073F7582" w14:textId="77777777" w:rsidR="004573E9" w:rsidRPr="00FF2035" w:rsidRDefault="00CA43E5" w:rsidP="005538C4">
      <w:pPr>
        <w:pStyle w:val="ListParagraph"/>
        <w:numPr>
          <w:ilvl w:val="0"/>
          <w:numId w:val="12"/>
        </w:numPr>
        <w:spacing w:after="200" w:line="276" w:lineRule="auto"/>
        <w:jc w:val="both"/>
        <w:rPr>
          <w:bCs/>
          <w:sz w:val="22"/>
          <w:szCs w:val="22"/>
        </w:rPr>
      </w:pPr>
      <w:r>
        <w:rPr>
          <w:bCs/>
          <w:sz w:val="22"/>
          <w:szCs w:val="22"/>
        </w:rPr>
        <w:t>Scrutin</w:t>
      </w:r>
      <w:r w:rsidR="004573E9">
        <w:rPr>
          <w:bCs/>
          <w:sz w:val="22"/>
          <w:szCs w:val="22"/>
        </w:rPr>
        <w:t>y</w:t>
      </w:r>
      <w:r>
        <w:rPr>
          <w:bCs/>
          <w:sz w:val="22"/>
          <w:szCs w:val="22"/>
        </w:rPr>
        <w:t>:</w:t>
      </w:r>
    </w:p>
    <w:p w14:paraId="345D5150" w14:textId="742BFE83" w:rsidR="001D5F69" w:rsidRPr="004573E9" w:rsidRDefault="001D5F69" w:rsidP="00267E8E">
      <w:pPr>
        <w:spacing w:after="200" w:line="276" w:lineRule="auto"/>
        <w:ind w:left="1080"/>
        <w:jc w:val="both"/>
        <w:rPr>
          <w:bCs/>
          <w:sz w:val="22"/>
          <w:szCs w:val="22"/>
        </w:rPr>
      </w:pPr>
      <w:r w:rsidRPr="00FF2035">
        <w:t xml:space="preserve">To undertake scrutiny reviews of identified areas of concern as a panel or </w:t>
      </w:r>
      <w:r w:rsidR="00EE5084" w:rsidRPr="00FF2035">
        <w:t xml:space="preserve">task and finish group </w:t>
      </w:r>
      <w:r w:rsidRPr="00FF2035">
        <w:t xml:space="preserve">bringing together residents with ‘lived </w:t>
      </w:r>
      <w:proofErr w:type="gramStart"/>
      <w:r w:rsidRPr="00FF2035">
        <w:t>experiences’</w:t>
      </w:r>
      <w:proofErr w:type="gramEnd"/>
      <w:r w:rsidRPr="00FF2035">
        <w:t xml:space="preserve"> and officers or external bodies and individuals with expertise in the field to review</w:t>
      </w:r>
      <w:r w:rsidR="00267E8E" w:rsidRPr="00FF2035">
        <w:t xml:space="preserve"> the </w:t>
      </w:r>
      <w:r w:rsidR="0042717D">
        <w:t>c</w:t>
      </w:r>
      <w:r w:rsidR="00267E8E" w:rsidRPr="00FF2035">
        <w:t>ouncil’s</w:t>
      </w:r>
      <w:r w:rsidRPr="00FF2035">
        <w:t xml:space="preserve"> </w:t>
      </w:r>
      <w:r w:rsidR="00267E8E" w:rsidRPr="00FF2035">
        <w:t xml:space="preserve">housing </w:t>
      </w:r>
      <w:r w:rsidR="00267E8E">
        <w:t xml:space="preserve">management </w:t>
      </w:r>
    </w:p>
    <w:p w14:paraId="39C8B3BE" w14:textId="77777777" w:rsidR="00696262" w:rsidRDefault="00625D8C" w:rsidP="00684FD2">
      <w:pPr>
        <w:ind w:left="720" w:hanging="720"/>
        <w:jc w:val="both"/>
        <w:rPr>
          <w:sz w:val="22"/>
          <w:szCs w:val="22"/>
        </w:rPr>
      </w:pPr>
      <w:r w:rsidRPr="005759DD">
        <w:rPr>
          <w:sz w:val="22"/>
          <w:szCs w:val="22"/>
        </w:rPr>
        <w:t xml:space="preserve">2.2 </w:t>
      </w:r>
      <w:r w:rsidRPr="005759DD">
        <w:rPr>
          <w:sz w:val="22"/>
          <w:szCs w:val="22"/>
        </w:rPr>
        <w:tab/>
      </w:r>
      <w:r w:rsidR="005759DD">
        <w:rPr>
          <w:sz w:val="22"/>
          <w:szCs w:val="22"/>
        </w:rPr>
        <w:t>Building safety will be a key area of focus for the group.</w:t>
      </w:r>
    </w:p>
    <w:p w14:paraId="53AF47CC" w14:textId="7AE537E4" w:rsidR="00684FD2" w:rsidRPr="00E92A24" w:rsidRDefault="00696262" w:rsidP="00684FD2">
      <w:pPr>
        <w:ind w:left="720" w:hanging="720"/>
        <w:jc w:val="both"/>
        <w:rPr>
          <w:sz w:val="22"/>
          <w:szCs w:val="22"/>
        </w:rPr>
      </w:pPr>
      <w:r>
        <w:rPr>
          <w:sz w:val="22"/>
          <w:szCs w:val="22"/>
        </w:rPr>
        <w:t>2.3</w:t>
      </w:r>
      <w:r>
        <w:rPr>
          <w:sz w:val="22"/>
          <w:szCs w:val="22"/>
        </w:rPr>
        <w:tab/>
      </w:r>
      <w:r w:rsidR="00684FD2" w:rsidRPr="005759DD">
        <w:rPr>
          <w:sz w:val="22"/>
          <w:szCs w:val="22"/>
        </w:rPr>
        <w:t>Residents</w:t>
      </w:r>
      <w:r w:rsidR="00684FD2" w:rsidRPr="00E92A24">
        <w:rPr>
          <w:sz w:val="22"/>
          <w:szCs w:val="22"/>
        </w:rPr>
        <w:t xml:space="preserve"> of the </w:t>
      </w:r>
      <w:r w:rsidR="00684FD2" w:rsidRPr="00B14535">
        <w:rPr>
          <w:i/>
          <w:iCs/>
          <w:sz w:val="22"/>
          <w:szCs w:val="22"/>
        </w:rPr>
        <w:t>Tenants’ Voice</w:t>
      </w:r>
      <w:r w:rsidR="00684FD2">
        <w:rPr>
          <w:sz w:val="22"/>
          <w:szCs w:val="22"/>
        </w:rPr>
        <w:t xml:space="preserve"> </w:t>
      </w:r>
      <w:r w:rsidR="00684FD2" w:rsidRPr="00E92A24">
        <w:rPr>
          <w:sz w:val="22"/>
          <w:szCs w:val="22"/>
        </w:rPr>
        <w:t xml:space="preserve">act as an advisory body and do not have powers on the operational running of the </w:t>
      </w:r>
      <w:r w:rsidR="00684FD2">
        <w:rPr>
          <w:sz w:val="22"/>
          <w:szCs w:val="22"/>
        </w:rPr>
        <w:t>housing service</w:t>
      </w:r>
      <w:r w:rsidR="00684FD2" w:rsidRPr="00E92A24">
        <w:rPr>
          <w:sz w:val="22"/>
          <w:szCs w:val="22"/>
        </w:rPr>
        <w:t>.</w:t>
      </w:r>
    </w:p>
    <w:p w14:paraId="03AD97CA" w14:textId="63B28B34" w:rsidR="007D6E53" w:rsidRDefault="00963CF1" w:rsidP="00633A2D">
      <w:pPr>
        <w:spacing w:after="200" w:line="276" w:lineRule="auto"/>
        <w:ind w:left="720" w:hanging="720"/>
        <w:jc w:val="both"/>
        <w:rPr>
          <w:bCs/>
          <w:sz w:val="22"/>
          <w:szCs w:val="22"/>
        </w:rPr>
      </w:pPr>
      <w:r>
        <w:rPr>
          <w:bCs/>
          <w:sz w:val="22"/>
          <w:szCs w:val="22"/>
        </w:rPr>
        <w:t>2.</w:t>
      </w:r>
      <w:r w:rsidR="00430A8D">
        <w:rPr>
          <w:bCs/>
          <w:sz w:val="22"/>
          <w:szCs w:val="22"/>
        </w:rPr>
        <w:t>4</w:t>
      </w:r>
      <w:r>
        <w:rPr>
          <w:bCs/>
          <w:sz w:val="22"/>
          <w:szCs w:val="22"/>
        </w:rPr>
        <w:tab/>
      </w:r>
      <w:r w:rsidR="00EC350C">
        <w:rPr>
          <w:bCs/>
          <w:sz w:val="22"/>
          <w:szCs w:val="22"/>
        </w:rPr>
        <w:t xml:space="preserve">Budgetary </w:t>
      </w:r>
      <w:r w:rsidR="00633A2D">
        <w:rPr>
          <w:bCs/>
          <w:sz w:val="22"/>
          <w:szCs w:val="22"/>
        </w:rPr>
        <w:t xml:space="preserve">decisions </w:t>
      </w:r>
      <w:r w:rsidR="00EC350C">
        <w:rPr>
          <w:bCs/>
          <w:sz w:val="22"/>
          <w:szCs w:val="22"/>
        </w:rPr>
        <w:t xml:space="preserve">and </w:t>
      </w:r>
      <w:r w:rsidR="000E504E">
        <w:rPr>
          <w:bCs/>
          <w:sz w:val="22"/>
          <w:szCs w:val="22"/>
        </w:rPr>
        <w:t xml:space="preserve">staffing considerations will </w:t>
      </w:r>
      <w:r w:rsidR="00964100">
        <w:rPr>
          <w:bCs/>
          <w:sz w:val="22"/>
          <w:szCs w:val="22"/>
        </w:rPr>
        <w:t>NOT</w:t>
      </w:r>
      <w:r w:rsidR="000E504E">
        <w:rPr>
          <w:bCs/>
          <w:sz w:val="22"/>
          <w:szCs w:val="22"/>
        </w:rPr>
        <w:t xml:space="preserve"> be within the </w:t>
      </w:r>
      <w:r w:rsidR="002300D3" w:rsidRPr="007D6E53">
        <w:rPr>
          <w:bCs/>
          <w:i/>
          <w:iCs/>
          <w:sz w:val="22"/>
          <w:szCs w:val="22"/>
        </w:rPr>
        <w:t>Tenants</w:t>
      </w:r>
      <w:r w:rsidR="006D2C23" w:rsidRPr="007D6E53">
        <w:rPr>
          <w:bCs/>
          <w:i/>
          <w:iCs/>
          <w:sz w:val="22"/>
          <w:szCs w:val="22"/>
        </w:rPr>
        <w:t>’ Voice</w:t>
      </w:r>
      <w:r w:rsidR="006D2C23">
        <w:rPr>
          <w:bCs/>
          <w:sz w:val="22"/>
          <w:szCs w:val="22"/>
        </w:rPr>
        <w:t xml:space="preserve"> </w:t>
      </w:r>
      <w:r w:rsidR="000E504E">
        <w:rPr>
          <w:bCs/>
          <w:sz w:val="22"/>
          <w:szCs w:val="22"/>
        </w:rPr>
        <w:t>re</w:t>
      </w:r>
      <w:r w:rsidR="007D6E53">
        <w:rPr>
          <w:bCs/>
          <w:sz w:val="22"/>
          <w:szCs w:val="22"/>
        </w:rPr>
        <w:t>mit</w:t>
      </w:r>
      <w:r w:rsidR="007D1CB9">
        <w:rPr>
          <w:bCs/>
          <w:sz w:val="22"/>
          <w:szCs w:val="22"/>
        </w:rPr>
        <w:t xml:space="preserve"> </w:t>
      </w:r>
      <w:r w:rsidR="007D1CB9" w:rsidRPr="007D1CB9">
        <w:rPr>
          <w:bCs/>
        </w:rPr>
        <w:t xml:space="preserve">though recommendations can be forwarded with respect to </w:t>
      </w:r>
      <w:proofErr w:type="gramStart"/>
      <w:r w:rsidR="007D1CB9" w:rsidRPr="007D1CB9">
        <w:rPr>
          <w:bCs/>
        </w:rPr>
        <w:t>residents’</w:t>
      </w:r>
      <w:proofErr w:type="gramEnd"/>
      <w:r w:rsidR="007D1CB9" w:rsidRPr="007D1CB9">
        <w:rPr>
          <w:bCs/>
        </w:rPr>
        <w:t xml:space="preserve"> perceived priorities.</w:t>
      </w:r>
    </w:p>
    <w:p w14:paraId="7682DD1F" w14:textId="490551C9" w:rsidR="00684FD2" w:rsidRPr="007D1CB9" w:rsidRDefault="006D2C23" w:rsidP="007D1CB9">
      <w:pPr>
        <w:spacing w:after="200" w:line="276" w:lineRule="auto"/>
        <w:ind w:left="709" w:hanging="709"/>
        <w:jc w:val="both"/>
        <w:rPr>
          <w:bCs/>
          <w:sz w:val="22"/>
          <w:szCs w:val="22"/>
        </w:rPr>
      </w:pPr>
      <w:r>
        <w:rPr>
          <w:bCs/>
          <w:sz w:val="22"/>
          <w:szCs w:val="22"/>
        </w:rPr>
        <w:lastRenderedPageBreak/>
        <w:t xml:space="preserve"> </w:t>
      </w:r>
      <w:r w:rsidR="00684FD2" w:rsidRPr="00684FD2">
        <w:rPr>
          <w:sz w:val="22"/>
          <w:szCs w:val="22"/>
        </w:rPr>
        <w:t>2.</w:t>
      </w:r>
      <w:r w:rsidR="00430A8D">
        <w:rPr>
          <w:sz w:val="22"/>
          <w:szCs w:val="22"/>
        </w:rPr>
        <w:t>5</w:t>
      </w:r>
      <w:r w:rsidR="00684FD2">
        <w:rPr>
          <w:i/>
          <w:iCs/>
          <w:sz w:val="22"/>
          <w:szCs w:val="22"/>
        </w:rPr>
        <w:tab/>
      </w:r>
      <w:r w:rsidR="00684FD2" w:rsidRPr="00FE75CD">
        <w:rPr>
          <w:i/>
          <w:iCs/>
          <w:sz w:val="22"/>
          <w:szCs w:val="22"/>
        </w:rPr>
        <w:t>Tenants’ Voice</w:t>
      </w:r>
      <w:r w:rsidR="00684FD2" w:rsidRPr="00E92A24">
        <w:rPr>
          <w:sz w:val="22"/>
          <w:szCs w:val="22"/>
        </w:rPr>
        <w:t xml:space="preserve"> will work closely with other resident groups</w:t>
      </w:r>
      <w:r w:rsidR="00684FD2">
        <w:rPr>
          <w:sz w:val="22"/>
          <w:szCs w:val="22"/>
        </w:rPr>
        <w:t xml:space="preserve"> in Tower Hamlets</w:t>
      </w:r>
      <w:r w:rsidR="007D1CB9">
        <w:rPr>
          <w:sz w:val="22"/>
          <w:szCs w:val="22"/>
        </w:rPr>
        <w:t xml:space="preserve"> </w:t>
      </w:r>
      <w:r w:rsidR="007D1CB9" w:rsidRPr="007D1CB9">
        <w:rPr>
          <w:bCs/>
        </w:rPr>
        <w:t>while</w:t>
      </w:r>
      <w:r w:rsidR="007D1CB9" w:rsidRPr="007D1CB9">
        <w:rPr>
          <w:b/>
        </w:rPr>
        <w:t xml:space="preserve"> </w:t>
      </w:r>
      <w:r w:rsidR="007D1CB9" w:rsidRPr="007D1CB9">
        <w:rPr>
          <w:bCs/>
        </w:rPr>
        <w:t xml:space="preserve">helping to identify means of engaging with some of the borough’s most vulnerable residents </w:t>
      </w:r>
      <w:proofErr w:type="spellStart"/>
      <w:proofErr w:type="gramStart"/>
      <w:r w:rsidR="007D1CB9" w:rsidRPr="007D1CB9">
        <w:rPr>
          <w:bCs/>
        </w:rPr>
        <w:t>who’s</w:t>
      </w:r>
      <w:proofErr w:type="spellEnd"/>
      <w:proofErr w:type="gramEnd"/>
      <w:r w:rsidR="007D1CB9" w:rsidRPr="007D1CB9">
        <w:rPr>
          <w:bCs/>
        </w:rPr>
        <w:t xml:space="preserve"> voices are often </w:t>
      </w:r>
      <w:proofErr w:type="gramStart"/>
      <w:r w:rsidR="007D1CB9" w:rsidRPr="007D1CB9">
        <w:rPr>
          <w:bCs/>
        </w:rPr>
        <w:t>overlooked.</w:t>
      </w:r>
      <w:r w:rsidR="00684FD2" w:rsidRPr="007D1CB9">
        <w:rPr>
          <w:bCs/>
          <w:sz w:val="22"/>
          <w:szCs w:val="22"/>
        </w:rPr>
        <w:t>.</w:t>
      </w:r>
      <w:proofErr w:type="gramEnd"/>
      <w:r w:rsidR="00684FD2" w:rsidRPr="007D1CB9">
        <w:rPr>
          <w:bCs/>
          <w:sz w:val="22"/>
          <w:szCs w:val="22"/>
        </w:rPr>
        <w:t xml:space="preserve"> </w:t>
      </w:r>
    </w:p>
    <w:p w14:paraId="1A4DB000" w14:textId="21FE1F0D" w:rsidR="006E7EF6" w:rsidRPr="00E92A24" w:rsidRDefault="00750F3F" w:rsidP="006E7EF6">
      <w:pPr>
        <w:spacing w:after="200" w:line="276" w:lineRule="auto"/>
        <w:ind w:left="720" w:hanging="720"/>
        <w:jc w:val="both"/>
        <w:rPr>
          <w:sz w:val="22"/>
          <w:szCs w:val="22"/>
        </w:rPr>
      </w:pPr>
      <w:r>
        <w:rPr>
          <w:sz w:val="22"/>
          <w:szCs w:val="22"/>
        </w:rPr>
        <w:t>2.</w:t>
      </w:r>
      <w:r w:rsidR="00430A8D">
        <w:rPr>
          <w:sz w:val="22"/>
          <w:szCs w:val="22"/>
        </w:rPr>
        <w:t>6</w:t>
      </w:r>
      <w:r w:rsidR="006E7EF6" w:rsidRPr="00E92A24">
        <w:rPr>
          <w:sz w:val="22"/>
          <w:szCs w:val="22"/>
        </w:rPr>
        <w:t xml:space="preserve"> </w:t>
      </w:r>
      <w:r w:rsidR="006E7EF6" w:rsidRPr="00E92A24">
        <w:rPr>
          <w:sz w:val="22"/>
          <w:szCs w:val="22"/>
        </w:rPr>
        <w:tab/>
        <w:t xml:space="preserve">The </w:t>
      </w:r>
      <w:r w:rsidRPr="00750F3F">
        <w:rPr>
          <w:i/>
          <w:iCs/>
          <w:sz w:val="22"/>
          <w:szCs w:val="22"/>
        </w:rPr>
        <w:t>Tenants’ Voice</w:t>
      </w:r>
      <w:r>
        <w:rPr>
          <w:sz w:val="22"/>
          <w:szCs w:val="22"/>
        </w:rPr>
        <w:t xml:space="preserve"> g</w:t>
      </w:r>
      <w:r w:rsidR="00E72CC9" w:rsidRPr="00E92A24">
        <w:rPr>
          <w:sz w:val="22"/>
          <w:szCs w:val="22"/>
        </w:rPr>
        <w:t>roup</w:t>
      </w:r>
      <w:r w:rsidR="006E7EF6" w:rsidRPr="00E92A24">
        <w:rPr>
          <w:sz w:val="22"/>
          <w:szCs w:val="22"/>
        </w:rPr>
        <w:t xml:space="preserve"> has the power to commission/request the following:  </w:t>
      </w:r>
    </w:p>
    <w:p w14:paraId="3165ADD1" w14:textId="5D7887AF" w:rsidR="006E7EF6" w:rsidRPr="00E92A24" w:rsidRDefault="006E7EF6" w:rsidP="006E7EF6">
      <w:pPr>
        <w:pStyle w:val="ListParagraph"/>
        <w:numPr>
          <w:ilvl w:val="0"/>
          <w:numId w:val="8"/>
        </w:numPr>
        <w:spacing w:after="200"/>
        <w:jc w:val="both"/>
        <w:rPr>
          <w:sz w:val="22"/>
          <w:szCs w:val="22"/>
        </w:rPr>
      </w:pPr>
      <w:r w:rsidRPr="00E92A24">
        <w:rPr>
          <w:sz w:val="22"/>
          <w:szCs w:val="22"/>
        </w:rPr>
        <w:t xml:space="preserve">Request service managers to report and attend meetings </w:t>
      </w:r>
    </w:p>
    <w:p w14:paraId="24C9FF26" w14:textId="283E1E24" w:rsidR="006E7EF6" w:rsidRPr="00E92A24" w:rsidRDefault="006E7EF6" w:rsidP="006E7EF6">
      <w:pPr>
        <w:pStyle w:val="ListParagraph"/>
        <w:numPr>
          <w:ilvl w:val="0"/>
          <w:numId w:val="8"/>
        </w:numPr>
        <w:spacing w:after="200"/>
        <w:jc w:val="both"/>
        <w:rPr>
          <w:sz w:val="22"/>
          <w:szCs w:val="22"/>
        </w:rPr>
      </w:pPr>
      <w:r w:rsidRPr="00E92A24">
        <w:rPr>
          <w:sz w:val="22"/>
          <w:szCs w:val="22"/>
        </w:rPr>
        <w:t xml:space="preserve">Invite </w:t>
      </w:r>
      <w:r w:rsidR="00750F3F">
        <w:rPr>
          <w:sz w:val="22"/>
          <w:szCs w:val="22"/>
        </w:rPr>
        <w:t xml:space="preserve">LBTH </w:t>
      </w:r>
      <w:r w:rsidR="00893C74">
        <w:rPr>
          <w:sz w:val="22"/>
          <w:szCs w:val="22"/>
        </w:rPr>
        <w:t>Directors</w:t>
      </w:r>
      <w:r w:rsidRPr="00E92A24">
        <w:rPr>
          <w:sz w:val="22"/>
          <w:szCs w:val="22"/>
        </w:rPr>
        <w:t xml:space="preserve"> as well as other external experts to meetings </w:t>
      </w:r>
    </w:p>
    <w:p w14:paraId="744E0E92" w14:textId="77777777" w:rsidR="006E7EF6" w:rsidRPr="00E92A24" w:rsidRDefault="006E7EF6" w:rsidP="006E7EF6">
      <w:pPr>
        <w:pStyle w:val="ListParagraph"/>
        <w:numPr>
          <w:ilvl w:val="0"/>
          <w:numId w:val="8"/>
        </w:numPr>
        <w:spacing w:after="200"/>
        <w:jc w:val="both"/>
        <w:rPr>
          <w:sz w:val="22"/>
          <w:szCs w:val="22"/>
        </w:rPr>
      </w:pPr>
      <w:r w:rsidRPr="00E92A24">
        <w:rPr>
          <w:sz w:val="22"/>
          <w:szCs w:val="22"/>
        </w:rPr>
        <w:t>Request for more data from service areas</w:t>
      </w:r>
    </w:p>
    <w:p w14:paraId="7191F8F6" w14:textId="1FCCFE12" w:rsidR="006E7EF6" w:rsidRPr="00E92A24" w:rsidRDefault="006E7EF6" w:rsidP="006E7EF6">
      <w:pPr>
        <w:pStyle w:val="ListParagraph"/>
        <w:numPr>
          <w:ilvl w:val="0"/>
          <w:numId w:val="8"/>
        </w:numPr>
        <w:spacing w:after="200"/>
        <w:jc w:val="both"/>
        <w:rPr>
          <w:sz w:val="22"/>
          <w:szCs w:val="22"/>
        </w:rPr>
      </w:pPr>
      <w:r w:rsidRPr="00E92A24">
        <w:rPr>
          <w:sz w:val="22"/>
          <w:szCs w:val="22"/>
        </w:rPr>
        <w:t xml:space="preserve">Commission </w:t>
      </w:r>
      <w:proofErr w:type="gramStart"/>
      <w:r w:rsidRPr="00E92A24">
        <w:rPr>
          <w:sz w:val="22"/>
          <w:szCs w:val="22"/>
        </w:rPr>
        <w:t>focus</w:t>
      </w:r>
      <w:proofErr w:type="gramEnd"/>
      <w:r w:rsidRPr="00E92A24">
        <w:rPr>
          <w:sz w:val="22"/>
          <w:szCs w:val="22"/>
        </w:rPr>
        <w:t xml:space="preserve"> groups with key resident groups</w:t>
      </w:r>
      <w:r w:rsidR="007D1CB9" w:rsidRPr="007D1CB9">
        <w:rPr>
          <w:b/>
          <w:color w:val="FF0000"/>
        </w:rPr>
        <w:t xml:space="preserve"> </w:t>
      </w:r>
      <w:r w:rsidR="007D1CB9" w:rsidRPr="007D1CB9">
        <w:rPr>
          <w:bCs/>
        </w:rPr>
        <w:t xml:space="preserve">and with residents marginalised because of a lack of mobility, confidence, English language and digital </w:t>
      </w:r>
      <w:proofErr w:type="gramStart"/>
      <w:r w:rsidR="007D1CB9" w:rsidRPr="007D1CB9">
        <w:rPr>
          <w:bCs/>
        </w:rPr>
        <w:t>skills;</w:t>
      </w:r>
      <w:proofErr w:type="gramEnd"/>
    </w:p>
    <w:p w14:paraId="0808F460" w14:textId="7B3FD665" w:rsidR="006E7EF6" w:rsidRPr="00E92A24" w:rsidRDefault="006E7EF6" w:rsidP="006E7EF6">
      <w:pPr>
        <w:pStyle w:val="ListParagraph"/>
        <w:numPr>
          <w:ilvl w:val="0"/>
          <w:numId w:val="8"/>
        </w:numPr>
        <w:spacing w:after="200"/>
        <w:jc w:val="both"/>
        <w:rPr>
          <w:sz w:val="22"/>
          <w:szCs w:val="22"/>
        </w:rPr>
      </w:pPr>
      <w:r w:rsidRPr="30A75860">
        <w:rPr>
          <w:sz w:val="22"/>
          <w:szCs w:val="22"/>
        </w:rPr>
        <w:t>Request visits to</w:t>
      </w:r>
      <w:r w:rsidR="00FA7046" w:rsidRPr="30A75860">
        <w:rPr>
          <w:sz w:val="22"/>
          <w:szCs w:val="22"/>
        </w:rPr>
        <w:t xml:space="preserve"> relevant</w:t>
      </w:r>
      <w:r w:rsidRPr="30A75860">
        <w:rPr>
          <w:sz w:val="22"/>
          <w:szCs w:val="22"/>
        </w:rPr>
        <w:t xml:space="preserve"> high performing organisations</w:t>
      </w:r>
    </w:p>
    <w:p w14:paraId="5A93B5DB" w14:textId="4799DC82" w:rsidR="006E7EF6" w:rsidRDefault="006E7EF6" w:rsidP="006E7EF6">
      <w:pPr>
        <w:pStyle w:val="ListParagraph"/>
        <w:numPr>
          <w:ilvl w:val="0"/>
          <w:numId w:val="8"/>
        </w:numPr>
        <w:spacing w:after="200"/>
        <w:jc w:val="both"/>
        <w:rPr>
          <w:sz w:val="22"/>
          <w:szCs w:val="22"/>
        </w:rPr>
      </w:pPr>
      <w:r w:rsidRPr="30A75860">
        <w:rPr>
          <w:sz w:val="22"/>
          <w:szCs w:val="22"/>
        </w:rPr>
        <w:t xml:space="preserve">Request </w:t>
      </w:r>
      <w:r w:rsidR="00C070BD" w:rsidRPr="30A75860">
        <w:rPr>
          <w:sz w:val="22"/>
          <w:szCs w:val="22"/>
        </w:rPr>
        <w:t xml:space="preserve">relevant </w:t>
      </w:r>
      <w:r w:rsidRPr="30A75860">
        <w:rPr>
          <w:sz w:val="22"/>
          <w:szCs w:val="22"/>
        </w:rPr>
        <w:t>expert advice</w:t>
      </w:r>
    </w:p>
    <w:p w14:paraId="6DF9F18C" w14:textId="3144C7C4" w:rsidR="007D1CB9" w:rsidRPr="007D1CB9" w:rsidRDefault="007D1CB9" w:rsidP="007D1CB9">
      <w:pPr>
        <w:pStyle w:val="ListParagraph"/>
        <w:numPr>
          <w:ilvl w:val="0"/>
          <w:numId w:val="8"/>
        </w:numPr>
        <w:rPr>
          <w:bCs/>
        </w:rPr>
      </w:pPr>
      <w:r w:rsidRPr="007D1CB9">
        <w:rPr>
          <w:bCs/>
        </w:rPr>
        <w:t>Request further training building skills for improved performance as a housing scrutiny panel</w:t>
      </w:r>
    </w:p>
    <w:p w14:paraId="6FB46820" w14:textId="27BF2657" w:rsidR="006E7EF6" w:rsidRPr="00E92A24" w:rsidRDefault="006E7EF6" w:rsidP="006E7EF6">
      <w:pPr>
        <w:pStyle w:val="ListParagraph"/>
        <w:numPr>
          <w:ilvl w:val="0"/>
          <w:numId w:val="8"/>
        </w:numPr>
        <w:spacing w:after="200"/>
        <w:jc w:val="both"/>
        <w:rPr>
          <w:sz w:val="22"/>
          <w:szCs w:val="22"/>
        </w:rPr>
      </w:pPr>
      <w:r w:rsidRPr="00E92A24">
        <w:rPr>
          <w:sz w:val="22"/>
          <w:szCs w:val="22"/>
        </w:rPr>
        <w:t xml:space="preserve">Commission </w:t>
      </w:r>
      <w:r w:rsidR="005C34C4">
        <w:rPr>
          <w:sz w:val="22"/>
          <w:szCs w:val="22"/>
        </w:rPr>
        <w:t>‘</w:t>
      </w:r>
      <w:r w:rsidRPr="00E92A24">
        <w:rPr>
          <w:sz w:val="22"/>
          <w:szCs w:val="22"/>
        </w:rPr>
        <w:t>mystery shopping</w:t>
      </w:r>
      <w:r w:rsidR="005C34C4">
        <w:rPr>
          <w:sz w:val="22"/>
          <w:szCs w:val="22"/>
        </w:rPr>
        <w:t>’</w:t>
      </w:r>
      <w:r w:rsidR="006D0E1D">
        <w:rPr>
          <w:sz w:val="22"/>
          <w:szCs w:val="22"/>
        </w:rPr>
        <w:t xml:space="preserve"> of services</w:t>
      </w:r>
    </w:p>
    <w:p w14:paraId="770B7E18" w14:textId="04C87997" w:rsidR="006E7EF6" w:rsidRPr="00E92A24" w:rsidRDefault="006E7EF6" w:rsidP="006E7EF6">
      <w:pPr>
        <w:pStyle w:val="ListParagraph"/>
        <w:numPr>
          <w:ilvl w:val="0"/>
          <w:numId w:val="8"/>
        </w:numPr>
        <w:spacing w:after="200"/>
        <w:jc w:val="both"/>
        <w:rPr>
          <w:sz w:val="22"/>
          <w:szCs w:val="22"/>
        </w:rPr>
      </w:pPr>
      <w:r w:rsidRPr="30A75860">
        <w:rPr>
          <w:sz w:val="22"/>
          <w:szCs w:val="22"/>
        </w:rPr>
        <w:t xml:space="preserve">Commission </w:t>
      </w:r>
      <w:r w:rsidR="009C3D67" w:rsidRPr="30A75860">
        <w:rPr>
          <w:sz w:val="22"/>
          <w:szCs w:val="22"/>
        </w:rPr>
        <w:t xml:space="preserve">satisfaction </w:t>
      </w:r>
      <w:r w:rsidRPr="30A75860">
        <w:rPr>
          <w:sz w:val="22"/>
          <w:szCs w:val="22"/>
        </w:rPr>
        <w:t>surveys</w:t>
      </w:r>
    </w:p>
    <w:p w14:paraId="0EF16345" w14:textId="7C258912" w:rsidR="006E7EF6" w:rsidRDefault="0002352E" w:rsidP="006E7EF6">
      <w:pPr>
        <w:pStyle w:val="ListParagraph"/>
        <w:numPr>
          <w:ilvl w:val="0"/>
          <w:numId w:val="8"/>
        </w:numPr>
        <w:spacing w:after="200"/>
        <w:jc w:val="both"/>
        <w:rPr>
          <w:sz w:val="22"/>
          <w:szCs w:val="22"/>
        </w:rPr>
      </w:pPr>
      <w:r>
        <w:rPr>
          <w:sz w:val="22"/>
          <w:szCs w:val="22"/>
        </w:rPr>
        <w:t>M</w:t>
      </w:r>
      <w:r w:rsidR="006E7EF6" w:rsidRPr="00E92A24">
        <w:rPr>
          <w:sz w:val="22"/>
          <w:szCs w:val="22"/>
        </w:rPr>
        <w:t xml:space="preserve">embers can request a 15min slot, for a private discussion without the presence of </w:t>
      </w:r>
      <w:r w:rsidR="00E878DD">
        <w:rPr>
          <w:sz w:val="22"/>
          <w:szCs w:val="22"/>
        </w:rPr>
        <w:t xml:space="preserve">LBTH </w:t>
      </w:r>
      <w:r w:rsidR="006E7EF6" w:rsidRPr="00E92A24">
        <w:rPr>
          <w:sz w:val="22"/>
          <w:szCs w:val="22"/>
        </w:rPr>
        <w:t xml:space="preserve">staff, at the start or end of the meeting  </w:t>
      </w:r>
    </w:p>
    <w:p w14:paraId="2E772DB4" w14:textId="0B5730FC" w:rsidR="006E7EF6" w:rsidRDefault="006E7EF6" w:rsidP="006E7EF6">
      <w:pPr>
        <w:spacing w:after="200" w:line="276" w:lineRule="auto"/>
        <w:ind w:left="720" w:hanging="720"/>
        <w:jc w:val="both"/>
        <w:rPr>
          <w:sz w:val="22"/>
          <w:szCs w:val="22"/>
        </w:rPr>
      </w:pPr>
      <w:r w:rsidRPr="00E92A24">
        <w:rPr>
          <w:sz w:val="22"/>
          <w:szCs w:val="22"/>
        </w:rPr>
        <w:t>2</w:t>
      </w:r>
      <w:r w:rsidR="00091811">
        <w:rPr>
          <w:sz w:val="22"/>
          <w:szCs w:val="22"/>
        </w:rPr>
        <w:t>.</w:t>
      </w:r>
      <w:r w:rsidR="00430A8D">
        <w:rPr>
          <w:sz w:val="22"/>
          <w:szCs w:val="22"/>
        </w:rPr>
        <w:t>7</w:t>
      </w:r>
      <w:r w:rsidRPr="00E92A24">
        <w:rPr>
          <w:sz w:val="22"/>
          <w:szCs w:val="22"/>
        </w:rPr>
        <w:tab/>
      </w:r>
      <w:r w:rsidR="00FE75CD" w:rsidRPr="00FE75CD">
        <w:rPr>
          <w:i/>
          <w:iCs/>
          <w:sz w:val="22"/>
          <w:szCs w:val="22"/>
        </w:rPr>
        <w:t>Tenants’ Voice</w:t>
      </w:r>
      <w:r w:rsidRPr="00E92A24">
        <w:rPr>
          <w:sz w:val="22"/>
          <w:szCs w:val="22"/>
        </w:rPr>
        <w:t xml:space="preserve"> will </w:t>
      </w:r>
      <w:r w:rsidR="009478E4" w:rsidRPr="007224DB">
        <w:rPr>
          <w:color w:val="000000" w:themeColor="text1"/>
          <w:sz w:val="22"/>
          <w:szCs w:val="22"/>
        </w:rPr>
        <w:t>select</w:t>
      </w:r>
      <w:r w:rsidRPr="007224DB">
        <w:rPr>
          <w:color w:val="000000" w:themeColor="text1"/>
          <w:sz w:val="22"/>
          <w:szCs w:val="22"/>
        </w:rPr>
        <w:t xml:space="preserve">, </w:t>
      </w:r>
      <w:r w:rsidRPr="00E92A24">
        <w:rPr>
          <w:sz w:val="22"/>
          <w:szCs w:val="22"/>
        </w:rPr>
        <w:t>on an annual basis, the performance indicators to be presented at meetings.</w:t>
      </w:r>
    </w:p>
    <w:p w14:paraId="1F88079B" w14:textId="77777777" w:rsidR="00866DEA" w:rsidRDefault="00866DEA" w:rsidP="006E7EF6">
      <w:pPr>
        <w:jc w:val="both"/>
        <w:rPr>
          <w:b/>
          <w:sz w:val="22"/>
          <w:szCs w:val="22"/>
        </w:rPr>
      </w:pPr>
    </w:p>
    <w:p w14:paraId="2D210BDD" w14:textId="7AD02E2A" w:rsidR="006E7EF6" w:rsidRDefault="006E7EF6" w:rsidP="006E7EF6">
      <w:pPr>
        <w:jc w:val="both"/>
        <w:rPr>
          <w:b/>
          <w:sz w:val="22"/>
          <w:szCs w:val="22"/>
        </w:rPr>
      </w:pPr>
      <w:r w:rsidRPr="00E92A24">
        <w:rPr>
          <w:b/>
          <w:sz w:val="22"/>
          <w:szCs w:val="22"/>
        </w:rPr>
        <w:t>3.0</w:t>
      </w:r>
      <w:r w:rsidRPr="00E92A24">
        <w:rPr>
          <w:b/>
          <w:sz w:val="22"/>
          <w:szCs w:val="22"/>
        </w:rPr>
        <w:tab/>
        <w:t>Membership, recruitment, servicing</w:t>
      </w:r>
    </w:p>
    <w:p w14:paraId="52BA256E" w14:textId="444D7F63" w:rsidR="006E7EF6" w:rsidRPr="00E92A24" w:rsidRDefault="006F35BF" w:rsidP="006F35BF">
      <w:pPr>
        <w:jc w:val="both"/>
        <w:rPr>
          <w:sz w:val="22"/>
          <w:szCs w:val="22"/>
        </w:rPr>
      </w:pPr>
      <w:r w:rsidRPr="30A75860">
        <w:rPr>
          <w:sz w:val="22"/>
          <w:szCs w:val="22"/>
        </w:rPr>
        <w:t>3.1</w:t>
      </w:r>
      <w:r>
        <w:tab/>
      </w:r>
      <w:r w:rsidR="006E7EF6" w:rsidRPr="30A75860">
        <w:rPr>
          <w:sz w:val="22"/>
          <w:szCs w:val="22"/>
        </w:rPr>
        <w:t xml:space="preserve">The </w:t>
      </w:r>
      <w:r w:rsidR="000B3999" w:rsidRPr="30A75860">
        <w:rPr>
          <w:sz w:val="22"/>
          <w:szCs w:val="22"/>
        </w:rPr>
        <w:t>g</w:t>
      </w:r>
      <w:r w:rsidR="00FB5456" w:rsidRPr="30A75860">
        <w:rPr>
          <w:sz w:val="22"/>
          <w:szCs w:val="22"/>
        </w:rPr>
        <w:t>roup</w:t>
      </w:r>
      <w:r w:rsidR="006E7EF6" w:rsidRPr="30A75860">
        <w:rPr>
          <w:sz w:val="22"/>
          <w:szCs w:val="22"/>
        </w:rPr>
        <w:t xml:space="preserve"> will have a maximum of </w:t>
      </w:r>
      <w:r w:rsidR="006E7EF6" w:rsidRPr="30A75860">
        <w:rPr>
          <w:color w:val="000000" w:themeColor="text1"/>
          <w:sz w:val="22"/>
          <w:szCs w:val="22"/>
        </w:rPr>
        <w:t>1</w:t>
      </w:r>
      <w:r w:rsidR="003C7519" w:rsidRPr="30A75860">
        <w:rPr>
          <w:color w:val="000000" w:themeColor="text1"/>
          <w:sz w:val="22"/>
          <w:szCs w:val="22"/>
        </w:rPr>
        <w:t>2</w:t>
      </w:r>
      <w:r w:rsidR="006E7EF6" w:rsidRPr="30A75860">
        <w:rPr>
          <w:color w:val="FF0000"/>
          <w:sz w:val="22"/>
          <w:szCs w:val="22"/>
        </w:rPr>
        <w:t xml:space="preserve"> </w:t>
      </w:r>
      <w:r w:rsidR="006E7EF6" w:rsidRPr="30A75860">
        <w:rPr>
          <w:sz w:val="22"/>
          <w:szCs w:val="22"/>
        </w:rPr>
        <w:t>members and will comprise of:</w:t>
      </w:r>
    </w:p>
    <w:p w14:paraId="4A3AD928" w14:textId="1571C735" w:rsidR="006E7EF6" w:rsidRPr="00E92A24" w:rsidRDefault="009478E4" w:rsidP="006E7EF6">
      <w:pPr>
        <w:pStyle w:val="ListParagraph"/>
        <w:numPr>
          <w:ilvl w:val="0"/>
          <w:numId w:val="6"/>
        </w:numPr>
        <w:spacing w:after="200" w:line="276" w:lineRule="auto"/>
        <w:jc w:val="both"/>
        <w:rPr>
          <w:sz w:val="22"/>
          <w:szCs w:val="22"/>
        </w:rPr>
      </w:pPr>
      <w:r w:rsidRPr="30A75860">
        <w:rPr>
          <w:color w:val="000000" w:themeColor="text1"/>
          <w:sz w:val="22"/>
          <w:szCs w:val="22"/>
        </w:rPr>
        <w:t>Eight</w:t>
      </w:r>
      <w:r w:rsidR="006E7EF6" w:rsidRPr="30A75860">
        <w:rPr>
          <w:color w:val="000000" w:themeColor="text1"/>
          <w:sz w:val="22"/>
          <w:szCs w:val="22"/>
        </w:rPr>
        <w:t xml:space="preserve"> </w:t>
      </w:r>
      <w:r w:rsidR="006E7EF6" w:rsidRPr="30A75860">
        <w:rPr>
          <w:sz w:val="22"/>
          <w:szCs w:val="22"/>
        </w:rPr>
        <w:t>tenants</w:t>
      </w:r>
    </w:p>
    <w:p w14:paraId="367F36CF" w14:textId="4966764B" w:rsidR="007F0AA1" w:rsidRPr="007F0AA1" w:rsidRDefault="007F0AA1" w:rsidP="006E7EF6">
      <w:pPr>
        <w:pStyle w:val="ListParagraph"/>
        <w:numPr>
          <w:ilvl w:val="0"/>
          <w:numId w:val="6"/>
        </w:numPr>
        <w:spacing w:after="200" w:line="276" w:lineRule="auto"/>
        <w:jc w:val="both"/>
        <w:rPr>
          <w:sz w:val="22"/>
          <w:szCs w:val="22"/>
        </w:rPr>
      </w:pPr>
      <w:r w:rsidRPr="007F0AA1">
        <w:t xml:space="preserve">Three leaseholders from amongst residents in Tower </w:t>
      </w:r>
      <w:proofErr w:type="gramStart"/>
      <w:r w:rsidRPr="007F0AA1">
        <w:t>Hamlets;</w:t>
      </w:r>
      <w:proofErr w:type="gramEnd"/>
    </w:p>
    <w:p w14:paraId="6016540B" w14:textId="38C9F315" w:rsidR="006E7EF6" w:rsidRDefault="00776001" w:rsidP="006E7EF6">
      <w:pPr>
        <w:pStyle w:val="ListParagraph"/>
        <w:numPr>
          <w:ilvl w:val="0"/>
          <w:numId w:val="6"/>
        </w:numPr>
        <w:spacing w:after="200" w:line="276" w:lineRule="auto"/>
        <w:jc w:val="both"/>
        <w:rPr>
          <w:sz w:val="22"/>
          <w:szCs w:val="22"/>
        </w:rPr>
      </w:pPr>
      <w:r w:rsidRPr="30A75860">
        <w:rPr>
          <w:sz w:val="22"/>
          <w:szCs w:val="22"/>
        </w:rPr>
        <w:t>One</w:t>
      </w:r>
      <w:r w:rsidR="006E7EF6" w:rsidRPr="30A75860">
        <w:rPr>
          <w:sz w:val="22"/>
          <w:szCs w:val="22"/>
        </w:rPr>
        <w:t xml:space="preserve"> tenant of </w:t>
      </w:r>
      <w:r w:rsidR="00FB5456" w:rsidRPr="30A75860">
        <w:rPr>
          <w:sz w:val="22"/>
          <w:szCs w:val="22"/>
        </w:rPr>
        <w:t xml:space="preserve">a </w:t>
      </w:r>
      <w:r w:rsidR="006E7EF6" w:rsidRPr="30A75860">
        <w:rPr>
          <w:sz w:val="22"/>
          <w:szCs w:val="22"/>
        </w:rPr>
        <w:t>leaseholder</w:t>
      </w:r>
    </w:p>
    <w:p w14:paraId="3DFE427E" w14:textId="4607B11A" w:rsidR="00FB5456" w:rsidRPr="003C7519" w:rsidRDefault="00BB2897" w:rsidP="003C7519">
      <w:pPr>
        <w:spacing w:after="200" w:line="276" w:lineRule="auto"/>
        <w:ind w:left="1080"/>
        <w:jc w:val="both"/>
        <w:rPr>
          <w:sz w:val="22"/>
          <w:szCs w:val="22"/>
        </w:rPr>
      </w:pPr>
      <w:r w:rsidRPr="30A75860">
        <w:rPr>
          <w:sz w:val="22"/>
          <w:szCs w:val="22"/>
        </w:rPr>
        <w:t>Initially and in addition a</w:t>
      </w:r>
      <w:r w:rsidR="00FB5456" w:rsidRPr="30A75860">
        <w:rPr>
          <w:sz w:val="22"/>
          <w:szCs w:val="22"/>
        </w:rPr>
        <w:t xml:space="preserve">n </w:t>
      </w:r>
      <w:r w:rsidR="00835B04" w:rsidRPr="30A75860">
        <w:rPr>
          <w:sz w:val="22"/>
          <w:szCs w:val="22"/>
        </w:rPr>
        <w:t xml:space="preserve">interim </w:t>
      </w:r>
      <w:r w:rsidR="00FB5456" w:rsidRPr="30A75860">
        <w:rPr>
          <w:sz w:val="22"/>
          <w:szCs w:val="22"/>
        </w:rPr>
        <w:t>independent Chair</w:t>
      </w:r>
      <w:r w:rsidR="00835B04" w:rsidRPr="30A75860">
        <w:rPr>
          <w:sz w:val="22"/>
          <w:szCs w:val="22"/>
        </w:rPr>
        <w:t xml:space="preserve"> for a </w:t>
      </w:r>
      <w:r w:rsidR="006867EC" w:rsidRPr="30A75860">
        <w:rPr>
          <w:sz w:val="22"/>
          <w:szCs w:val="22"/>
        </w:rPr>
        <w:t xml:space="preserve">maximum of 6 months </w:t>
      </w:r>
      <w:r w:rsidR="00EE0C0D" w:rsidRPr="30A75860">
        <w:rPr>
          <w:sz w:val="22"/>
          <w:szCs w:val="22"/>
        </w:rPr>
        <w:t>– see para 8.1</w:t>
      </w:r>
    </w:p>
    <w:p w14:paraId="79C5119D" w14:textId="6CACDE4D" w:rsidR="00445E20" w:rsidRPr="007224DB" w:rsidRDefault="00D0449F" w:rsidP="006E7EF6">
      <w:pPr>
        <w:ind w:left="720" w:hanging="720"/>
        <w:jc w:val="both"/>
        <w:rPr>
          <w:color w:val="000000" w:themeColor="text1"/>
          <w:sz w:val="22"/>
          <w:szCs w:val="22"/>
        </w:rPr>
      </w:pPr>
      <w:r>
        <w:rPr>
          <w:sz w:val="22"/>
          <w:szCs w:val="22"/>
        </w:rPr>
        <w:t xml:space="preserve">3.2 </w:t>
      </w:r>
      <w:r>
        <w:rPr>
          <w:sz w:val="22"/>
          <w:szCs w:val="22"/>
        </w:rPr>
        <w:tab/>
      </w:r>
      <w:r w:rsidR="00DE357E" w:rsidRPr="007224DB">
        <w:rPr>
          <w:color w:val="000000" w:themeColor="text1"/>
          <w:sz w:val="22"/>
          <w:szCs w:val="22"/>
        </w:rPr>
        <w:t xml:space="preserve">The following will </w:t>
      </w:r>
      <w:r w:rsidR="008963FB" w:rsidRPr="007224DB">
        <w:rPr>
          <w:color w:val="000000" w:themeColor="text1"/>
          <w:sz w:val="22"/>
          <w:szCs w:val="22"/>
        </w:rPr>
        <w:t xml:space="preserve">not </w:t>
      </w:r>
      <w:r w:rsidR="00DE357E" w:rsidRPr="007224DB">
        <w:rPr>
          <w:color w:val="000000" w:themeColor="text1"/>
          <w:sz w:val="22"/>
          <w:szCs w:val="22"/>
        </w:rPr>
        <w:t xml:space="preserve">be eligible </w:t>
      </w:r>
      <w:r w:rsidR="008963FB" w:rsidRPr="007224DB">
        <w:rPr>
          <w:color w:val="000000" w:themeColor="text1"/>
          <w:sz w:val="22"/>
          <w:szCs w:val="22"/>
        </w:rPr>
        <w:t xml:space="preserve">to </w:t>
      </w:r>
      <w:r w:rsidR="00AC6C95" w:rsidRPr="007224DB">
        <w:rPr>
          <w:color w:val="000000" w:themeColor="text1"/>
          <w:sz w:val="22"/>
          <w:szCs w:val="22"/>
        </w:rPr>
        <w:t xml:space="preserve">be </w:t>
      </w:r>
      <w:r w:rsidR="005D24C0" w:rsidRPr="007224DB">
        <w:rPr>
          <w:color w:val="000000" w:themeColor="text1"/>
          <w:sz w:val="22"/>
          <w:szCs w:val="22"/>
        </w:rPr>
        <w:t xml:space="preserve">a </w:t>
      </w:r>
      <w:r w:rsidR="00AC6C95" w:rsidRPr="007224DB">
        <w:rPr>
          <w:color w:val="000000" w:themeColor="text1"/>
          <w:sz w:val="22"/>
          <w:szCs w:val="22"/>
        </w:rPr>
        <w:t>member of the g</w:t>
      </w:r>
      <w:r w:rsidR="006E7EF6" w:rsidRPr="007224DB">
        <w:rPr>
          <w:color w:val="000000" w:themeColor="text1"/>
          <w:sz w:val="22"/>
          <w:szCs w:val="22"/>
        </w:rPr>
        <w:t>roup</w:t>
      </w:r>
      <w:r w:rsidR="00585EEF" w:rsidRPr="007224DB">
        <w:rPr>
          <w:color w:val="000000" w:themeColor="text1"/>
          <w:sz w:val="22"/>
          <w:szCs w:val="22"/>
        </w:rPr>
        <w:t>:</w:t>
      </w:r>
    </w:p>
    <w:p w14:paraId="206ED540" w14:textId="0F611126" w:rsidR="00AE467C" w:rsidRPr="007224DB" w:rsidRDefault="00585EEF" w:rsidP="00AE467C">
      <w:pPr>
        <w:pStyle w:val="ListParagraph"/>
        <w:numPr>
          <w:ilvl w:val="0"/>
          <w:numId w:val="6"/>
        </w:numPr>
        <w:spacing w:after="200" w:line="276" w:lineRule="auto"/>
        <w:jc w:val="both"/>
        <w:rPr>
          <w:color w:val="000000" w:themeColor="text1"/>
          <w:sz w:val="22"/>
          <w:szCs w:val="22"/>
        </w:rPr>
      </w:pPr>
      <w:r w:rsidRPr="007224DB">
        <w:rPr>
          <w:color w:val="000000" w:themeColor="text1"/>
          <w:sz w:val="22"/>
          <w:szCs w:val="22"/>
        </w:rPr>
        <w:t xml:space="preserve">Members </w:t>
      </w:r>
      <w:r w:rsidR="006538A8" w:rsidRPr="007224DB">
        <w:rPr>
          <w:color w:val="000000" w:themeColor="text1"/>
          <w:sz w:val="22"/>
          <w:szCs w:val="22"/>
        </w:rPr>
        <w:t xml:space="preserve">of any other formal body </w:t>
      </w:r>
      <w:r w:rsidR="0060682F" w:rsidRPr="007224DB">
        <w:rPr>
          <w:color w:val="000000" w:themeColor="text1"/>
          <w:sz w:val="22"/>
          <w:szCs w:val="22"/>
        </w:rPr>
        <w:t xml:space="preserve">or committee </w:t>
      </w:r>
      <w:r w:rsidR="006538A8" w:rsidRPr="007224DB">
        <w:rPr>
          <w:color w:val="000000" w:themeColor="text1"/>
          <w:sz w:val="22"/>
          <w:szCs w:val="22"/>
        </w:rPr>
        <w:t xml:space="preserve">within the LBTH </w:t>
      </w:r>
      <w:r w:rsidR="00A63E71" w:rsidRPr="007224DB">
        <w:rPr>
          <w:color w:val="000000" w:themeColor="text1"/>
          <w:sz w:val="22"/>
          <w:szCs w:val="22"/>
        </w:rPr>
        <w:t>governance</w:t>
      </w:r>
      <w:r w:rsidR="0007241B" w:rsidRPr="007224DB">
        <w:rPr>
          <w:color w:val="000000" w:themeColor="text1"/>
          <w:sz w:val="22"/>
          <w:szCs w:val="22"/>
        </w:rPr>
        <w:t xml:space="preserve"> structure</w:t>
      </w:r>
    </w:p>
    <w:p w14:paraId="56F7CD5E" w14:textId="3B412472" w:rsidR="00AE467C" w:rsidRPr="007224DB" w:rsidRDefault="00585EEF" w:rsidP="00AE467C">
      <w:pPr>
        <w:pStyle w:val="ListParagraph"/>
        <w:numPr>
          <w:ilvl w:val="0"/>
          <w:numId w:val="6"/>
        </w:numPr>
        <w:spacing w:after="200" w:line="276" w:lineRule="auto"/>
        <w:jc w:val="both"/>
        <w:rPr>
          <w:color w:val="000000" w:themeColor="text1"/>
          <w:sz w:val="22"/>
          <w:szCs w:val="22"/>
        </w:rPr>
      </w:pPr>
      <w:r w:rsidRPr="007224DB">
        <w:rPr>
          <w:color w:val="000000" w:themeColor="text1"/>
          <w:sz w:val="22"/>
          <w:szCs w:val="22"/>
        </w:rPr>
        <w:t xml:space="preserve">Members </w:t>
      </w:r>
      <w:r w:rsidR="005C454A" w:rsidRPr="007224DB">
        <w:rPr>
          <w:color w:val="000000" w:themeColor="text1"/>
          <w:sz w:val="22"/>
          <w:szCs w:val="22"/>
        </w:rPr>
        <w:t>of any formal body within the LBTH tenant and leaseholder engagement structure</w:t>
      </w:r>
      <w:r w:rsidR="00644591" w:rsidRPr="007224DB">
        <w:rPr>
          <w:color w:val="000000" w:themeColor="text1"/>
          <w:sz w:val="22"/>
          <w:szCs w:val="22"/>
        </w:rPr>
        <w:t xml:space="preserve"> </w:t>
      </w:r>
    </w:p>
    <w:p w14:paraId="7B8E762C" w14:textId="6035FDF0" w:rsidR="00AE467C" w:rsidRPr="007224DB" w:rsidRDefault="0087438E" w:rsidP="00AE467C">
      <w:pPr>
        <w:pStyle w:val="ListParagraph"/>
        <w:numPr>
          <w:ilvl w:val="0"/>
          <w:numId w:val="6"/>
        </w:numPr>
        <w:spacing w:after="200" w:line="276" w:lineRule="auto"/>
        <w:jc w:val="both"/>
        <w:rPr>
          <w:color w:val="000000" w:themeColor="text1"/>
          <w:sz w:val="22"/>
          <w:szCs w:val="22"/>
        </w:rPr>
      </w:pPr>
      <w:r w:rsidRPr="007224DB">
        <w:rPr>
          <w:color w:val="000000" w:themeColor="text1"/>
          <w:sz w:val="22"/>
          <w:szCs w:val="22"/>
        </w:rPr>
        <w:t>Elected M</w:t>
      </w:r>
      <w:r w:rsidR="0060682F" w:rsidRPr="007224DB">
        <w:rPr>
          <w:color w:val="000000" w:themeColor="text1"/>
          <w:sz w:val="22"/>
          <w:szCs w:val="22"/>
        </w:rPr>
        <w:t>ember</w:t>
      </w:r>
      <w:r w:rsidRPr="007224DB">
        <w:rPr>
          <w:color w:val="000000" w:themeColor="text1"/>
          <w:sz w:val="22"/>
          <w:szCs w:val="22"/>
        </w:rPr>
        <w:t>s</w:t>
      </w:r>
    </w:p>
    <w:p w14:paraId="23586CD3" w14:textId="593AAE64" w:rsidR="00AE467C" w:rsidRPr="007224DB" w:rsidRDefault="0087438E" w:rsidP="00AE467C">
      <w:pPr>
        <w:pStyle w:val="ListParagraph"/>
        <w:numPr>
          <w:ilvl w:val="0"/>
          <w:numId w:val="6"/>
        </w:numPr>
        <w:spacing w:after="200" w:line="276" w:lineRule="auto"/>
        <w:jc w:val="both"/>
        <w:rPr>
          <w:color w:val="000000" w:themeColor="text1"/>
          <w:sz w:val="22"/>
          <w:szCs w:val="22"/>
        </w:rPr>
      </w:pPr>
      <w:r w:rsidRPr="007224DB">
        <w:rPr>
          <w:color w:val="000000" w:themeColor="text1"/>
          <w:sz w:val="22"/>
          <w:szCs w:val="22"/>
        </w:rPr>
        <w:t xml:space="preserve">Anyone </w:t>
      </w:r>
      <w:r w:rsidR="005D24C0" w:rsidRPr="007224DB">
        <w:rPr>
          <w:color w:val="000000" w:themeColor="text1"/>
          <w:sz w:val="22"/>
          <w:szCs w:val="22"/>
        </w:rPr>
        <w:t xml:space="preserve">holding </w:t>
      </w:r>
      <w:r w:rsidR="0060682F" w:rsidRPr="007224DB">
        <w:rPr>
          <w:color w:val="000000" w:themeColor="text1"/>
          <w:sz w:val="22"/>
          <w:szCs w:val="22"/>
        </w:rPr>
        <w:t>a formal</w:t>
      </w:r>
      <w:r w:rsidR="006611A1" w:rsidRPr="007224DB">
        <w:rPr>
          <w:color w:val="000000" w:themeColor="text1"/>
          <w:sz w:val="22"/>
          <w:szCs w:val="22"/>
        </w:rPr>
        <w:t xml:space="preserve"> </w:t>
      </w:r>
      <w:r w:rsidR="0060682F" w:rsidRPr="007224DB">
        <w:rPr>
          <w:color w:val="000000" w:themeColor="text1"/>
          <w:sz w:val="22"/>
          <w:szCs w:val="22"/>
        </w:rPr>
        <w:t>role</w:t>
      </w:r>
      <w:r w:rsidR="00644591" w:rsidRPr="007224DB">
        <w:rPr>
          <w:color w:val="000000" w:themeColor="text1"/>
          <w:sz w:val="22"/>
          <w:szCs w:val="22"/>
        </w:rPr>
        <w:t xml:space="preserve"> [</w:t>
      </w:r>
      <w:r w:rsidR="00797D5B" w:rsidRPr="007224DB">
        <w:rPr>
          <w:color w:val="000000" w:themeColor="text1"/>
          <w:sz w:val="22"/>
          <w:szCs w:val="22"/>
        </w:rPr>
        <w:t>Chair</w:t>
      </w:r>
      <w:r w:rsidR="00644591" w:rsidRPr="007224DB">
        <w:rPr>
          <w:color w:val="000000" w:themeColor="text1"/>
          <w:sz w:val="22"/>
          <w:szCs w:val="22"/>
        </w:rPr>
        <w:t xml:space="preserve">; Vice Chair. Secretary; Treasurer] </w:t>
      </w:r>
      <w:r w:rsidR="0060682F" w:rsidRPr="007224DB">
        <w:rPr>
          <w:color w:val="000000" w:themeColor="text1"/>
          <w:sz w:val="22"/>
          <w:szCs w:val="22"/>
        </w:rPr>
        <w:t>within a Tower Hamlets Tenants’ and Residents’ Association</w:t>
      </w:r>
    </w:p>
    <w:p w14:paraId="35F894DE" w14:textId="3DBA563D" w:rsidR="006E7EF6" w:rsidRPr="00E92A24" w:rsidRDefault="006E7EF6" w:rsidP="006E7EF6">
      <w:pPr>
        <w:ind w:left="720" w:hanging="720"/>
        <w:jc w:val="both"/>
        <w:rPr>
          <w:sz w:val="22"/>
          <w:szCs w:val="22"/>
        </w:rPr>
      </w:pPr>
      <w:r w:rsidRPr="00E92A24">
        <w:rPr>
          <w:sz w:val="22"/>
          <w:szCs w:val="22"/>
        </w:rPr>
        <w:t>3.</w:t>
      </w:r>
      <w:r w:rsidR="00D0449F">
        <w:rPr>
          <w:sz w:val="22"/>
          <w:szCs w:val="22"/>
        </w:rPr>
        <w:t>3</w:t>
      </w:r>
      <w:r w:rsidRPr="00E92A24">
        <w:rPr>
          <w:sz w:val="22"/>
          <w:szCs w:val="22"/>
        </w:rPr>
        <w:tab/>
        <w:t xml:space="preserve">Any tenant or resident who </w:t>
      </w:r>
      <w:r w:rsidR="00964100">
        <w:rPr>
          <w:sz w:val="22"/>
          <w:szCs w:val="22"/>
        </w:rPr>
        <w:t>is</w:t>
      </w:r>
      <w:r w:rsidRPr="00E92A24">
        <w:rPr>
          <w:sz w:val="22"/>
          <w:szCs w:val="22"/>
        </w:rPr>
        <w:t xml:space="preserve"> the subject of </w:t>
      </w:r>
      <w:r w:rsidR="00B4739D">
        <w:rPr>
          <w:sz w:val="22"/>
          <w:szCs w:val="22"/>
        </w:rPr>
        <w:t xml:space="preserve">a </w:t>
      </w:r>
      <w:r w:rsidRPr="00E92A24">
        <w:rPr>
          <w:sz w:val="22"/>
          <w:szCs w:val="22"/>
        </w:rPr>
        <w:t>serious complaint or ha</w:t>
      </w:r>
      <w:r w:rsidR="00964100">
        <w:rPr>
          <w:sz w:val="22"/>
          <w:szCs w:val="22"/>
        </w:rPr>
        <w:t>s</w:t>
      </w:r>
      <w:r w:rsidRPr="00E92A24">
        <w:rPr>
          <w:sz w:val="22"/>
          <w:szCs w:val="22"/>
        </w:rPr>
        <w:t xml:space="preserve"> any previous or current history of anti-social behaviour, will not be eligible.</w:t>
      </w:r>
    </w:p>
    <w:p w14:paraId="259C3D62" w14:textId="58B22FDB" w:rsidR="006E7EF6" w:rsidRPr="00E92A24" w:rsidRDefault="006E7EF6" w:rsidP="00D91EC8">
      <w:pPr>
        <w:ind w:left="720" w:hanging="720"/>
        <w:jc w:val="both"/>
        <w:rPr>
          <w:sz w:val="22"/>
          <w:szCs w:val="22"/>
        </w:rPr>
      </w:pPr>
      <w:r w:rsidRPr="2AFFF0FE">
        <w:rPr>
          <w:sz w:val="22"/>
          <w:szCs w:val="22"/>
        </w:rPr>
        <w:lastRenderedPageBreak/>
        <w:t>3.</w:t>
      </w:r>
      <w:r w:rsidR="00D0449F" w:rsidRPr="2AFFF0FE">
        <w:rPr>
          <w:sz w:val="22"/>
          <w:szCs w:val="22"/>
        </w:rPr>
        <w:t>4</w:t>
      </w:r>
      <w:r w:rsidR="00FA1A08">
        <w:rPr>
          <w:sz w:val="22"/>
          <w:szCs w:val="22"/>
        </w:rPr>
        <w:t xml:space="preserve">        </w:t>
      </w:r>
      <w:r w:rsidRPr="2AFFF0FE">
        <w:rPr>
          <w:sz w:val="22"/>
          <w:szCs w:val="22"/>
        </w:rPr>
        <w:t xml:space="preserve"> Residents may attend </w:t>
      </w:r>
      <w:r w:rsidR="00FE75CD" w:rsidRPr="2AFFF0FE">
        <w:rPr>
          <w:i/>
          <w:iCs/>
          <w:sz w:val="22"/>
          <w:szCs w:val="22"/>
        </w:rPr>
        <w:t>Tenants’ Voice</w:t>
      </w:r>
      <w:r w:rsidRPr="2AFFF0FE">
        <w:rPr>
          <w:sz w:val="22"/>
          <w:szCs w:val="22"/>
        </w:rPr>
        <w:t xml:space="preserve"> meetings as observers or co-opted members. </w:t>
      </w:r>
    </w:p>
    <w:p w14:paraId="592A9C00" w14:textId="398B3CE9" w:rsidR="007768BD" w:rsidRPr="002035A1" w:rsidRDefault="006E7EF6" w:rsidP="30A75860">
      <w:pPr>
        <w:ind w:left="720" w:hanging="720"/>
        <w:jc w:val="both"/>
        <w:rPr>
          <w:rFonts w:eastAsia="Times New Roman"/>
          <w:color w:val="FF0000"/>
          <w:sz w:val="22"/>
          <w:szCs w:val="22"/>
        </w:rPr>
      </w:pPr>
      <w:r w:rsidRPr="30A75860">
        <w:rPr>
          <w:sz w:val="22"/>
          <w:szCs w:val="22"/>
        </w:rPr>
        <w:t>3.</w:t>
      </w:r>
      <w:r w:rsidR="00416882" w:rsidRPr="30A75860">
        <w:rPr>
          <w:sz w:val="22"/>
          <w:szCs w:val="22"/>
        </w:rPr>
        <w:t>5</w:t>
      </w:r>
      <w:r w:rsidR="00187061">
        <w:tab/>
      </w:r>
      <w:r w:rsidRPr="30A75860">
        <w:rPr>
          <w:sz w:val="22"/>
          <w:szCs w:val="22"/>
        </w:rPr>
        <w:t xml:space="preserve">All decisions made by </w:t>
      </w:r>
      <w:r w:rsidR="00C420FF" w:rsidRPr="30A75860">
        <w:rPr>
          <w:i/>
          <w:iCs/>
          <w:sz w:val="22"/>
          <w:szCs w:val="22"/>
        </w:rPr>
        <w:t>Tenants’ Voice</w:t>
      </w:r>
      <w:r w:rsidRPr="30A75860">
        <w:rPr>
          <w:sz w:val="22"/>
          <w:szCs w:val="22"/>
        </w:rPr>
        <w:t xml:space="preserve"> will be based on the overall majority vote. Observers are excluded from this. </w:t>
      </w:r>
    </w:p>
    <w:p w14:paraId="13E3ADAA" w14:textId="77777777" w:rsidR="007F0AA1" w:rsidRDefault="00187061" w:rsidP="00CA7133">
      <w:pPr>
        <w:ind w:left="720" w:hanging="720"/>
        <w:jc w:val="both"/>
      </w:pPr>
      <w:r w:rsidRPr="30A75860">
        <w:rPr>
          <w:sz w:val="22"/>
          <w:szCs w:val="22"/>
        </w:rPr>
        <w:t>3.</w:t>
      </w:r>
      <w:r w:rsidR="002E45A4" w:rsidRPr="30A75860">
        <w:rPr>
          <w:sz w:val="22"/>
          <w:szCs w:val="22"/>
        </w:rPr>
        <w:t>6</w:t>
      </w:r>
      <w:r>
        <w:tab/>
      </w:r>
      <w:r w:rsidR="2C3B77FF" w:rsidRPr="30A75860">
        <w:rPr>
          <w:sz w:val="22"/>
          <w:szCs w:val="22"/>
        </w:rPr>
        <w:t>E</w:t>
      </w:r>
      <w:r w:rsidR="00F64D5D" w:rsidRPr="30A75860">
        <w:rPr>
          <w:sz w:val="22"/>
          <w:szCs w:val="22"/>
        </w:rPr>
        <w:t xml:space="preserve">xpressions of interest to </w:t>
      </w:r>
      <w:r w:rsidR="00964089" w:rsidRPr="30A75860">
        <w:rPr>
          <w:sz w:val="22"/>
          <w:szCs w:val="22"/>
        </w:rPr>
        <w:t>participate in</w:t>
      </w:r>
      <w:r w:rsidR="006F0ACB" w:rsidRPr="30A75860">
        <w:rPr>
          <w:sz w:val="22"/>
          <w:szCs w:val="22"/>
        </w:rPr>
        <w:t xml:space="preserve"> </w:t>
      </w:r>
      <w:r w:rsidR="002E45A4" w:rsidRPr="30A75860">
        <w:rPr>
          <w:sz w:val="22"/>
          <w:szCs w:val="22"/>
        </w:rPr>
        <w:t xml:space="preserve">the group </w:t>
      </w:r>
      <w:r w:rsidR="00F64D5D" w:rsidRPr="30A75860">
        <w:rPr>
          <w:sz w:val="22"/>
          <w:szCs w:val="22"/>
        </w:rPr>
        <w:t xml:space="preserve">will be sought. </w:t>
      </w:r>
      <w:r w:rsidR="007768BD" w:rsidRPr="30A75860">
        <w:rPr>
          <w:sz w:val="22"/>
          <w:szCs w:val="22"/>
        </w:rPr>
        <w:t xml:space="preserve">Interested residents will be asked to complete a </w:t>
      </w:r>
      <w:r w:rsidR="00CD40E2" w:rsidRPr="30A75860">
        <w:rPr>
          <w:sz w:val="22"/>
          <w:szCs w:val="22"/>
        </w:rPr>
        <w:t xml:space="preserve">short </w:t>
      </w:r>
      <w:r w:rsidR="007768BD" w:rsidRPr="30A75860">
        <w:rPr>
          <w:rFonts w:eastAsia="Times New Roman"/>
          <w:color w:val="000000" w:themeColor="text1"/>
          <w:sz w:val="22"/>
          <w:szCs w:val="22"/>
        </w:rPr>
        <w:t>form with their details</w:t>
      </w:r>
      <w:r w:rsidR="00416882" w:rsidRPr="30A75860">
        <w:rPr>
          <w:rFonts w:eastAsia="Times New Roman"/>
          <w:color w:val="000000" w:themeColor="text1"/>
          <w:sz w:val="22"/>
          <w:szCs w:val="22"/>
        </w:rPr>
        <w:t>,</w:t>
      </w:r>
      <w:r w:rsidR="007768BD" w:rsidRPr="30A75860">
        <w:rPr>
          <w:rFonts w:eastAsia="Times New Roman"/>
          <w:color w:val="000000" w:themeColor="text1"/>
          <w:sz w:val="22"/>
          <w:szCs w:val="22"/>
        </w:rPr>
        <w:t xml:space="preserve"> </w:t>
      </w:r>
      <w:r w:rsidR="00A059A8" w:rsidRPr="30A75860">
        <w:rPr>
          <w:rFonts w:eastAsia="Times New Roman"/>
          <w:color w:val="000000" w:themeColor="text1"/>
          <w:sz w:val="22"/>
          <w:szCs w:val="22"/>
        </w:rPr>
        <w:t xml:space="preserve">setting out </w:t>
      </w:r>
      <w:r w:rsidR="007768BD" w:rsidRPr="30A75860">
        <w:rPr>
          <w:rFonts w:eastAsia="Times New Roman"/>
          <w:color w:val="000000" w:themeColor="text1"/>
          <w:sz w:val="22"/>
          <w:szCs w:val="22"/>
        </w:rPr>
        <w:t xml:space="preserve">why they want to get involved and what </w:t>
      </w:r>
      <w:r w:rsidR="00A059A8" w:rsidRPr="30A75860">
        <w:rPr>
          <w:rFonts w:eastAsia="Times New Roman"/>
          <w:color w:val="000000" w:themeColor="text1"/>
          <w:sz w:val="22"/>
          <w:szCs w:val="22"/>
        </w:rPr>
        <w:t>relevant skills and experience t</w:t>
      </w:r>
      <w:r w:rsidR="007768BD" w:rsidRPr="30A75860">
        <w:rPr>
          <w:rFonts w:eastAsia="Times New Roman"/>
          <w:color w:val="000000" w:themeColor="text1"/>
          <w:sz w:val="22"/>
          <w:szCs w:val="22"/>
        </w:rPr>
        <w:t xml:space="preserve">hey </w:t>
      </w:r>
      <w:r w:rsidR="00A059A8" w:rsidRPr="30A75860">
        <w:rPr>
          <w:rFonts w:eastAsia="Times New Roman"/>
          <w:color w:val="000000" w:themeColor="text1"/>
          <w:sz w:val="22"/>
          <w:szCs w:val="22"/>
        </w:rPr>
        <w:t>can offer</w:t>
      </w:r>
      <w:r w:rsidR="007768BD" w:rsidRPr="30A75860">
        <w:rPr>
          <w:rFonts w:eastAsia="Times New Roman"/>
          <w:color w:val="000000" w:themeColor="text1"/>
          <w:sz w:val="22"/>
          <w:szCs w:val="22"/>
        </w:rPr>
        <w:t xml:space="preserve">. </w:t>
      </w:r>
      <w:r w:rsidR="007F0AA1" w:rsidRPr="007F0AA1">
        <w:t xml:space="preserve">As possible, consideration will also be given to ensuring a broad representation of residents from a range of protected characteristics, ages and ethnicities as well as geographic spread across the borough. </w:t>
      </w:r>
    </w:p>
    <w:p w14:paraId="7C10A651" w14:textId="7F473C26" w:rsidR="007768BD" w:rsidRPr="002035A1" w:rsidRDefault="001657EE" w:rsidP="007F0AA1">
      <w:pPr>
        <w:ind w:left="720"/>
        <w:jc w:val="both"/>
        <w:rPr>
          <w:rFonts w:eastAsia="Times New Roman"/>
          <w:color w:val="FF0000"/>
          <w:sz w:val="22"/>
          <w:szCs w:val="22"/>
        </w:rPr>
      </w:pPr>
      <w:r w:rsidRPr="30A75860">
        <w:rPr>
          <w:rFonts w:eastAsia="Times New Roman"/>
          <w:color w:val="000000" w:themeColor="text1"/>
          <w:sz w:val="22"/>
          <w:szCs w:val="22"/>
        </w:rPr>
        <w:t xml:space="preserve">Informal </w:t>
      </w:r>
      <w:r w:rsidR="00C635CA" w:rsidRPr="30A75860">
        <w:rPr>
          <w:rFonts w:eastAsia="Times New Roman"/>
          <w:color w:val="000000" w:themeColor="text1"/>
          <w:sz w:val="22"/>
          <w:szCs w:val="22"/>
        </w:rPr>
        <w:t xml:space="preserve">interviews </w:t>
      </w:r>
      <w:r w:rsidR="00B14535" w:rsidRPr="30A75860">
        <w:rPr>
          <w:rFonts w:eastAsia="Times New Roman"/>
          <w:color w:val="000000" w:themeColor="text1"/>
          <w:sz w:val="22"/>
          <w:szCs w:val="22"/>
        </w:rPr>
        <w:t>will be carried out by</w:t>
      </w:r>
      <w:r w:rsidR="00881B30" w:rsidRPr="30A75860">
        <w:rPr>
          <w:rFonts w:eastAsia="Times New Roman"/>
          <w:color w:val="000000" w:themeColor="text1"/>
          <w:sz w:val="22"/>
          <w:szCs w:val="22"/>
        </w:rPr>
        <w:t xml:space="preserve"> </w:t>
      </w:r>
      <w:r w:rsidR="007E74D9" w:rsidRPr="30A75860">
        <w:rPr>
          <w:rFonts w:eastAsia="Times New Roman"/>
          <w:color w:val="000000" w:themeColor="text1"/>
          <w:sz w:val="22"/>
          <w:szCs w:val="22"/>
        </w:rPr>
        <w:t xml:space="preserve">a panel made up of </w:t>
      </w:r>
      <w:r w:rsidR="00F76936" w:rsidRPr="30A75860">
        <w:rPr>
          <w:rFonts w:eastAsia="Times New Roman"/>
          <w:color w:val="000000" w:themeColor="text1"/>
          <w:sz w:val="22"/>
          <w:szCs w:val="22"/>
        </w:rPr>
        <w:t>one member of the</w:t>
      </w:r>
      <w:r w:rsidR="00F76936" w:rsidRPr="30A75860">
        <w:rPr>
          <w:rFonts w:eastAsia="Times New Roman"/>
          <w:color w:val="000000" w:themeColor="text1"/>
        </w:rPr>
        <w:t xml:space="preserve"> </w:t>
      </w:r>
      <w:r w:rsidR="0042717D">
        <w:rPr>
          <w:rFonts w:eastAsia="Times New Roman"/>
          <w:color w:val="000000" w:themeColor="text1"/>
        </w:rPr>
        <w:t>c</w:t>
      </w:r>
      <w:r w:rsidR="007F0AA1">
        <w:rPr>
          <w:rFonts w:eastAsia="Times New Roman"/>
          <w:color w:val="000000" w:themeColor="text1"/>
        </w:rPr>
        <w:t xml:space="preserve">ouncil’s </w:t>
      </w:r>
      <w:r w:rsidR="00AF4591" w:rsidRPr="30A75860">
        <w:rPr>
          <w:rFonts w:eastAsia="Times New Roman"/>
          <w:color w:val="000000" w:themeColor="text1"/>
          <w:sz w:val="22"/>
          <w:szCs w:val="22"/>
        </w:rPr>
        <w:t>Regulatory Assurance</w:t>
      </w:r>
      <w:r w:rsidR="00355E34" w:rsidRPr="30A75860">
        <w:rPr>
          <w:color w:val="000000" w:themeColor="text1"/>
          <w:sz w:val="22"/>
          <w:szCs w:val="22"/>
        </w:rPr>
        <w:t xml:space="preserve"> Team</w:t>
      </w:r>
      <w:r w:rsidR="00C635CA" w:rsidRPr="30A75860">
        <w:rPr>
          <w:color w:val="000000" w:themeColor="text1"/>
          <w:sz w:val="22"/>
          <w:szCs w:val="22"/>
        </w:rPr>
        <w:t xml:space="preserve">, </w:t>
      </w:r>
      <w:r w:rsidR="00DB202A" w:rsidRPr="30A75860">
        <w:rPr>
          <w:rFonts w:eastAsia="Times New Roman"/>
          <w:color w:val="000000" w:themeColor="text1"/>
          <w:sz w:val="22"/>
          <w:szCs w:val="22"/>
        </w:rPr>
        <w:t xml:space="preserve">two </w:t>
      </w:r>
      <w:r w:rsidR="007E74D9" w:rsidRPr="30A75860">
        <w:rPr>
          <w:rFonts w:eastAsia="Times New Roman"/>
          <w:color w:val="000000" w:themeColor="text1"/>
          <w:sz w:val="22"/>
          <w:szCs w:val="22"/>
        </w:rPr>
        <w:t xml:space="preserve">existing </w:t>
      </w:r>
      <w:r w:rsidR="00DB202A" w:rsidRPr="30A75860">
        <w:rPr>
          <w:rFonts w:eastAsia="Times New Roman"/>
          <w:color w:val="000000" w:themeColor="text1"/>
          <w:sz w:val="22"/>
          <w:szCs w:val="22"/>
        </w:rPr>
        <w:t>group</w:t>
      </w:r>
      <w:r w:rsidR="00B14535" w:rsidRPr="30A75860">
        <w:rPr>
          <w:rFonts w:eastAsia="Times New Roman"/>
          <w:color w:val="000000" w:themeColor="text1"/>
          <w:sz w:val="22"/>
          <w:szCs w:val="22"/>
        </w:rPr>
        <w:t xml:space="preserve"> </w:t>
      </w:r>
      <w:r w:rsidR="00DB202A" w:rsidRPr="30A75860">
        <w:rPr>
          <w:rFonts w:eastAsia="Times New Roman"/>
          <w:color w:val="000000" w:themeColor="text1"/>
          <w:sz w:val="22"/>
          <w:szCs w:val="22"/>
        </w:rPr>
        <w:t>members</w:t>
      </w:r>
      <w:r w:rsidR="00C635CA" w:rsidRPr="30A75860">
        <w:rPr>
          <w:rFonts w:eastAsia="Times New Roman"/>
          <w:color w:val="000000" w:themeColor="text1"/>
          <w:sz w:val="22"/>
          <w:szCs w:val="22"/>
        </w:rPr>
        <w:t xml:space="preserve"> and </w:t>
      </w:r>
      <w:r w:rsidR="00100D2B" w:rsidRPr="30A75860">
        <w:rPr>
          <w:rFonts w:eastAsia="Times New Roman"/>
          <w:color w:val="000000" w:themeColor="text1"/>
          <w:sz w:val="22"/>
          <w:szCs w:val="22"/>
        </w:rPr>
        <w:t xml:space="preserve">a member of the current </w:t>
      </w:r>
      <w:r w:rsidR="00DE357E" w:rsidRPr="30A75860">
        <w:rPr>
          <w:rFonts w:eastAsia="Times New Roman"/>
          <w:color w:val="000000" w:themeColor="text1"/>
          <w:sz w:val="22"/>
          <w:szCs w:val="22"/>
        </w:rPr>
        <w:t xml:space="preserve">administration nominated by the </w:t>
      </w:r>
      <w:proofErr w:type="gramStart"/>
      <w:r w:rsidR="00DE357E" w:rsidRPr="30A75860">
        <w:rPr>
          <w:rFonts w:eastAsia="Times New Roman"/>
          <w:color w:val="000000" w:themeColor="text1"/>
          <w:sz w:val="22"/>
          <w:szCs w:val="22"/>
        </w:rPr>
        <w:t>Mayor</w:t>
      </w:r>
      <w:proofErr w:type="gramEnd"/>
      <w:r w:rsidR="00DE357E" w:rsidRPr="30A75860">
        <w:rPr>
          <w:rFonts w:eastAsia="Times New Roman"/>
          <w:color w:val="000000" w:themeColor="text1"/>
          <w:sz w:val="22"/>
          <w:szCs w:val="22"/>
        </w:rPr>
        <w:t>.</w:t>
      </w:r>
      <w:r w:rsidR="007768BD" w:rsidRPr="30A75860">
        <w:rPr>
          <w:rFonts w:eastAsia="Times New Roman"/>
          <w:color w:val="000000" w:themeColor="text1"/>
          <w:sz w:val="22"/>
          <w:szCs w:val="22"/>
        </w:rPr>
        <w:t> </w:t>
      </w:r>
    </w:p>
    <w:p w14:paraId="29CF2AFB" w14:textId="05EE06DD" w:rsidR="001D70D6" w:rsidRDefault="006E7EF6" w:rsidP="006E7EF6">
      <w:pPr>
        <w:ind w:left="720" w:hanging="720"/>
        <w:jc w:val="both"/>
        <w:rPr>
          <w:sz w:val="22"/>
          <w:szCs w:val="22"/>
        </w:rPr>
      </w:pPr>
      <w:r w:rsidRPr="00E92A24">
        <w:rPr>
          <w:sz w:val="22"/>
          <w:szCs w:val="22"/>
        </w:rPr>
        <w:t>3.</w:t>
      </w:r>
      <w:r w:rsidR="00FA1A08">
        <w:rPr>
          <w:sz w:val="22"/>
          <w:szCs w:val="22"/>
        </w:rPr>
        <w:t>7</w:t>
      </w:r>
      <w:r w:rsidRPr="00E92A24">
        <w:rPr>
          <w:sz w:val="22"/>
          <w:szCs w:val="22"/>
        </w:rPr>
        <w:t xml:space="preserve"> </w:t>
      </w:r>
      <w:r w:rsidRPr="00E92A24">
        <w:rPr>
          <w:sz w:val="22"/>
          <w:szCs w:val="22"/>
        </w:rPr>
        <w:tab/>
      </w:r>
      <w:r w:rsidR="00510589">
        <w:rPr>
          <w:sz w:val="22"/>
          <w:szCs w:val="22"/>
        </w:rPr>
        <w:t xml:space="preserve">Meetings will </w:t>
      </w:r>
      <w:r w:rsidR="00DB202A">
        <w:rPr>
          <w:sz w:val="22"/>
          <w:szCs w:val="22"/>
        </w:rPr>
        <w:t xml:space="preserve">generally be </w:t>
      </w:r>
      <w:r w:rsidR="00510589">
        <w:rPr>
          <w:sz w:val="22"/>
          <w:szCs w:val="22"/>
        </w:rPr>
        <w:t>hybrid</w:t>
      </w:r>
      <w:r w:rsidR="000C75CE">
        <w:rPr>
          <w:sz w:val="22"/>
          <w:szCs w:val="22"/>
        </w:rPr>
        <w:t xml:space="preserve"> </w:t>
      </w:r>
      <w:r w:rsidR="00B24709">
        <w:rPr>
          <w:sz w:val="22"/>
          <w:szCs w:val="22"/>
        </w:rPr>
        <w:t>i.e.</w:t>
      </w:r>
      <w:r w:rsidR="00262056">
        <w:rPr>
          <w:sz w:val="22"/>
          <w:szCs w:val="22"/>
        </w:rPr>
        <w:t xml:space="preserve"> facilitating both</w:t>
      </w:r>
      <w:r w:rsidR="00B24709">
        <w:rPr>
          <w:sz w:val="22"/>
          <w:szCs w:val="22"/>
        </w:rPr>
        <w:t xml:space="preserve"> </w:t>
      </w:r>
      <w:r w:rsidR="00E25D45">
        <w:rPr>
          <w:sz w:val="22"/>
          <w:szCs w:val="22"/>
        </w:rPr>
        <w:t xml:space="preserve">in-person </w:t>
      </w:r>
      <w:r w:rsidR="00B24709">
        <w:rPr>
          <w:sz w:val="22"/>
          <w:szCs w:val="22"/>
        </w:rPr>
        <w:t>and</w:t>
      </w:r>
      <w:r w:rsidR="00E25D45">
        <w:rPr>
          <w:sz w:val="22"/>
          <w:szCs w:val="22"/>
        </w:rPr>
        <w:t xml:space="preserve"> </w:t>
      </w:r>
      <w:r w:rsidR="000C75CE">
        <w:rPr>
          <w:sz w:val="22"/>
          <w:szCs w:val="22"/>
        </w:rPr>
        <w:t>on-l</w:t>
      </w:r>
      <w:r w:rsidR="00E25D45">
        <w:rPr>
          <w:sz w:val="22"/>
          <w:szCs w:val="22"/>
        </w:rPr>
        <w:t>ine part</w:t>
      </w:r>
      <w:r w:rsidR="00B24709">
        <w:rPr>
          <w:sz w:val="22"/>
          <w:szCs w:val="22"/>
        </w:rPr>
        <w:t>icipation</w:t>
      </w:r>
      <w:r w:rsidR="007129A5">
        <w:rPr>
          <w:sz w:val="22"/>
          <w:szCs w:val="22"/>
        </w:rPr>
        <w:t>.</w:t>
      </w:r>
    </w:p>
    <w:p w14:paraId="32E6E8A8" w14:textId="270B4C26" w:rsidR="006E7EF6" w:rsidRDefault="001D70D6" w:rsidP="006E7EF6">
      <w:pPr>
        <w:ind w:left="720" w:hanging="720"/>
        <w:jc w:val="both"/>
        <w:rPr>
          <w:sz w:val="22"/>
          <w:szCs w:val="22"/>
        </w:rPr>
      </w:pPr>
      <w:r>
        <w:rPr>
          <w:sz w:val="22"/>
          <w:szCs w:val="22"/>
        </w:rPr>
        <w:t>3.</w:t>
      </w:r>
      <w:r w:rsidR="00FA1A08">
        <w:rPr>
          <w:sz w:val="22"/>
          <w:szCs w:val="22"/>
        </w:rPr>
        <w:t>8</w:t>
      </w:r>
      <w:r>
        <w:rPr>
          <w:sz w:val="22"/>
          <w:szCs w:val="22"/>
        </w:rPr>
        <w:tab/>
      </w:r>
      <w:r w:rsidR="006E7EF6" w:rsidRPr="00E92A24">
        <w:rPr>
          <w:sz w:val="22"/>
          <w:szCs w:val="22"/>
        </w:rPr>
        <w:t xml:space="preserve">Agendas and papers will be circulated at least 5 working days prior to meetings. Minutes of the meeting will be circulated within 10 working days. </w:t>
      </w:r>
      <w:r w:rsidR="00812BFA" w:rsidRPr="007224DB">
        <w:rPr>
          <w:sz w:val="22"/>
          <w:szCs w:val="22"/>
        </w:rPr>
        <w:t>All papers will be published on-line.</w:t>
      </w:r>
    </w:p>
    <w:p w14:paraId="472A39D7" w14:textId="77777777" w:rsidR="001318FA" w:rsidRPr="00E92A24" w:rsidRDefault="001318FA" w:rsidP="006E7EF6">
      <w:pPr>
        <w:ind w:left="720" w:hanging="720"/>
        <w:jc w:val="both"/>
        <w:rPr>
          <w:sz w:val="22"/>
          <w:szCs w:val="22"/>
        </w:rPr>
      </w:pPr>
    </w:p>
    <w:p w14:paraId="594242EF" w14:textId="77777777" w:rsidR="00E42A68" w:rsidRPr="00CB3A8F" w:rsidRDefault="006E7EF6" w:rsidP="006E7EF6">
      <w:pPr>
        <w:pStyle w:val="ListParagraph"/>
        <w:ind w:hanging="720"/>
        <w:jc w:val="both"/>
        <w:rPr>
          <w:b/>
          <w:bCs/>
          <w:sz w:val="22"/>
          <w:szCs w:val="22"/>
        </w:rPr>
      </w:pPr>
      <w:r w:rsidRPr="00E92A24">
        <w:rPr>
          <w:b/>
          <w:sz w:val="22"/>
          <w:szCs w:val="22"/>
        </w:rPr>
        <w:t>4.0</w:t>
      </w:r>
      <w:r w:rsidRPr="00E92A24">
        <w:rPr>
          <w:sz w:val="22"/>
          <w:szCs w:val="22"/>
        </w:rPr>
        <w:tab/>
      </w:r>
      <w:r w:rsidR="00E42A68" w:rsidRPr="00CB3A8F">
        <w:rPr>
          <w:b/>
          <w:bCs/>
          <w:sz w:val="22"/>
          <w:szCs w:val="22"/>
        </w:rPr>
        <w:t>Links to LBTH governance</w:t>
      </w:r>
    </w:p>
    <w:p w14:paraId="1EF7E435" w14:textId="77566761" w:rsidR="00CB3A8F" w:rsidRPr="00FF2035" w:rsidRDefault="00E42A68" w:rsidP="00CB3A8F">
      <w:pPr>
        <w:ind w:left="720" w:hanging="720"/>
        <w:jc w:val="both"/>
        <w:rPr>
          <w:sz w:val="22"/>
          <w:szCs w:val="22"/>
        </w:rPr>
      </w:pPr>
      <w:r>
        <w:rPr>
          <w:sz w:val="22"/>
          <w:szCs w:val="22"/>
        </w:rPr>
        <w:t>4.1`</w:t>
      </w:r>
      <w:r>
        <w:rPr>
          <w:sz w:val="22"/>
          <w:szCs w:val="22"/>
        </w:rPr>
        <w:tab/>
      </w:r>
      <w:r w:rsidR="00CB3A8F">
        <w:rPr>
          <w:sz w:val="22"/>
          <w:szCs w:val="22"/>
        </w:rPr>
        <w:t xml:space="preserve">The Mayor or Lead </w:t>
      </w:r>
      <w:r w:rsidR="00CB3A8F" w:rsidRPr="00FF2035">
        <w:rPr>
          <w:sz w:val="22"/>
          <w:szCs w:val="22"/>
        </w:rPr>
        <w:t>Member for Housing will attend a minimum of two</w:t>
      </w:r>
      <w:r w:rsidR="007F0AA1" w:rsidRPr="00FF2035">
        <w:rPr>
          <w:sz w:val="22"/>
          <w:szCs w:val="22"/>
        </w:rPr>
        <w:t xml:space="preserve"> Tenants’ Voice</w:t>
      </w:r>
      <w:r w:rsidR="00CB3A8F" w:rsidRPr="00FF2035">
        <w:rPr>
          <w:sz w:val="22"/>
          <w:szCs w:val="22"/>
        </w:rPr>
        <w:t xml:space="preserve"> meetings per year.</w:t>
      </w:r>
    </w:p>
    <w:p w14:paraId="342C3F32" w14:textId="04524C12" w:rsidR="00CB3A8F" w:rsidRPr="00FF2035" w:rsidRDefault="00E42A68" w:rsidP="00CB3A8F">
      <w:pPr>
        <w:ind w:left="720" w:hanging="720"/>
        <w:jc w:val="both"/>
        <w:rPr>
          <w:sz w:val="22"/>
          <w:szCs w:val="22"/>
        </w:rPr>
      </w:pPr>
      <w:r w:rsidRPr="00FF2035">
        <w:rPr>
          <w:sz w:val="22"/>
          <w:szCs w:val="22"/>
        </w:rPr>
        <w:t>4.2</w:t>
      </w:r>
      <w:r w:rsidRPr="00FF2035">
        <w:rPr>
          <w:sz w:val="22"/>
          <w:szCs w:val="22"/>
        </w:rPr>
        <w:tab/>
      </w:r>
      <w:r w:rsidR="00986D17" w:rsidRPr="00FF2035">
        <w:rPr>
          <w:sz w:val="22"/>
          <w:szCs w:val="22"/>
        </w:rPr>
        <w:t xml:space="preserve">Recommendations from </w:t>
      </w:r>
      <w:r w:rsidR="00986D17" w:rsidRPr="00FF2035">
        <w:rPr>
          <w:i/>
          <w:iCs/>
          <w:sz w:val="22"/>
          <w:szCs w:val="22"/>
        </w:rPr>
        <w:t>Tenants’ Voice</w:t>
      </w:r>
      <w:r w:rsidR="00986D17" w:rsidRPr="00FF2035">
        <w:rPr>
          <w:sz w:val="22"/>
          <w:szCs w:val="22"/>
        </w:rPr>
        <w:t xml:space="preserve"> will be considered by </w:t>
      </w:r>
      <w:r w:rsidR="00311AC2" w:rsidRPr="00FF2035">
        <w:rPr>
          <w:sz w:val="22"/>
          <w:szCs w:val="22"/>
        </w:rPr>
        <w:t>the Lead Member for Housing</w:t>
      </w:r>
      <w:r w:rsidR="00355E34" w:rsidRPr="00FF2035">
        <w:rPr>
          <w:sz w:val="22"/>
          <w:szCs w:val="22"/>
        </w:rPr>
        <w:t xml:space="preserve"> as part of </w:t>
      </w:r>
      <w:r w:rsidR="004B1F86" w:rsidRPr="00FF2035">
        <w:rPr>
          <w:sz w:val="22"/>
          <w:szCs w:val="22"/>
        </w:rPr>
        <w:t>one-to-one</w:t>
      </w:r>
      <w:r w:rsidR="00135FD9" w:rsidRPr="00FF2035">
        <w:rPr>
          <w:sz w:val="22"/>
          <w:szCs w:val="22"/>
        </w:rPr>
        <w:t xml:space="preserve"> meetings</w:t>
      </w:r>
      <w:r w:rsidR="00C56467" w:rsidRPr="00FF2035">
        <w:rPr>
          <w:sz w:val="22"/>
          <w:szCs w:val="22"/>
        </w:rPr>
        <w:t xml:space="preserve"> with </w:t>
      </w:r>
      <w:r w:rsidR="00927344" w:rsidRPr="00FF2035">
        <w:rPr>
          <w:sz w:val="22"/>
          <w:szCs w:val="22"/>
        </w:rPr>
        <w:t xml:space="preserve">the </w:t>
      </w:r>
      <w:r w:rsidR="007F0AA1" w:rsidRPr="00FF2035">
        <w:rPr>
          <w:sz w:val="22"/>
          <w:szCs w:val="22"/>
        </w:rPr>
        <w:t xml:space="preserve">Corporate </w:t>
      </w:r>
      <w:r w:rsidR="00927344" w:rsidRPr="00FF2035">
        <w:rPr>
          <w:sz w:val="22"/>
          <w:szCs w:val="22"/>
        </w:rPr>
        <w:t xml:space="preserve">Director of </w:t>
      </w:r>
      <w:r w:rsidR="007F0AA1" w:rsidRPr="00FF2035">
        <w:rPr>
          <w:sz w:val="22"/>
          <w:szCs w:val="22"/>
        </w:rPr>
        <w:t>Housing Regeneration.</w:t>
      </w:r>
      <w:r w:rsidR="00311AC2" w:rsidRPr="00FF2035">
        <w:rPr>
          <w:sz w:val="22"/>
          <w:szCs w:val="22"/>
        </w:rPr>
        <w:t xml:space="preserve"> </w:t>
      </w:r>
    </w:p>
    <w:p w14:paraId="0EF697A3" w14:textId="08994774" w:rsidR="00927344" w:rsidRPr="00FF2035" w:rsidRDefault="004F5D39" w:rsidP="00CB3A8F">
      <w:pPr>
        <w:ind w:left="720" w:hanging="720"/>
        <w:jc w:val="both"/>
        <w:rPr>
          <w:sz w:val="22"/>
          <w:szCs w:val="22"/>
        </w:rPr>
      </w:pPr>
      <w:r w:rsidRPr="00FF2035">
        <w:rPr>
          <w:sz w:val="22"/>
          <w:szCs w:val="22"/>
        </w:rPr>
        <w:t>4.3</w:t>
      </w:r>
      <w:r w:rsidRPr="00FF2035">
        <w:rPr>
          <w:sz w:val="22"/>
          <w:szCs w:val="22"/>
        </w:rPr>
        <w:tab/>
        <w:t xml:space="preserve">The </w:t>
      </w:r>
      <w:r w:rsidR="007F0AA1" w:rsidRPr="00FF2035">
        <w:rPr>
          <w:sz w:val="22"/>
          <w:szCs w:val="22"/>
        </w:rPr>
        <w:t>Corporate Director of Housing Regeneration</w:t>
      </w:r>
      <w:r w:rsidRPr="00FF2035">
        <w:rPr>
          <w:sz w:val="22"/>
          <w:szCs w:val="22"/>
        </w:rPr>
        <w:t xml:space="preserve"> will feed back </w:t>
      </w:r>
      <w:r w:rsidR="00B630E4" w:rsidRPr="00FF2035">
        <w:rPr>
          <w:sz w:val="22"/>
          <w:szCs w:val="22"/>
        </w:rPr>
        <w:t xml:space="preserve">to </w:t>
      </w:r>
      <w:r w:rsidR="00D80732" w:rsidRPr="00FF2035">
        <w:rPr>
          <w:sz w:val="22"/>
          <w:szCs w:val="22"/>
        </w:rPr>
        <w:t>the Housing Management (Cabinet) Sub – Committee</w:t>
      </w:r>
      <w:r w:rsidR="00900A23" w:rsidRPr="00FF2035">
        <w:rPr>
          <w:sz w:val="22"/>
          <w:szCs w:val="22"/>
        </w:rPr>
        <w:t xml:space="preserve"> and </w:t>
      </w:r>
      <w:r w:rsidR="006B4F3C" w:rsidRPr="00FF2035">
        <w:rPr>
          <w:sz w:val="22"/>
          <w:szCs w:val="22"/>
        </w:rPr>
        <w:t>Housing Scrutiny Committee</w:t>
      </w:r>
      <w:r w:rsidR="00D80732" w:rsidRPr="00FF2035">
        <w:rPr>
          <w:sz w:val="22"/>
          <w:szCs w:val="22"/>
        </w:rPr>
        <w:t xml:space="preserve"> on </w:t>
      </w:r>
      <w:r w:rsidR="0028580A" w:rsidRPr="00FF2035">
        <w:rPr>
          <w:sz w:val="22"/>
          <w:szCs w:val="22"/>
        </w:rPr>
        <w:t>recommendations</w:t>
      </w:r>
      <w:r w:rsidR="00D80732" w:rsidRPr="00FF2035">
        <w:rPr>
          <w:sz w:val="22"/>
          <w:szCs w:val="22"/>
        </w:rPr>
        <w:t xml:space="preserve"> set out by the </w:t>
      </w:r>
      <w:r w:rsidR="00B630E4" w:rsidRPr="00FF2035">
        <w:rPr>
          <w:i/>
          <w:iCs/>
          <w:sz w:val="22"/>
          <w:szCs w:val="22"/>
        </w:rPr>
        <w:t>Tenants’ Voice</w:t>
      </w:r>
      <w:r w:rsidR="00B630E4" w:rsidRPr="00FF2035">
        <w:rPr>
          <w:sz w:val="22"/>
          <w:szCs w:val="22"/>
        </w:rPr>
        <w:t xml:space="preserve"> </w:t>
      </w:r>
      <w:r w:rsidR="00497363" w:rsidRPr="00FF2035">
        <w:rPr>
          <w:sz w:val="22"/>
          <w:szCs w:val="22"/>
        </w:rPr>
        <w:t xml:space="preserve">and </w:t>
      </w:r>
      <w:r w:rsidR="007E540A" w:rsidRPr="00FF2035">
        <w:rPr>
          <w:sz w:val="22"/>
          <w:szCs w:val="22"/>
        </w:rPr>
        <w:t xml:space="preserve">provide updates to Tenants’ Voice members. </w:t>
      </w:r>
    </w:p>
    <w:p w14:paraId="413E1048" w14:textId="51862174" w:rsidR="00CB3A8F" w:rsidRPr="00FF2035" w:rsidRDefault="00CB3A8F" w:rsidP="30A75860">
      <w:pPr>
        <w:ind w:left="720" w:hanging="720"/>
        <w:jc w:val="both"/>
        <w:rPr>
          <w:sz w:val="22"/>
          <w:szCs w:val="22"/>
        </w:rPr>
      </w:pPr>
      <w:r w:rsidRPr="00FF2035">
        <w:rPr>
          <w:sz w:val="22"/>
          <w:szCs w:val="22"/>
        </w:rPr>
        <w:t>4.</w:t>
      </w:r>
      <w:r w:rsidR="005D2545" w:rsidRPr="00FF2035">
        <w:rPr>
          <w:sz w:val="22"/>
          <w:szCs w:val="22"/>
        </w:rPr>
        <w:t>4</w:t>
      </w:r>
      <w:r w:rsidRPr="00FF2035">
        <w:tab/>
      </w:r>
      <w:r w:rsidRPr="00FF2035">
        <w:rPr>
          <w:sz w:val="22"/>
          <w:szCs w:val="22"/>
        </w:rPr>
        <w:t xml:space="preserve">A written update on the work of the </w:t>
      </w:r>
      <w:r w:rsidRPr="00FF2035">
        <w:rPr>
          <w:i/>
          <w:iCs/>
          <w:sz w:val="22"/>
          <w:szCs w:val="22"/>
        </w:rPr>
        <w:t>Tenants’ Voice</w:t>
      </w:r>
      <w:r w:rsidR="007F0AA1" w:rsidRPr="00FF2035">
        <w:rPr>
          <w:sz w:val="22"/>
          <w:szCs w:val="22"/>
        </w:rPr>
        <w:t xml:space="preserve">, prepared by the Regulatory Assurance Team, </w:t>
      </w:r>
      <w:r w:rsidRPr="00FF2035">
        <w:rPr>
          <w:sz w:val="22"/>
          <w:szCs w:val="22"/>
        </w:rPr>
        <w:t>will be</w:t>
      </w:r>
      <w:r w:rsidR="0028580A" w:rsidRPr="00FF2035">
        <w:rPr>
          <w:sz w:val="22"/>
          <w:szCs w:val="22"/>
        </w:rPr>
        <w:t xml:space="preserve"> presented to the Housing Management Sub Committee at every committee. A report will also be </w:t>
      </w:r>
      <w:r w:rsidRPr="00FF2035">
        <w:rPr>
          <w:sz w:val="22"/>
          <w:szCs w:val="22"/>
        </w:rPr>
        <w:t xml:space="preserve">provided to Housing Scrutiny Sub Committee on </w:t>
      </w:r>
      <w:r w:rsidR="00814BE0" w:rsidRPr="00FF2035">
        <w:rPr>
          <w:sz w:val="22"/>
          <w:szCs w:val="22"/>
        </w:rPr>
        <w:t xml:space="preserve">at least </w:t>
      </w:r>
      <w:r w:rsidRPr="00FF2035">
        <w:rPr>
          <w:sz w:val="22"/>
          <w:szCs w:val="22"/>
        </w:rPr>
        <w:t xml:space="preserve">an </w:t>
      </w:r>
      <w:r w:rsidR="00814BE0" w:rsidRPr="00FF2035">
        <w:rPr>
          <w:sz w:val="22"/>
          <w:szCs w:val="22"/>
        </w:rPr>
        <w:t>annual basis</w:t>
      </w:r>
    </w:p>
    <w:p w14:paraId="0DBC8F76" w14:textId="0503824F" w:rsidR="00E42A68" w:rsidRDefault="00E42A68" w:rsidP="006E7EF6">
      <w:pPr>
        <w:pStyle w:val="ListParagraph"/>
        <w:ind w:hanging="720"/>
        <w:jc w:val="both"/>
        <w:rPr>
          <w:sz w:val="22"/>
          <w:szCs w:val="22"/>
        </w:rPr>
      </w:pPr>
    </w:p>
    <w:p w14:paraId="29AC28CF" w14:textId="77777777" w:rsidR="00311AC2" w:rsidRDefault="00311AC2" w:rsidP="006E7EF6">
      <w:pPr>
        <w:pStyle w:val="ListParagraph"/>
        <w:ind w:hanging="720"/>
        <w:jc w:val="both"/>
        <w:rPr>
          <w:b/>
          <w:bCs/>
          <w:sz w:val="22"/>
          <w:szCs w:val="22"/>
        </w:rPr>
      </w:pPr>
    </w:p>
    <w:p w14:paraId="363025B1" w14:textId="53A856C3" w:rsidR="006E7EF6" w:rsidRPr="00311AC2" w:rsidRDefault="00102675" w:rsidP="006E7EF6">
      <w:pPr>
        <w:pStyle w:val="ListParagraph"/>
        <w:ind w:hanging="720"/>
        <w:jc w:val="both"/>
        <w:rPr>
          <w:b/>
          <w:bCs/>
          <w:sz w:val="22"/>
          <w:szCs w:val="22"/>
        </w:rPr>
      </w:pPr>
      <w:r>
        <w:rPr>
          <w:b/>
          <w:bCs/>
          <w:sz w:val="22"/>
          <w:szCs w:val="22"/>
        </w:rPr>
        <w:t>5.0</w:t>
      </w:r>
      <w:r>
        <w:rPr>
          <w:b/>
          <w:bCs/>
          <w:sz w:val="22"/>
          <w:szCs w:val="22"/>
        </w:rPr>
        <w:tab/>
      </w:r>
      <w:r w:rsidR="000F6F01" w:rsidRPr="00311AC2">
        <w:rPr>
          <w:b/>
          <w:bCs/>
          <w:sz w:val="22"/>
          <w:szCs w:val="22"/>
        </w:rPr>
        <w:t>C</w:t>
      </w:r>
      <w:r w:rsidR="00710F84" w:rsidRPr="00311AC2">
        <w:rPr>
          <w:b/>
          <w:bCs/>
          <w:sz w:val="22"/>
          <w:szCs w:val="22"/>
        </w:rPr>
        <w:t xml:space="preserve">onduct </w:t>
      </w:r>
      <w:r w:rsidR="006E7EF6" w:rsidRPr="00311AC2">
        <w:rPr>
          <w:b/>
          <w:bCs/>
          <w:sz w:val="22"/>
          <w:szCs w:val="22"/>
        </w:rPr>
        <w:t xml:space="preserve">of </w:t>
      </w:r>
      <w:r w:rsidR="00626578">
        <w:rPr>
          <w:b/>
          <w:bCs/>
          <w:sz w:val="22"/>
          <w:szCs w:val="22"/>
        </w:rPr>
        <w:t xml:space="preserve">Tenants’ Voice </w:t>
      </w:r>
      <w:r w:rsidR="00964100" w:rsidRPr="00311AC2">
        <w:rPr>
          <w:b/>
          <w:bCs/>
          <w:sz w:val="22"/>
          <w:szCs w:val="22"/>
        </w:rPr>
        <w:t>m</w:t>
      </w:r>
      <w:r w:rsidR="006E7EF6" w:rsidRPr="00311AC2">
        <w:rPr>
          <w:b/>
          <w:bCs/>
          <w:sz w:val="22"/>
          <w:szCs w:val="22"/>
        </w:rPr>
        <w:t>embers</w:t>
      </w:r>
    </w:p>
    <w:p w14:paraId="5267FCC0" w14:textId="174B02DD" w:rsidR="008057C7" w:rsidRDefault="008057C7" w:rsidP="008057C7">
      <w:pPr>
        <w:ind w:left="720" w:hanging="720"/>
        <w:jc w:val="both"/>
        <w:rPr>
          <w:sz w:val="22"/>
          <w:szCs w:val="22"/>
        </w:rPr>
      </w:pPr>
      <w:r>
        <w:rPr>
          <w:sz w:val="22"/>
          <w:szCs w:val="22"/>
        </w:rPr>
        <w:t>5</w:t>
      </w:r>
      <w:r w:rsidR="006E7EF6" w:rsidRPr="00E92A24">
        <w:rPr>
          <w:sz w:val="22"/>
          <w:szCs w:val="22"/>
        </w:rPr>
        <w:t>.1</w:t>
      </w:r>
      <w:r w:rsidR="006E7EF6" w:rsidRPr="00E92A24">
        <w:rPr>
          <w:sz w:val="22"/>
          <w:szCs w:val="22"/>
        </w:rPr>
        <w:tab/>
      </w:r>
      <w:r w:rsidR="001B43CC">
        <w:rPr>
          <w:sz w:val="22"/>
          <w:szCs w:val="22"/>
        </w:rPr>
        <w:t>Members should treat each other</w:t>
      </w:r>
      <w:r w:rsidR="00713438">
        <w:rPr>
          <w:sz w:val="22"/>
          <w:szCs w:val="22"/>
        </w:rPr>
        <w:t xml:space="preserve">, officers and others with respect </w:t>
      </w:r>
      <w:r w:rsidR="001E4B61">
        <w:rPr>
          <w:sz w:val="22"/>
          <w:szCs w:val="22"/>
        </w:rPr>
        <w:t>in line with the values of the council</w:t>
      </w:r>
      <w:r w:rsidR="007760F2">
        <w:rPr>
          <w:sz w:val="22"/>
          <w:szCs w:val="22"/>
        </w:rPr>
        <w:t xml:space="preserve"> a</w:t>
      </w:r>
      <w:r w:rsidR="00AD706E">
        <w:rPr>
          <w:sz w:val="22"/>
          <w:szCs w:val="22"/>
        </w:rPr>
        <w:t xml:space="preserve">nd the aims of the </w:t>
      </w:r>
      <w:r w:rsidR="007760F2" w:rsidRPr="007760F2">
        <w:rPr>
          <w:i/>
          <w:iCs/>
          <w:sz w:val="22"/>
          <w:szCs w:val="22"/>
        </w:rPr>
        <w:t>Tenants’ Voice</w:t>
      </w:r>
      <w:r w:rsidR="007760F2">
        <w:rPr>
          <w:sz w:val="22"/>
          <w:szCs w:val="22"/>
        </w:rPr>
        <w:t xml:space="preserve"> group.</w:t>
      </w:r>
      <w:r w:rsidR="00663AD1">
        <w:rPr>
          <w:sz w:val="22"/>
          <w:szCs w:val="22"/>
        </w:rPr>
        <w:t xml:space="preserve"> They should promote equality, openness and transparency</w:t>
      </w:r>
      <w:r w:rsidR="000777AD">
        <w:rPr>
          <w:sz w:val="22"/>
          <w:szCs w:val="22"/>
        </w:rPr>
        <w:t xml:space="preserve">. </w:t>
      </w:r>
      <w:r w:rsidRPr="00E92A24">
        <w:rPr>
          <w:sz w:val="22"/>
          <w:szCs w:val="22"/>
        </w:rPr>
        <w:t xml:space="preserve">All members of the group will adhere to </w:t>
      </w:r>
      <w:r>
        <w:rPr>
          <w:sz w:val="22"/>
          <w:szCs w:val="22"/>
        </w:rPr>
        <w:t>a Code of Conduct that covers social media, networking and engagement values</w:t>
      </w:r>
      <w:r w:rsidRPr="00E92A24">
        <w:rPr>
          <w:sz w:val="22"/>
          <w:szCs w:val="22"/>
        </w:rPr>
        <w:t xml:space="preserve">. </w:t>
      </w:r>
      <w:r>
        <w:rPr>
          <w:sz w:val="22"/>
          <w:szCs w:val="22"/>
        </w:rPr>
        <w:t xml:space="preserve">The </w:t>
      </w:r>
      <w:r w:rsidR="0042717D">
        <w:rPr>
          <w:sz w:val="22"/>
          <w:szCs w:val="22"/>
        </w:rPr>
        <w:t>c</w:t>
      </w:r>
      <w:r>
        <w:rPr>
          <w:sz w:val="22"/>
          <w:szCs w:val="22"/>
        </w:rPr>
        <w:t>ouncil</w:t>
      </w:r>
      <w:r w:rsidRPr="00E92A24">
        <w:rPr>
          <w:sz w:val="22"/>
          <w:szCs w:val="22"/>
        </w:rPr>
        <w:t xml:space="preserve"> has the power to remove any members who are in breach of these values</w:t>
      </w:r>
      <w:r w:rsidR="00626578">
        <w:rPr>
          <w:sz w:val="22"/>
          <w:szCs w:val="22"/>
        </w:rPr>
        <w:t xml:space="preserve"> (values are outlined on the </w:t>
      </w:r>
      <w:r w:rsidR="0042717D">
        <w:rPr>
          <w:sz w:val="22"/>
          <w:szCs w:val="22"/>
        </w:rPr>
        <w:t>c</w:t>
      </w:r>
      <w:r w:rsidR="00626578">
        <w:rPr>
          <w:sz w:val="22"/>
          <w:szCs w:val="22"/>
        </w:rPr>
        <w:t xml:space="preserve">ouncil’s website and Tenants’ Voice induction pack).  </w:t>
      </w:r>
    </w:p>
    <w:p w14:paraId="5626B620" w14:textId="1CB60842" w:rsidR="004B1F86" w:rsidRPr="00E92A24" w:rsidRDefault="004B1F86" w:rsidP="008057C7">
      <w:pPr>
        <w:ind w:left="720" w:hanging="720"/>
        <w:jc w:val="both"/>
        <w:rPr>
          <w:sz w:val="22"/>
          <w:szCs w:val="22"/>
        </w:rPr>
      </w:pPr>
      <w:r>
        <w:rPr>
          <w:sz w:val="22"/>
          <w:szCs w:val="22"/>
        </w:rPr>
        <w:lastRenderedPageBreak/>
        <w:t>5.2</w:t>
      </w:r>
      <w:r>
        <w:rPr>
          <w:sz w:val="22"/>
          <w:szCs w:val="22"/>
        </w:rPr>
        <w:tab/>
      </w:r>
      <w:r w:rsidR="00626578" w:rsidRPr="00626578">
        <w:t xml:space="preserve">Members should work to inform themselves of the needs of a diversity of tenants, leaseholders and sub-tenants </w:t>
      </w:r>
      <w:proofErr w:type="gramStart"/>
      <w:r w:rsidR="00626578" w:rsidRPr="00626578">
        <w:t>so as to</w:t>
      </w:r>
      <w:proofErr w:type="gramEnd"/>
      <w:r w:rsidR="00626578" w:rsidRPr="00626578">
        <w:t xml:space="preserve"> better understand and reflect the views of wider residents and</w:t>
      </w:r>
      <w:proofErr w:type="gramStart"/>
      <w:r w:rsidR="00626578" w:rsidRPr="00626578">
        <w:t>, in particular, of</w:t>
      </w:r>
      <w:proofErr w:type="gramEnd"/>
      <w:r w:rsidR="00626578" w:rsidRPr="00626578">
        <w:t xml:space="preserve"> those </w:t>
      </w:r>
      <w:proofErr w:type="spellStart"/>
      <w:r w:rsidR="00626578" w:rsidRPr="00626578">
        <w:t>who’s</w:t>
      </w:r>
      <w:proofErr w:type="spellEnd"/>
      <w:r w:rsidR="00626578" w:rsidRPr="00626578">
        <w:t xml:space="preserve"> voices are traditionally marginalised from wider public or in-house debate.</w:t>
      </w:r>
    </w:p>
    <w:p w14:paraId="66FC515F" w14:textId="2F2722AF" w:rsidR="008057C7" w:rsidRPr="00E92A24" w:rsidRDefault="00812F19" w:rsidP="008057C7">
      <w:pPr>
        <w:ind w:left="720" w:hanging="720"/>
        <w:jc w:val="both"/>
        <w:rPr>
          <w:sz w:val="22"/>
          <w:szCs w:val="22"/>
        </w:rPr>
      </w:pPr>
      <w:r>
        <w:rPr>
          <w:sz w:val="22"/>
          <w:szCs w:val="22"/>
        </w:rPr>
        <w:t>5</w:t>
      </w:r>
      <w:r w:rsidR="006E7EF6" w:rsidRPr="00E92A24">
        <w:rPr>
          <w:sz w:val="22"/>
          <w:szCs w:val="22"/>
        </w:rPr>
        <w:t>.</w:t>
      </w:r>
      <w:r w:rsidR="00866DEA">
        <w:rPr>
          <w:sz w:val="22"/>
          <w:szCs w:val="22"/>
        </w:rPr>
        <w:t>3</w:t>
      </w:r>
      <w:r w:rsidR="006E7EF6" w:rsidRPr="00E92A24">
        <w:rPr>
          <w:sz w:val="22"/>
          <w:szCs w:val="22"/>
        </w:rPr>
        <w:tab/>
      </w:r>
      <w:r w:rsidR="008057C7" w:rsidRPr="00E92A24">
        <w:rPr>
          <w:sz w:val="22"/>
          <w:szCs w:val="22"/>
        </w:rPr>
        <w:t xml:space="preserve">Members must not bring </w:t>
      </w:r>
      <w:r w:rsidR="008057C7">
        <w:rPr>
          <w:sz w:val="22"/>
          <w:szCs w:val="22"/>
        </w:rPr>
        <w:t>LBTH</w:t>
      </w:r>
      <w:r w:rsidR="008057C7" w:rsidRPr="00E92A24">
        <w:rPr>
          <w:sz w:val="22"/>
          <w:szCs w:val="22"/>
        </w:rPr>
        <w:t xml:space="preserve"> into disrepute when undertaking their duties and </w:t>
      </w:r>
      <w:r w:rsidR="008057C7">
        <w:rPr>
          <w:sz w:val="22"/>
          <w:szCs w:val="22"/>
        </w:rPr>
        <w:t xml:space="preserve">must </w:t>
      </w:r>
      <w:r w:rsidR="008057C7" w:rsidRPr="00E92A24">
        <w:rPr>
          <w:sz w:val="22"/>
          <w:szCs w:val="22"/>
        </w:rPr>
        <w:t xml:space="preserve">maintain confidentiality. This includes not sharing or inappropriately using contact details of other members of the </w:t>
      </w:r>
      <w:r w:rsidR="008057C7">
        <w:rPr>
          <w:sz w:val="22"/>
          <w:szCs w:val="22"/>
        </w:rPr>
        <w:t>group</w:t>
      </w:r>
      <w:r w:rsidR="008057C7" w:rsidRPr="00E92A24">
        <w:rPr>
          <w:sz w:val="22"/>
          <w:szCs w:val="22"/>
        </w:rPr>
        <w:t>.</w:t>
      </w:r>
    </w:p>
    <w:p w14:paraId="10A43ECB" w14:textId="77777777" w:rsidR="00D73AD5" w:rsidRDefault="00D73AD5" w:rsidP="006E7EF6">
      <w:pPr>
        <w:ind w:left="720" w:hanging="720"/>
        <w:jc w:val="both"/>
        <w:rPr>
          <w:color w:val="FF0000"/>
        </w:rPr>
      </w:pPr>
    </w:p>
    <w:p w14:paraId="5657D6F9" w14:textId="723905E6" w:rsidR="006E7EF6" w:rsidRPr="00E92A24" w:rsidRDefault="00C85A81" w:rsidP="006E7EF6">
      <w:pPr>
        <w:ind w:left="720" w:hanging="720"/>
        <w:jc w:val="both"/>
        <w:rPr>
          <w:sz w:val="22"/>
          <w:szCs w:val="22"/>
        </w:rPr>
      </w:pPr>
      <w:r>
        <w:rPr>
          <w:b/>
          <w:sz w:val="22"/>
          <w:szCs w:val="22"/>
        </w:rPr>
        <w:t>6</w:t>
      </w:r>
      <w:r w:rsidR="006E7EF6" w:rsidRPr="00E92A24">
        <w:rPr>
          <w:b/>
          <w:sz w:val="22"/>
          <w:szCs w:val="22"/>
        </w:rPr>
        <w:t>.0</w:t>
      </w:r>
      <w:r w:rsidR="006E7EF6" w:rsidRPr="00E92A24">
        <w:rPr>
          <w:sz w:val="22"/>
          <w:szCs w:val="22"/>
        </w:rPr>
        <w:tab/>
      </w:r>
      <w:r w:rsidR="006E7EF6" w:rsidRPr="00E92A24">
        <w:rPr>
          <w:b/>
          <w:sz w:val="22"/>
          <w:szCs w:val="22"/>
        </w:rPr>
        <w:t>Length of Service</w:t>
      </w:r>
    </w:p>
    <w:p w14:paraId="7FB21880" w14:textId="78B7A379" w:rsidR="006E7EF6" w:rsidRPr="00E92A24" w:rsidRDefault="00C85A81" w:rsidP="30A75860">
      <w:pPr>
        <w:jc w:val="both"/>
        <w:rPr>
          <w:sz w:val="22"/>
          <w:szCs w:val="22"/>
        </w:rPr>
      </w:pPr>
      <w:r w:rsidRPr="30A75860">
        <w:rPr>
          <w:sz w:val="22"/>
          <w:szCs w:val="22"/>
        </w:rPr>
        <w:t>6</w:t>
      </w:r>
      <w:r w:rsidR="006E7EF6" w:rsidRPr="30A75860">
        <w:rPr>
          <w:sz w:val="22"/>
          <w:szCs w:val="22"/>
        </w:rPr>
        <w:t>.1</w:t>
      </w:r>
      <w:r>
        <w:tab/>
      </w:r>
      <w:r w:rsidR="006E7EF6" w:rsidRPr="30A75860">
        <w:rPr>
          <w:sz w:val="22"/>
          <w:szCs w:val="22"/>
        </w:rPr>
        <w:t>Members will serve for a maximum of 3 years</w:t>
      </w:r>
      <w:r w:rsidR="006F372E" w:rsidRPr="30A75860">
        <w:rPr>
          <w:sz w:val="22"/>
          <w:szCs w:val="22"/>
        </w:rPr>
        <w:t>.</w:t>
      </w:r>
      <w:r w:rsidR="006E7EF6" w:rsidRPr="30A75860">
        <w:rPr>
          <w:sz w:val="22"/>
          <w:szCs w:val="22"/>
        </w:rPr>
        <w:t xml:space="preserve"> </w:t>
      </w:r>
    </w:p>
    <w:p w14:paraId="18732AEF" w14:textId="7C0DF2F0" w:rsidR="00E70152" w:rsidRPr="00E92A24" w:rsidRDefault="00C85A81" w:rsidP="00E70152">
      <w:pPr>
        <w:ind w:left="720" w:hanging="720"/>
        <w:jc w:val="both"/>
        <w:rPr>
          <w:sz w:val="22"/>
          <w:szCs w:val="22"/>
        </w:rPr>
      </w:pPr>
      <w:r w:rsidRPr="30A75860">
        <w:rPr>
          <w:sz w:val="22"/>
          <w:szCs w:val="22"/>
        </w:rPr>
        <w:t>6</w:t>
      </w:r>
      <w:r w:rsidR="006E7EF6" w:rsidRPr="30A75860">
        <w:rPr>
          <w:sz w:val="22"/>
          <w:szCs w:val="22"/>
        </w:rPr>
        <w:t>.2</w:t>
      </w:r>
      <w:r>
        <w:tab/>
      </w:r>
      <w:r w:rsidR="00E70152" w:rsidRPr="00E70152">
        <w:t xml:space="preserve">Members may seek an additional term which will </w:t>
      </w:r>
      <w:proofErr w:type="spellStart"/>
      <w:r w:rsidR="00E70152" w:rsidRPr="00E70152">
        <w:t>will</w:t>
      </w:r>
      <w:proofErr w:type="spellEnd"/>
      <w:r w:rsidR="00E70152" w:rsidRPr="00E70152">
        <w:t xml:space="preserve"> be considered in line with other applications for membership according to lived experiences and professional expertise, geographic representation, particularly of housing estates not benefiting from TRA representation, and representation of diversity within the profiles of Tenants’ Voice members.</w:t>
      </w:r>
    </w:p>
    <w:p w14:paraId="660BDE81" w14:textId="5363D2DD" w:rsidR="006E7EF6" w:rsidRPr="00E92A24" w:rsidRDefault="00C85A81" w:rsidP="006E7EF6">
      <w:pPr>
        <w:jc w:val="both"/>
        <w:rPr>
          <w:sz w:val="22"/>
          <w:szCs w:val="22"/>
        </w:rPr>
      </w:pPr>
      <w:r>
        <w:rPr>
          <w:b/>
          <w:sz w:val="22"/>
          <w:szCs w:val="22"/>
        </w:rPr>
        <w:t>7</w:t>
      </w:r>
      <w:r w:rsidR="006E7EF6" w:rsidRPr="00E92A24">
        <w:rPr>
          <w:b/>
          <w:sz w:val="22"/>
          <w:szCs w:val="22"/>
        </w:rPr>
        <w:t>.0</w:t>
      </w:r>
      <w:r w:rsidR="006E7EF6" w:rsidRPr="00E92A24">
        <w:rPr>
          <w:b/>
          <w:sz w:val="22"/>
          <w:szCs w:val="22"/>
        </w:rPr>
        <w:tab/>
        <w:t>Frequency of meetings</w:t>
      </w:r>
    </w:p>
    <w:p w14:paraId="57575C98" w14:textId="77777777" w:rsidR="00665703" w:rsidRPr="005856FB" w:rsidRDefault="00C85A81" w:rsidP="00665703">
      <w:pPr>
        <w:ind w:left="720" w:hanging="720"/>
        <w:rPr>
          <w:color w:val="FF0000"/>
        </w:rPr>
      </w:pPr>
      <w:r>
        <w:rPr>
          <w:sz w:val="22"/>
          <w:szCs w:val="22"/>
        </w:rPr>
        <w:t>7</w:t>
      </w:r>
      <w:r w:rsidR="006E7EF6" w:rsidRPr="00E92A24">
        <w:rPr>
          <w:sz w:val="22"/>
          <w:szCs w:val="22"/>
        </w:rPr>
        <w:t>.1</w:t>
      </w:r>
      <w:r w:rsidR="006E7EF6" w:rsidRPr="00E92A24">
        <w:rPr>
          <w:sz w:val="22"/>
          <w:szCs w:val="22"/>
        </w:rPr>
        <w:tab/>
        <w:t xml:space="preserve">The </w:t>
      </w:r>
      <w:r w:rsidR="00EF2F04">
        <w:rPr>
          <w:sz w:val="22"/>
          <w:szCs w:val="22"/>
        </w:rPr>
        <w:t>g</w:t>
      </w:r>
      <w:r w:rsidR="00F768FE">
        <w:rPr>
          <w:sz w:val="22"/>
          <w:szCs w:val="22"/>
        </w:rPr>
        <w:t>roup</w:t>
      </w:r>
      <w:r w:rsidR="006E7EF6" w:rsidRPr="00E92A24">
        <w:rPr>
          <w:sz w:val="22"/>
          <w:szCs w:val="22"/>
        </w:rPr>
        <w:t xml:space="preserve"> will generally meet every two months. The maximum number of meetings will be six per year</w:t>
      </w:r>
      <w:r w:rsidR="00665703">
        <w:rPr>
          <w:sz w:val="22"/>
          <w:szCs w:val="22"/>
        </w:rPr>
        <w:t xml:space="preserve">, </w:t>
      </w:r>
      <w:r w:rsidR="00665703" w:rsidRPr="00665703">
        <w:t>excluding sub-committee meetings and independent panel reviews.</w:t>
      </w:r>
    </w:p>
    <w:p w14:paraId="420EC19D" w14:textId="4D88173F" w:rsidR="006E7EF6" w:rsidRPr="00E92A24" w:rsidRDefault="006E7EF6" w:rsidP="006E7EF6">
      <w:pPr>
        <w:ind w:left="720" w:hanging="720"/>
        <w:jc w:val="both"/>
        <w:rPr>
          <w:sz w:val="22"/>
          <w:szCs w:val="22"/>
        </w:rPr>
      </w:pPr>
    </w:p>
    <w:p w14:paraId="20C433A7" w14:textId="77777777" w:rsidR="005C6676" w:rsidRDefault="00812F19" w:rsidP="006E7EF6">
      <w:pPr>
        <w:ind w:left="720" w:hanging="720"/>
        <w:jc w:val="both"/>
        <w:rPr>
          <w:i/>
          <w:iCs/>
          <w:sz w:val="22"/>
          <w:szCs w:val="22"/>
        </w:rPr>
      </w:pPr>
      <w:r>
        <w:rPr>
          <w:sz w:val="22"/>
          <w:szCs w:val="22"/>
        </w:rPr>
        <w:t>7</w:t>
      </w:r>
      <w:r w:rsidR="006E7EF6" w:rsidRPr="00E92A24">
        <w:rPr>
          <w:sz w:val="22"/>
          <w:szCs w:val="22"/>
        </w:rPr>
        <w:t>.2</w:t>
      </w:r>
      <w:r w:rsidR="006E7EF6" w:rsidRPr="00E92A24">
        <w:rPr>
          <w:sz w:val="22"/>
          <w:szCs w:val="22"/>
        </w:rPr>
        <w:tab/>
        <w:t xml:space="preserve">Members </w:t>
      </w:r>
      <w:r>
        <w:rPr>
          <w:sz w:val="22"/>
          <w:szCs w:val="22"/>
        </w:rPr>
        <w:t>who</w:t>
      </w:r>
      <w:r w:rsidR="006E7EF6" w:rsidRPr="00E92A24">
        <w:rPr>
          <w:sz w:val="22"/>
          <w:szCs w:val="22"/>
        </w:rPr>
        <w:t xml:space="preserve"> fail to attend two or more consecutive meetings without appropriate notification will be considered to have resigned from their role on the </w:t>
      </w:r>
      <w:r w:rsidR="00F768FE" w:rsidRPr="00C10AE4">
        <w:rPr>
          <w:i/>
          <w:iCs/>
          <w:sz w:val="22"/>
          <w:szCs w:val="22"/>
        </w:rPr>
        <w:t>Tenants’ Voice.</w:t>
      </w:r>
    </w:p>
    <w:p w14:paraId="7077DE51" w14:textId="3139E384" w:rsidR="006E7EF6" w:rsidRPr="00E92A24" w:rsidRDefault="00812F19" w:rsidP="006E7EF6">
      <w:pPr>
        <w:ind w:left="720" w:hanging="720"/>
        <w:jc w:val="both"/>
        <w:rPr>
          <w:sz w:val="22"/>
          <w:szCs w:val="22"/>
        </w:rPr>
      </w:pPr>
      <w:r>
        <w:rPr>
          <w:sz w:val="22"/>
          <w:szCs w:val="22"/>
        </w:rPr>
        <w:t>7</w:t>
      </w:r>
      <w:r w:rsidR="006E7EF6" w:rsidRPr="00E92A24">
        <w:rPr>
          <w:sz w:val="22"/>
          <w:szCs w:val="22"/>
        </w:rPr>
        <w:t xml:space="preserve">.3  </w:t>
      </w:r>
      <w:r w:rsidR="005C6676">
        <w:rPr>
          <w:sz w:val="22"/>
          <w:szCs w:val="22"/>
        </w:rPr>
        <w:t xml:space="preserve">     </w:t>
      </w:r>
      <w:r w:rsidR="0032315D">
        <w:rPr>
          <w:sz w:val="22"/>
          <w:szCs w:val="22"/>
        </w:rPr>
        <w:t>T</w:t>
      </w:r>
      <w:r w:rsidR="006E7EF6" w:rsidRPr="00E92A24">
        <w:rPr>
          <w:sz w:val="22"/>
          <w:szCs w:val="22"/>
        </w:rPr>
        <w:t xml:space="preserve">he quorum for the </w:t>
      </w:r>
      <w:r w:rsidR="001B0830" w:rsidRPr="001B0830">
        <w:rPr>
          <w:i/>
          <w:iCs/>
          <w:sz w:val="22"/>
          <w:szCs w:val="22"/>
        </w:rPr>
        <w:t>Tenants’ Voice</w:t>
      </w:r>
      <w:r w:rsidR="006E7EF6" w:rsidRPr="001B0830">
        <w:rPr>
          <w:i/>
          <w:iCs/>
          <w:sz w:val="22"/>
          <w:szCs w:val="22"/>
        </w:rPr>
        <w:t xml:space="preserve"> </w:t>
      </w:r>
      <w:r w:rsidR="006E7EF6" w:rsidRPr="00E92A24">
        <w:rPr>
          <w:sz w:val="22"/>
          <w:szCs w:val="22"/>
        </w:rPr>
        <w:t>is a minimum of 4 members.</w:t>
      </w:r>
    </w:p>
    <w:p w14:paraId="1DEEF210" w14:textId="5626D622" w:rsidR="006E7EF6" w:rsidRPr="00E92A24" w:rsidRDefault="00812F19" w:rsidP="006E7EF6">
      <w:pPr>
        <w:ind w:left="720" w:hanging="720"/>
        <w:jc w:val="both"/>
        <w:rPr>
          <w:sz w:val="22"/>
          <w:szCs w:val="22"/>
        </w:rPr>
      </w:pPr>
      <w:r>
        <w:rPr>
          <w:sz w:val="22"/>
          <w:szCs w:val="22"/>
        </w:rPr>
        <w:t>7</w:t>
      </w:r>
      <w:r w:rsidR="006E7EF6" w:rsidRPr="00E92A24">
        <w:rPr>
          <w:sz w:val="22"/>
          <w:szCs w:val="22"/>
        </w:rPr>
        <w:t>.4</w:t>
      </w:r>
      <w:r w:rsidR="006E7EF6" w:rsidRPr="00E92A24">
        <w:rPr>
          <w:sz w:val="22"/>
          <w:szCs w:val="22"/>
        </w:rPr>
        <w:tab/>
        <w:t xml:space="preserve">Scrutiny reviews will be scheduled as additional sessions to the scheduled </w:t>
      </w:r>
      <w:r w:rsidR="00F768FE" w:rsidRPr="00C10AE4">
        <w:rPr>
          <w:i/>
          <w:iCs/>
          <w:sz w:val="22"/>
          <w:szCs w:val="22"/>
        </w:rPr>
        <w:t>Tenant</w:t>
      </w:r>
      <w:r w:rsidR="00716C2C" w:rsidRPr="00C10AE4">
        <w:rPr>
          <w:i/>
          <w:iCs/>
          <w:sz w:val="22"/>
          <w:szCs w:val="22"/>
        </w:rPr>
        <w:t>s’ Voice</w:t>
      </w:r>
      <w:r w:rsidR="00716C2C">
        <w:rPr>
          <w:sz w:val="22"/>
          <w:szCs w:val="22"/>
        </w:rPr>
        <w:t xml:space="preserve"> </w:t>
      </w:r>
      <w:r w:rsidR="006E7EF6" w:rsidRPr="00E92A24">
        <w:rPr>
          <w:sz w:val="22"/>
          <w:szCs w:val="22"/>
        </w:rPr>
        <w:t xml:space="preserve">meetings. </w:t>
      </w:r>
    </w:p>
    <w:p w14:paraId="72C924C7" w14:textId="77777777" w:rsidR="006E7EF6" w:rsidRDefault="006E7EF6" w:rsidP="006E7EF6">
      <w:pPr>
        <w:jc w:val="both"/>
        <w:rPr>
          <w:b/>
          <w:sz w:val="22"/>
          <w:szCs w:val="22"/>
        </w:rPr>
      </w:pPr>
    </w:p>
    <w:p w14:paraId="2994E5BF" w14:textId="3EF17AAF" w:rsidR="006E7EF6" w:rsidRPr="00E92A24" w:rsidRDefault="00812F19" w:rsidP="006E7EF6">
      <w:pPr>
        <w:jc w:val="both"/>
        <w:rPr>
          <w:b/>
          <w:sz w:val="22"/>
          <w:szCs w:val="22"/>
        </w:rPr>
      </w:pPr>
      <w:r>
        <w:rPr>
          <w:b/>
          <w:sz w:val="22"/>
          <w:szCs w:val="22"/>
        </w:rPr>
        <w:t>8</w:t>
      </w:r>
      <w:r w:rsidR="006E7EF6" w:rsidRPr="00E92A24">
        <w:rPr>
          <w:b/>
          <w:sz w:val="22"/>
          <w:szCs w:val="22"/>
        </w:rPr>
        <w:t>.0</w:t>
      </w:r>
      <w:r w:rsidR="006E7EF6" w:rsidRPr="00E92A24">
        <w:rPr>
          <w:b/>
          <w:sz w:val="22"/>
          <w:szCs w:val="22"/>
        </w:rPr>
        <w:tab/>
        <w:t xml:space="preserve">Chair of the </w:t>
      </w:r>
      <w:r w:rsidR="00716C2C" w:rsidRPr="00716C2C">
        <w:rPr>
          <w:b/>
          <w:i/>
          <w:iCs/>
          <w:sz w:val="22"/>
          <w:szCs w:val="22"/>
        </w:rPr>
        <w:t>Tenants’ Voice</w:t>
      </w:r>
    </w:p>
    <w:p w14:paraId="0EED068E" w14:textId="1BDBACFE" w:rsidR="006E7EF6" w:rsidRPr="00E92A24" w:rsidRDefault="00812F19" w:rsidP="000616E0">
      <w:pPr>
        <w:ind w:left="720" w:hanging="720"/>
        <w:jc w:val="both"/>
        <w:rPr>
          <w:sz w:val="22"/>
          <w:szCs w:val="22"/>
        </w:rPr>
      </w:pPr>
      <w:r w:rsidRPr="30A75860">
        <w:rPr>
          <w:sz w:val="22"/>
          <w:szCs w:val="22"/>
        </w:rPr>
        <w:t>8</w:t>
      </w:r>
      <w:r w:rsidR="006E7EF6" w:rsidRPr="30A75860">
        <w:rPr>
          <w:sz w:val="22"/>
          <w:szCs w:val="22"/>
        </w:rPr>
        <w:t>.1</w:t>
      </w:r>
      <w:r>
        <w:tab/>
      </w:r>
      <w:r w:rsidR="006E7EF6" w:rsidRPr="30A75860">
        <w:rPr>
          <w:sz w:val="22"/>
          <w:szCs w:val="22"/>
        </w:rPr>
        <w:t xml:space="preserve">The </w:t>
      </w:r>
      <w:r w:rsidR="000616E0" w:rsidRPr="30A75860">
        <w:rPr>
          <w:sz w:val="22"/>
          <w:szCs w:val="22"/>
        </w:rPr>
        <w:t xml:space="preserve">group </w:t>
      </w:r>
      <w:r w:rsidR="006E7EF6" w:rsidRPr="30A75860">
        <w:rPr>
          <w:sz w:val="22"/>
          <w:szCs w:val="22"/>
        </w:rPr>
        <w:t xml:space="preserve">will have a dedicated chair for a </w:t>
      </w:r>
      <w:r w:rsidR="000616E0" w:rsidRPr="30A75860">
        <w:rPr>
          <w:sz w:val="22"/>
          <w:szCs w:val="22"/>
        </w:rPr>
        <w:t xml:space="preserve">maximum </w:t>
      </w:r>
      <w:r w:rsidR="006E7EF6" w:rsidRPr="30A75860">
        <w:rPr>
          <w:sz w:val="22"/>
          <w:szCs w:val="22"/>
        </w:rPr>
        <w:t xml:space="preserve">period of three years. </w:t>
      </w:r>
      <w:r w:rsidR="00651A47" w:rsidRPr="30A75860">
        <w:rPr>
          <w:sz w:val="22"/>
          <w:szCs w:val="22"/>
        </w:rPr>
        <w:t>thereafter elections to the post from the membership of the group will be held.</w:t>
      </w:r>
      <w:r w:rsidR="006E7EF6" w:rsidRPr="30A75860">
        <w:rPr>
          <w:sz w:val="22"/>
          <w:szCs w:val="22"/>
        </w:rPr>
        <w:t xml:space="preserve"> </w:t>
      </w:r>
    </w:p>
    <w:p w14:paraId="34057BE5" w14:textId="55885314" w:rsidR="006E7EF6" w:rsidRPr="00E92A24" w:rsidRDefault="00812F19" w:rsidP="006E7EF6">
      <w:pPr>
        <w:ind w:left="720" w:hanging="720"/>
        <w:jc w:val="both"/>
        <w:rPr>
          <w:sz w:val="22"/>
          <w:szCs w:val="22"/>
        </w:rPr>
      </w:pPr>
      <w:r>
        <w:rPr>
          <w:sz w:val="22"/>
          <w:szCs w:val="22"/>
        </w:rPr>
        <w:t>8</w:t>
      </w:r>
      <w:r w:rsidR="006E7EF6" w:rsidRPr="00E92A24">
        <w:rPr>
          <w:sz w:val="22"/>
          <w:szCs w:val="22"/>
        </w:rPr>
        <w:t>.2</w:t>
      </w:r>
      <w:r w:rsidR="006E7EF6" w:rsidRPr="00E92A24">
        <w:rPr>
          <w:sz w:val="22"/>
          <w:szCs w:val="22"/>
        </w:rPr>
        <w:tab/>
        <w:t xml:space="preserve">The </w:t>
      </w:r>
      <w:r w:rsidR="000616E0">
        <w:rPr>
          <w:sz w:val="22"/>
          <w:szCs w:val="22"/>
        </w:rPr>
        <w:t xml:space="preserve">group </w:t>
      </w:r>
      <w:r w:rsidR="006E7EF6" w:rsidRPr="00E92A24">
        <w:rPr>
          <w:sz w:val="22"/>
          <w:szCs w:val="22"/>
        </w:rPr>
        <w:t xml:space="preserve">will </w:t>
      </w:r>
      <w:proofErr w:type="gramStart"/>
      <w:r w:rsidR="00FE0A0E">
        <w:rPr>
          <w:sz w:val="22"/>
          <w:szCs w:val="22"/>
        </w:rPr>
        <w:t xml:space="preserve">elect </w:t>
      </w:r>
      <w:r w:rsidR="006E7EF6" w:rsidRPr="00E92A24">
        <w:rPr>
          <w:sz w:val="22"/>
          <w:szCs w:val="22"/>
        </w:rPr>
        <w:t xml:space="preserve"> two</w:t>
      </w:r>
      <w:proofErr w:type="gramEnd"/>
      <w:r w:rsidR="006E7EF6" w:rsidRPr="00E92A24">
        <w:rPr>
          <w:sz w:val="22"/>
          <w:szCs w:val="22"/>
        </w:rPr>
        <w:t xml:space="preserve"> vice chairs for a </w:t>
      </w:r>
      <w:r w:rsidR="00633A2D">
        <w:rPr>
          <w:sz w:val="22"/>
          <w:szCs w:val="22"/>
        </w:rPr>
        <w:t xml:space="preserve">maximum </w:t>
      </w:r>
      <w:r w:rsidR="006E7EF6" w:rsidRPr="00E92A24">
        <w:rPr>
          <w:sz w:val="22"/>
          <w:szCs w:val="22"/>
        </w:rPr>
        <w:t xml:space="preserve">period of three years. The vice chairs will be responsible for chairing meetings in the absence of the chair. </w:t>
      </w:r>
    </w:p>
    <w:p w14:paraId="516ED6E2" w14:textId="77777777" w:rsidR="006E7EF6" w:rsidRPr="00E92A24" w:rsidRDefault="006E7EF6" w:rsidP="006E7EF6">
      <w:pPr>
        <w:jc w:val="both"/>
        <w:rPr>
          <w:b/>
          <w:sz w:val="22"/>
          <w:szCs w:val="22"/>
        </w:rPr>
      </w:pPr>
    </w:p>
    <w:p w14:paraId="24367C03" w14:textId="4415481F" w:rsidR="006E7EF6" w:rsidRPr="00E92A24" w:rsidRDefault="00812F19" w:rsidP="006E7EF6">
      <w:pPr>
        <w:jc w:val="both"/>
        <w:rPr>
          <w:b/>
          <w:sz w:val="22"/>
          <w:szCs w:val="22"/>
        </w:rPr>
      </w:pPr>
      <w:r>
        <w:rPr>
          <w:b/>
          <w:sz w:val="22"/>
          <w:szCs w:val="22"/>
        </w:rPr>
        <w:t>9</w:t>
      </w:r>
      <w:r w:rsidR="006E7EF6" w:rsidRPr="00E92A24">
        <w:rPr>
          <w:b/>
          <w:sz w:val="22"/>
          <w:szCs w:val="22"/>
        </w:rPr>
        <w:t>.0</w:t>
      </w:r>
      <w:r w:rsidR="006E7EF6" w:rsidRPr="00E92A24">
        <w:rPr>
          <w:b/>
          <w:sz w:val="22"/>
          <w:szCs w:val="22"/>
        </w:rPr>
        <w:tab/>
        <w:t xml:space="preserve">Annual Work Plan </w:t>
      </w:r>
    </w:p>
    <w:p w14:paraId="11C0953E" w14:textId="69EA3BB9" w:rsidR="006E7EF6" w:rsidRPr="00E92A24" w:rsidRDefault="00812F19" w:rsidP="006E7EF6">
      <w:pPr>
        <w:ind w:left="720" w:hanging="720"/>
        <w:jc w:val="both"/>
        <w:rPr>
          <w:sz w:val="22"/>
          <w:szCs w:val="22"/>
        </w:rPr>
      </w:pPr>
      <w:r>
        <w:rPr>
          <w:sz w:val="22"/>
          <w:szCs w:val="22"/>
        </w:rPr>
        <w:t>9</w:t>
      </w:r>
      <w:r w:rsidR="006E7EF6" w:rsidRPr="00E92A24">
        <w:rPr>
          <w:sz w:val="22"/>
          <w:szCs w:val="22"/>
        </w:rPr>
        <w:t>.1</w:t>
      </w:r>
      <w:r w:rsidR="006E7EF6" w:rsidRPr="00E92A24">
        <w:rPr>
          <w:sz w:val="22"/>
          <w:szCs w:val="22"/>
        </w:rPr>
        <w:tab/>
        <w:t xml:space="preserve">The </w:t>
      </w:r>
      <w:r w:rsidR="00854836">
        <w:rPr>
          <w:sz w:val="22"/>
          <w:szCs w:val="22"/>
        </w:rPr>
        <w:t>g</w:t>
      </w:r>
      <w:r w:rsidR="005A1735">
        <w:rPr>
          <w:sz w:val="22"/>
          <w:szCs w:val="22"/>
        </w:rPr>
        <w:t>roup</w:t>
      </w:r>
      <w:r w:rsidR="006E7EF6" w:rsidRPr="00E92A24">
        <w:rPr>
          <w:sz w:val="22"/>
          <w:szCs w:val="22"/>
        </w:rPr>
        <w:t xml:space="preserve"> will have an annual work plan.  The work plan will be agreed in quarter four or at an annual away day.</w:t>
      </w:r>
    </w:p>
    <w:p w14:paraId="242A31BC" w14:textId="77777777" w:rsidR="006E7EF6" w:rsidRPr="00E92A24" w:rsidRDefault="006E7EF6" w:rsidP="006E7EF6">
      <w:pPr>
        <w:ind w:left="720" w:hanging="720"/>
        <w:jc w:val="both"/>
        <w:rPr>
          <w:sz w:val="22"/>
          <w:szCs w:val="22"/>
        </w:rPr>
      </w:pPr>
    </w:p>
    <w:p w14:paraId="2129E6D7" w14:textId="2E9E0FCF" w:rsidR="006D0E1D" w:rsidRDefault="00812F19" w:rsidP="006E7EF6">
      <w:pPr>
        <w:ind w:left="720" w:hanging="720"/>
        <w:jc w:val="both"/>
        <w:rPr>
          <w:b/>
          <w:sz w:val="22"/>
          <w:szCs w:val="22"/>
        </w:rPr>
      </w:pPr>
      <w:r>
        <w:rPr>
          <w:b/>
          <w:sz w:val="22"/>
          <w:szCs w:val="22"/>
        </w:rPr>
        <w:lastRenderedPageBreak/>
        <w:t>10</w:t>
      </w:r>
      <w:r w:rsidR="006D0E1D" w:rsidRPr="004605E1">
        <w:rPr>
          <w:b/>
          <w:sz w:val="22"/>
          <w:szCs w:val="22"/>
        </w:rPr>
        <w:t xml:space="preserve">.0 </w:t>
      </w:r>
      <w:r w:rsidR="004605E1" w:rsidRPr="004605E1">
        <w:rPr>
          <w:b/>
          <w:sz w:val="22"/>
          <w:szCs w:val="22"/>
        </w:rPr>
        <w:tab/>
        <w:t>Annual Review</w:t>
      </w:r>
    </w:p>
    <w:p w14:paraId="448D241B" w14:textId="595DB0F2" w:rsidR="004605E1" w:rsidRPr="004605E1" w:rsidRDefault="00E00B26" w:rsidP="30A75860">
      <w:pPr>
        <w:ind w:left="720" w:hanging="720"/>
        <w:jc w:val="both"/>
        <w:rPr>
          <w:sz w:val="22"/>
          <w:szCs w:val="22"/>
        </w:rPr>
      </w:pPr>
      <w:r w:rsidRPr="30A75860">
        <w:rPr>
          <w:sz w:val="22"/>
          <w:szCs w:val="22"/>
        </w:rPr>
        <w:t>10</w:t>
      </w:r>
      <w:r w:rsidR="004605E1" w:rsidRPr="30A75860">
        <w:rPr>
          <w:sz w:val="22"/>
          <w:szCs w:val="22"/>
        </w:rPr>
        <w:t>.1</w:t>
      </w:r>
      <w:r>
        <w:tab/>
      </w:r>
      <w:r w:rsidR="00854836" w:rsidRPr="30A75860">
        <w:rPr>
          <w:sz w:val="22"/>
          <w:szCs w:val="22"/>
        </w:rPr>
        <w:t xml:space="preserve">An annual review of </w:t>
      </w:r>
      <w:r w:rsidR="00CC0238" w:rsidRPr="30A75860">
        <w:rPr>
          <w:sz w:val="22"/>
          <w:szCs w:val="22"/>
        </w:rPr>
        <w:t xml:space="preserve">the effectiveness of the group </w:t>
      </w:r>
      <w:r w:rsidR="00653834" w:rsidRPr="30A75860">
        <w:rPr>
          <w:sz w:val="22"/>
          <w:szCs w:val="22"/>
        </w:rPr>
        <w:t xml:space="preserve">and the Terms of Reference </w:t>
      </w:r>
      <w:r w:rsidR="00CC0238" w:rsidRPr="30A75860">
        <w:rPr>
          <w:sz w:val="22"/>
          <w:szCs w:val="22"/>
        </w:rPr>
        <w:t xml:space="preserve">will be carried </w:t>
      </w:r>
      <w:r w:rsidR="00CC0238" w:rsidRPr="00FF2035">
        <w:rPr>
          <w:sz w:val="22"/>
          <w:szCs w:val="22"/>
        </w:rPr>
        <w:t>out by</w:t>
      </w:r>
      <w:r w:rsidR="00513896" w:rsidRPr="00FF2035">
        <w:rPr>
          <w:sz w:val="22"/>
          <w:szCs w:val="22"/>
        </w:rPr>
        <w:t xml:space="preserve"> the </w:t>
      </w:r>
      <w:r w:rsidR="006F2C42" w:rsidRPr="00FF2035">
        <w:rPr>
          <w:sz w:val="22"/>
          <w:szCs w:val="22"/>
        </w:rPr>
        <w:t>Regulatory Ass</w:t>
      </w:r>
      <w:r w:rsidR="00AF4591" w:rsidRPr="00FF2035">
        <w:rPr>
          <w:sz w:val="22"/>
          <w:szCs w:val="22"/>
        </w:rPr>
        <w:t xml:space="preserve">urance Team </w:t>
      </w:r>
      <w:r w:rsidR="0019370D" w:rsidRPr="00FF2035">
        <w:rPr>
          <w:sz w:val="22"/>
          <w:szCs w:val="22"/>
        </w:rPr>
        <w:t>in conjunction with the Chair</w:t>
      </w:r>
      <w:r w:rsidR="008A6ACF" w:rsidRPr="00FF2035">
        <w:rPr>
          <w:sz w:val="22"/>
          <w:szCs w:val="22"/>
        </w:rPr>
        <w:t xml:space="preserve"> </w:t>
      </w:r>
      <w:r w:rsidR="008A6ACF" w:rsidRPr="00FF2035">
        <w:t>who will be supported by a sub-</w:t>
      </w:r>
      <w:r w:rsidR="00EE5084" w:rsidRPr="00FF2035">
        <w:t xml:space="preserve"> group</w:t>
      </w:r>
      <w:r w:rsidR="008A6ACF" w:rsidRPr="00FF2035">
        <w:t xml:space="preserve"> as agreed by Tenant</w:t>
      </w:r>
      <w:r w:rsidR="00FF2035">
        <w:t>s’</w:t>
      </w:r>
      <w:r w:rsidR="008A6ACF" w:rsidRPr="00FF2035">
        <w:t xml:space="preserve"> Voice panel members.</w:t>
      </w:r>
    </w:p>
    <w:p w14:paraId="2CF57A0A" w14:textId="77777777" w:rsidR="00511DAC" w:rsidRDefault="00511DAC" w:rsidP="006E7EF6">
      <w:pPr>
        <w:ind w:left="720" w:hanging="720"/>
        <w:jc w:val="both"/>
        <w:rPr>
          <w:b/>
          <w:sz w:val="22"/>
          <w:szCs w:val="22"/>
        </w:rPr>
      </w:pPr>
    </w:p>
    <w:p w14:paraId="01C2B458" w14:textId="48F83E14" w:rsidR="006E7EF6" w:rsidRPr="00E92A24" w:rsidRDefault="00511DAC" w:rsidP="006E7EF6">
      <w:pPr>
        <w:ind w:left="720" w:hanging="720"/>
        <w:jc w:val="both"/>
        <w:rPr>
          <w:b/>
          <w:sz w:val="22"/>
          <w:szCs w:val="22"/>
        </w:rPr>
      </w:pPr>
      <w:r>
        <w:rPr>
          <w:b/>
          <w:sz w:val="22"/>
          <w:szCs w:val="22"/>
        </w:rPr>
        <w:t>1</w:t>
      </w:r>
      <w:r w:rsidR="00E00B26">
        <w:rPr>
          <w:b/>
          <w:sz w:val="22"/>
          <w:szCs w:val="22"/>
        </w:rPr>
        <w:t>1</w:t>
      </w:r>
      <w:r>
        <w:rPr>
          <w:b/>
          <w:sz w:val="22"/>
          <w:szCs w:val="22"/>
        </w:rPr>
        <w:t>.0</w:t>
      </w:r>
      <w:r>
        <w:rPr>
          <w:b/>
          <w:sz w:val="22"/>
          <w:szCs w:val="22"/>
        </w:rPr>
        <w:tab/>
      </w:r>
      <w:r w:rsidR="001E5EB8">
        <w:rPr>
          <w:b/>
          <w:sz w:val="22"/>
          <w:szCs w:val="22"/>
        </w:rPr>
        <w:t xml:space="preserve"> </w:t>
      </w:r>
      <w:r w:rsidR="006E7EF6" w:rsidRPr="00E92A24">
        <w:rPr>
          <w:b/>
          <w:sz w:val="22"/>
          <w:szCs w:val="22"/>
        </w:rPr>
        <w:t xml:space="preserve">Training and Development </w:t>
      </w:r>
    </w:p>
    <w:p w14:paraId="38BE294B" w14:textId="3C32BA98" w:rsidR="006E7EF6" w:rsidRPr="00E92A24" w:rsidRDefault="00E00B26" w:rsidP="006E7EF6">
      <w:pPr>
        <w:ind w:left="720" w:hanging="720"/>
        <w:jc w:val="both"/>
        <w:rPr>
          <w:sz w:val="22"/>
          <w:szCs w:val="22"/>
        </w:rPr>
      </w:pPr>
      <w:r>
        <w:rPr>
          <w:sz w:val="22"/>
          <w:szCs w:val="22"/>
        </w:rPr>
        <w:t>11</w:t>
      </w:r>
      <w:r w:rsidR="006E7EF6" w:rsidRPr="00E92A24">
        <w:rPr>
          <w:sz w:val="22"/>
          <w:szCs w:val="22"/>
        </w:rPr>
        <w:t>.1</w:t>
      </w:r>
      <w:r w:rsidR="006E7EF6" w:rsidRPr="00E92A24">
        <w:rPr>
          <w:sz w:val="22"/>
          <w:szCs w:val="22"/>
        </w:rPr>
        <w:tab/>
      </w:r>
      <w:r w:rsidR="00511DAC">
        <w:rPr>
          <w:sz w:val="22"/>
          <w:szCs w:val="22"/>
        </w:rPr>
        <w:t>M</w:t>
      </w:r>
      <w:r w:rsidR="006E7EF6" w:rsidRPr="00E92A24">
        <w:rPr>
          <w:sz w:val="22"/>
          <w:szCs w:val="22"/>
        </w:rPr>
        <w:t>embers may request access to training to support them in their roles. This will be available subject to cost and availability of the training requested.</w:t>
      </w:r>
    </w:p>
    <w:p w14:paraId="724306F2" w14:textId="77777777" w:rsidR="006E7EF6" w:rsidRPr="00E92A24" w:rsidRDefault="006E7EF6" w:rsidP="006E7EF6">
      <w:pPr>
        <w:jc w:val="both"/>
        <w:rPr>
          <w:b/>
          <w:sz w:val="22"/>
          <w:szCs w:val="22"/>
        </w:rPr>
      </w:pPr>
    </w:p>
    <w:p w14:paraId="106E76EA" w14:textId="1289D0F1" w:rsidR="006E7EF6" w:rsidRPr="00E92A24" w:rsidRDefault="006E7EF6" w:rsidP="006E7EF6">
      <w:pPr>
        <w:jc w:val="both"/>
        <w:rPr>
          <w:b/>
          <w:sz w:val="22"/>
          <w:szCs w:val="22"/>
        </w:rPr>
      </w:pPr>
      <w:r w:rsidRPr="00E92A24">
        <w:rPr>
          <w:b/>
          <w:sz w:val="22"/>
          <w:szCs w:val="22"/>
        </w:rPr>
        <w:t>1</w:t>
      </w:r>
      <w:r w:rsidR="00E00B26">
        <w:rPr>
          <w:b/>
          <w:sz w:val="22"/>
          <w:szCs w:val="22"/>
        </w:rPr>
        <w:t>2</w:t>
      </w:r>
      <w:r w:rsidRPr="00E92A24">
        <w:rPr>
          <w:b/>
          <w:sz w:val="22"/>
          <w:szCs w:val="22"/>
        </w:rPr>
        <w:t>.0</w:t>
      </w:r>
      <w:r w:rsidRPr="00E92A24">
        <w:rPr>
          <w:b/>
          <w:sz w:val="22"/>
          <w:szCs w:val="22"/>
        </w:rPr>
        <w:tab/>
        <w:t xml:space="preserve">Additional support </w:t>
      </w:r>
    </w:p>
    <w:p w14:paraId="12CBA54E" w14:textId="42E4CAC0" w:rsidR="006E7EF6" w:rsidRDefault="006E7EF6" w:rsidP="006E7EF6">
      <w:pPr>
        <w:ind w:left="720" w:hanging="720"/>
        <w:jc w:val="both"/>
        <w:rPr>
          <w:sz w:val="22"/>
          <w:szCs w:val="22"/>
        </w:rPr>
      </w:pPr>
      <w:r w:rsidRPr="30A75860">
        <w:rPr>
          <w:sz w:val="22"/>
          <w:szCs w:val="22"/>
        </w:rPr>
        <w:t>1</w:t>
      </w:r>
      <w:r w:rsidR="00E00B26" w:rsidRPr="30A75860">
        <w:rPr>
          <w:sz w:val="22"/>
          <w:szCs w:val="22"/>
        </w:rPr>
        <w:t>2</w:t>
      </w:r>
      <w:r w:rsidRPr="30A75860">
        <w:rPr>
          <w:sz w:val="22"/>
          <w:szCs w:val="22"/>
        </w:rPr>
        <w:t>.1</w:t>
      </w:r>
      <w:r>
        <w:tab/>
      </w:r>
      <w:r w:rsidRPr="30A75860">
        <w:rPr>
          <w:sz w:val="22"/>
          <w:szCs w:val="22"/>
        </w:rPr>
        <w:t xml:space="preserve">Support may be provided for </w:t>
      </w:r>
      <w:r w:rsidR="00076564" w:rsidRPr="30A75860">
        <w:rPr>
          <w:sz w:val="22"/>
          <w:szCs w:val="22"/>
        </w:rPr>
        <w:t>childcare</w:t>
      </w:r>
      <w:r w:rsidRPr="30A75860">
        <w:rPr>
          <w:sz w:val="22"/>
          <w:szCs w:val="22"/>
        </w:rPr>
        <w:t xml:space="preserve"> needs</w:t>
      </w:r>
      <w:r w:rsidR="00EE0C0D" w:rsidRPr="30A75860">
        <w:rPr>
          <w:sz w:val="22"/>
          <w:szCs w:val="22"/>
        </w:rPr>
        <w:t>,</w:t>
      </w:r>
      <w:r w:rsidRPr="30A75860">
        <w:rPr>
          <w:sz w:val="22"/>
          <w:szCs w:val="22"/>
        </w:rPr>
        <w:t xml:space="preserve"> to residents with mobility issues</w:t>
      </w:r>
      <w:r w:rsidR="00EE0C0D" w:rsidRPr="30A75860">
        <w:rPr>
          <w:sz w:val="22"/>
          <w:szCs w:val="22"/>
        </w:rPr>
        <w:t xml:space="preserve"> and for other reasonable adjustments</w:t>
      </w:r>
      <w:r w:rsidRPr="30A75860">
        <w:rPr>
          <w:sz w:val="22"/>
          <w:szCs w:val="22"/>
        </w:rPr>
        <w:t xml:space="preserve">. </w:t>
      </w:r>
      <w:r w:rsidR="00716C2C" w:rsidRPr="30A75860">
        <w:rPr>
          <w:sz w:val="22"/>
          <w:szCs w:val="22"/>
        </w:rPr>
        <w:t>Group members</w:t>
      </w:r>
      <w:r w:rsidRPr="30A75860">
        <w:rPr>
          <w:sz w:val="22"/>
          <w:szCs w:val="22"/>
        </w:rPr>
        <w:t xml:space="preserve"> should speak to the </w:t>
      </w:r>
      <w:r w:rsidR="005855EE" w:rsidRPr="30A75860">
        <w:rPr>
          <w:sz w:val="22"/>
          <w:szCs w:val="22"/>
        </w:rPr>
        <w:t>Regulatory A</w:t>
      </w:r>
      <w:r w:rsidR="006F2C42" w:rsidRPr="30A75860">
        <w:rPr>
          <w:sz w:val="22"/>
          <w:szCs w:val="22"/>
        </w:rPr>
        <w:t>ssurance</w:t>
      </w:r>
      <w:r w:rsidRPr="30A75860">
        <w:rPr>
          <w:sz w:val="22"/>
          <w:szCs w:val="22"/>
        </w:rPr>
        <w:t xml:space="preserve"> Team should they require assistance. </w:t>
      </w:r>
    </w:p>
    <w:p w14:paraId="33EC4582" w14:textId="77777777" w:rsidR="00962DF6" w:rsidRDefault="00962DF6" w:rsidP="006E7EF6">
      <w:pPr>
        <w:ind w:left="720" w:hanging="720"/>
        <w:jc w:val="both"/>
        <w:rPr>
          <w:sz w:val="22"/>
          <w:szCs w:val="22"/>
        </w:rPr>
      </w:pPr>
    </w:p>
    <w:p w14:paraId="34D560EB" w14:textId="5E5E08B9" w:rsidR="007408E6" w:rsidRPr="007408E6" w:rsidRDefault="007408E6" w:rsidP="00807F19">
      <w:pPr>
        <w:ind w:left="360"/>
        <w:jc w:val="both"/>
        <w:rPr>
          <w:sz w:val="22"/>
          <w:szCs w:val="22"/>
        </w:rPr>
      </w:pPr>
    </w:p>
    <w:p w14:paraId="01988655" w14:textId="77777777" w:rsidR="007408E6" w:rsidRDefault="007408E6" w:rsidP="006E7EF6">
      <w:pPr>
        <w:ind w:left="720" w:hanging="720"/>
        <w:jc w:val="both"/>
        <w:rPr>
          <w:sz w:val="22"/>
          <w:szCs w:val="22"/>
        </w:rPr>
      </w:pPr>
    </w:p>
    <w:p w14:paraId="2AFA6BD8" w14:textId="77777777" w:rsidR="007408E6" w:rsidRDefault="007408E6" w:rsidP="006E7EF6">
      <w:pPr>
        <w:ind w:left="720" w:hanging="720"/>
        <w:jc w:val="both"/>
        <w:rPr>
          <w:sz w:val="22"/>
          <w:szCs w:val="22"/>
        </w:rPr>
      </w:pPr>
    </w:p>
    <w:p w14:paraId="2111F5CF" w14:textId="77777777" w:rsidR="007408E6" w:rsidRDefault="007408E6" w:rsidP="006E7EF6">
      <w:pPr>
        <w:ind w:left="720" w:hanging="720"/>
        <w:jc w:val="both"/>
        <w:rPr>
          <w:sz w:val="22"/>
          <w:szCs w:val="22"/>
        </w:rPr>
      </w:pPr>
    </w:p>
    <w:sectPr w:rsidR="007408E6" w:rsidSect="007B5A1B">
      <w:footerReference w:type="default" r:id="rId12"/>
      <w:headerReference w:type="first" r:id="rId13"/>
      <w:pgSz w:w="11906" w:h="16838"/>
      <w:pgMar w:top="2126"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1E649" w14:textId="77777777" w:rsidR="0002045C" w:rsidRDefault="0002045C" w:rsidP="00101F8B">
      <w:r>
        <w:separator/>
      </w:r>
    </w:p>
    <w:p w14:paraId="728C3F7B" w14:textId="77777777" w:rsidR="0002045C" w:rsidRDefault="0002045C" w:rsidP="00101F8B"/>
    <w:p w14:paraId="096C3E09" w14:textId="77777777" w:rsidR="0002045C" w:rsidRDefault="0002045C" w:rsidP="00101F8B"/>
    <w:p w14:paraId="18948590" w14:textId="77777777" w:rsidR="0002045C" w:rsidRDefault="0002045C" w:rsidP="00101F8B"/>
    <w:p w14:paraId="14D491D3" w14:textId="77777777" w:rsidR="0002045C" w:rsidRDefault="0002045C" w:rsidP="00101F8B"/>
    <w:p w14:paraId="39EAFB15" w14:textId="77777777" w:rsidR="0002045C" w:rsidRDefault="0002045C" w:rsidP="00101F8B"/>
  </w:endnote>
  <w:endnote w:type="continuationSeparator" w:id="0">
    <w:p w14:paraId="0976E4B1" w14:textId="77777777" w:rsidR="0002045C" w:rsidRDefault="0002045C" w:rsidP="00101F8B">
      <w:r>
        <w:continuationSeparator/>
      </w:r>
    </w:p>
    <w:p w14:paraId="3130144C" w14:textId="77777777" w:rsidR="0002045C" w:rsidRDefault="0002045C" w:rsidP="00101F8B"/>
    <w:p w14:paraId="1C8771B7" w14:textId="77777777" w:rsidR="0002045C" w:rsidRDefault="0002045C" w:rsidP="00101F8B"/>
    <w:p w14:paraId="1322459C" w14:textId="77777777" w:rsidR="0002045C" w:rsidRDefault="0002045C" w:rsidP="00101F8B"/>
    <w:p w14:paraId="24D53A21" w14:textId="77777777" w:rsidR="0002045C" w:rsidRDefault="0002045C" w:rsidP="00101F8B"/>
    <w:p w14:paraId="2323D044" w14:textId="77777777" w:rsidR="0002045C" w:rsidRDefault="0002045C" w:rsidP="00101F8B"/>
  </w:endnote>
  <w:endnote w:type="continuationNotice" w:id="1">
    <w:p w14:paraId="15265E1F" w14:textId="77777777" w:rsidR="0002045C" w:rsidRDefault="0002045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leway">
    <w:altName w:val="Trebuchet MS"/>
    <w:charset w:val="00"/>
    <w:family w:val="auto"/>
    <w:pitch w:val="variable"/>
    <w:sig w:usb0="A00002FF" w:usb1="5000205B" w:usb2="00000000" w:usb3="00000000" w:csb0="00000197" w:csb1="00000000"/>
    <w:embedRegular r:id="rId1" w:fontKey="{DF0D1A3D-EA93-4A72-96A1-1F1123D2ABD3}"/>
    <w:embedBold r:id="rId2" w:fontKey="{C5ED5130-A27D-422E-A525-9DF5FFF45F7D}"/>
    <w:embedItalic r:id="rId3" w:fontKey="{97DFC583-7C28-4444-8A85-95C2403F306A}"/>
    <w:embedBoldItalic r:id="rId4" w:fontKey="{5947638B-6887-4170-AADA-0056BDEE640A}"/>
  </w:font>
  <w:font w:name="Calibri">
    <w:panose1 w:val="020F0502020204030204"/>
    <w:charset w:val="00"/>
    <w:family w:val="swiss"/>
    <w:pitch w:val="variable"/>
    <w:sig w:usb0="E4002EFF" w:usb1="C000247B" w:usb2="00000009" w:usb3="00000000" w:csb0="000001FF" w:csb1="00000000"/>
    <w:embedRegular r:id="rId5" w:fontKey="{5D169C9C-4636-483D-97EB-091573A92467}"/>
    <w:embedBold r:id="rId6" w:fontKey="{B5F98582-8907-495C-9CF4-DB630F830ECC}"/>
    <w:embedItalic r:id="rId7" w:fontKey="{AFEB28D8-03D3-4D7E-AE58-24A24ADDA207}"/>
    <w:embedBoldItalic r:id="rId8" w:fontKey="{657F62C2-3754-4056-BA96-8D3255F49D08}"/>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embedRegular r:id="rId9" w:fontKey="{C0DE77EE-83D2-4A9B-A921-E56F9AF98962}"/>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963741"/>
      <w:docPartObj>
        <w:docPartGallery w:val="Page Numbers (Bottom of Page)"/>
        <w:docPartUnique/>
      </w:docPartObj>
    </w:sdtPr>
    <w:sdtEndPr>
      <w:rPr>
        <w:noProof/>
      </w:rPr>
    </w:sdtEndPr>
    <w:sdtContent>
      <w:p w14:paraId="3F19FB14" w14:textId="38969339" w:rsidR="00431E5C" w:rsidRDefault="00431E5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2842B9" w14:textId="77777777" w:rsidR="00431E5C" w:rsidRDefault="00431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EE9DAD" w14:textId="77777777" w:rsidR="0002045C" w:rsidRDefault="0002045C" w:rsidP="00101F8B">
      <w:r>
        <w:separator/>
      </w:r>
    </w:p>
    <w:p w14:paraId="6C23EB42" w14:textId="77777777" w:rsidR="0002045C" w:rsidRDefault="0002045C" w:rsidP="00101F8B"/>
    <w:p w14:paraId="39053505" w14:textId="77777777" w:rsidR="0002045C" w:rsidRDefault="0002045C" w:rsidP="00101F8B"/>
    <w:p w14:paraId="17CFC5FA" w14:textId="77777777" w:rsidR="0002045C" w:rsidRDefault="0002045C" w:rsidP="00101F8B"/>
    <w:p w14:paraId="18EAD466" w14:textId="77777777" w:rsidR="0002045C" w:rsidRDefault="0002045C" w:rsidP="00101F8B"/>
    <w:p w14:paraId="03E318F6" w14:textId="77777777" w:rsidR="0002045C" w:rsidRDefault="0002045C" w:rsidP="00101F8B"/>
  </w:footnote>
  <w:footnote w:type="continuationSeparator" w:id="0">
    <w:p w14:paraId="75973802" w14:textId="77777777" w:rsidR="0002045C" w:rsidRDefault="0002045C" w:rsidP="00101F8B">
      <w:r>
        <w:continuationSeparator/>
      </w:r>
    </w:p>
    <w:p w14:paraId="454CA05C" w14:textId="77777777" w:rsidR="0002045C" w:rsidRDefault="0002045C" w:rsidP="00101F8B"/>
    <w:p w14:paraId="27B0B82C" w14:textId="77777777" w:rsidR="0002045C" w:rsidRDefault="0002045C" w:rsidP="00101F8B"/>
    <w:p w14:paraId="41964627" w14:textId="77777777" w:rsidR="0002045C" w:rsidRDefault="0002045C" w:rsidP="00101F8B"/>
    <w:p w14:paraId="3D0E1BA9" w14:textId="77777777" w:rsidR="0002045C" w:rsidRDefault="0002045C" w:rsidP="00101F8B"/>
    <w:p w14:paraId="614805E6" w14:textId="77777777" w:rsidR="0002045C" w:rsidRDefault="0002045C" w:rsidP="00101F8B"/>
  </w:footnote>
  <w:footnote w:type="continuationNotice" w:id="1">
    <w:p w14:paraId="4AD13FE1" w14:textId="77777777" w:rsidR="0002045C" w:rsidRDefault="0002045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FB350" w14:textId="08811852" w:rsidR="007B5A1B" w:rsidRDefault="007B5A1B">
    <w:pPr>
      <w:pStyle w:val="Header"/>
    </w:pPr>
    <w:r>
      <w:rPr>
        <w:noProof/>
      </w:rPr>
      <w:drawing>
        <wp:anchor distT="0" distB="0" distL="114300" distR="114300" simplePos="0" relativeHeight="251658240" behindDoc="1" locked="0" layoutInCell="1" allowOverlap="1" wp14:anchorId="5B8EB14B" wp14:editId="0C65C52F">
          <wp:simplePos x="0" y="0"/>
          <wp:positionH relativeFrom="page">
            <wp:align>right</wp:align>
          </wp:positionH>
          <wp:positionV relativeFrom="paragraph">
            <wp:posOffset>-450215</wp:posOffset>
          </wp:positionV>
          <wp:extent cx="7551420" cy="1521071"/>
          <wp:effectExtent l="0" t="0" r="0" b="3175"/>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_Letterhead_header.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52107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4182A"/>
    <w:multiLevelType w:val="hybridMultilevel"/>
    <w:tmpl w:val="78ACC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AC4B66"/>
    <w:multiLevelType w:val="hybridMultilevel"/>
    <w:tmpl w:val="88A467DC"/>
    <w:lvl w:ilvl="0" w:tplc="DC983B0A">
      <w:start w:val="1"/>
      <w:numFmt w:val="bullet"/>
      <w:lvlText w:val="•"/>
      <w:lvlJc w:val="left"/>
      <w:pPr>
        <w:tabs>
          <w:tab w:val="num" w:pos="720"/>
        </w:tabs>
        <w:ind w:left="720" w:hanging="360"/>
      </w:pPr>
      <w:rPr>
        <w:rFonts w:ascii="Arial" w:hAnsi="Arial" w:hint="default"/>
      </w:rPr>
    </w:lvl>
    <w:lvl w:ilvl="1" w:tplc="72AED5BA" w:tentative="1">
      <w:start w:val="1"/>
      <w:numFmt w:val="bullet"/>
      <w:lvlText w:val="•"/>
      <w:lvlJc w:val="left"/>
      <w:pPr>
        <w:tabs>
          <w:tab w:val="num" w:pos="1440"/>
        </w:tabs>
        <w:ind w:left="1440" w:hanging="360"/>
      </w:pPr>
      <w:rPr>
        <w:rFonts w:ascii="Arial" w:hAnsi="Arial" w:hint="default"/>
      </w:rPr>
    </w:lvl>
    <w:lvl w:ilvl="2" w:tplc="F022F138" w:tentative="1">
      <w:start w:val="1"/>
      <w:numFmt w:val="bullet"/>
      <w:lvlText w:val="•"/>
      <w:lvlJc w:val="left"/>
      <w:pPr>
        <w:tabs>
          <w:tab w:val="num" w:pos="2160"/>
        </w:tabs>
        <w:ind w:left="2160" w:hanging="360"/>
      </w:pPr>
      <w:rPr>
        <w:rFonts w:ascii="Arial" w:hAnsi="Arial" w:hint="default"/>
      </w:rPr>
    </w:lvl>
    <w:lvl w:ilvl="3" w:tplc="AC549588" w:tentative="1">
      <w:start w:val="1"/>
      <w:numFmt w:val="bullet"/>
      <w:lvlText w:val="•"/>
      <w:lvlJc w:val="left"/>
      <w:pPr>
        <w:tabs>
          <w:tab w:val="num" w:pos="2880"/>
        </w:tabs>
        <w:ind w:left="2880" w:hanging="360"/>
      </w:pPr>
      <w:rPr>
        <w:rFonts w:ascii="Arial" w:hAnsi="Arial" w:hint="default"/>
      </w:rPr>
    </w:lvl>
    <w:lvl w:ilvl="4" w:tplc="12EC3CE8" w:tentative="1">
      <w:start w:val="1"/>
      <w:numFmt w:val="bullet"/>
      <w:lvlText w:val="•"/>
      <w:lvlJc w:val="left"/>
      <w:pPr>
        <w:tabs>
          <w:tab w:val="num" w:pos="3600"/>
        </w:tabs>
        <w:ind w:left="3600" w:hanging="360"/>
      </w:pPr>
      <w:rPr>
        <w:rFonts w:ascii="Arial" w:hAnsi="Arial" w:hint="default"/>
      </w:rPr>
    </w:lvl>
    <w:lvl w:ilvl="5" w:tplc="07361B8C" w:tentative="1">
      <w:start w:val="1"/>
      <w:numFmt w:val="bullet"/>
      <w:lvlText w:val="•"/>
      <w:lvlJc w:val="left"/>
      <w:pPr>
        <w:tabs>
          <w:tab w:val="num" w:pos="4320"/>
        </w:tabs>
        <w:ind w:left="4320" w:hanging="360"/>
      </w:pPr>
      <w:rPr>
        <w:rFonts w:ascii="Arial" w:hAnsi="Arial" w:hint="default"/>
      </w:rPr>
    </w:lvl>
    <w:lvl w:ilvl="6" w:tplc="2098C0F8" w:tentative="1">
      <w:start w:val="1"/>
      <w:numFmt w:val="bullet"/>
      <w:lvlText w:val="•"/>
      <w:lvlJc w:val="left"/>
      <w:pPr>
        <w:tabs>
          <w:tab w:val="num" w:pos="5040"/>
        </w:tabs>
        <w:ind w:left="5040" w:hanging="360"/>
      </w:pPr>
      <w:rPr>
        <w:rFonts w:ascii="Arial" w:hAnsi="Arial" w:hint="default"/>
      </w:rPr>
    </w:lvl>
    <w:lvl w:ilvl="7" w:tplc="A2DEC47E" w:tentative="1">
      <w:start w:val="1"/>
      <w:numFmt w:val="bullet"/>
      <w:lvlText w:val="•"/>
      <w:lvlJc w:val="left"/>
      <w:pPr>
        <w:tabs>
          <w:tab w:val="num" w:pos="5760"/>
        </w:tabs>
        <w:ind w:left="5760" w:hanging="360"/>
      </w:pPr>
      <w:rPr>
        <w:rFonts w:ascii="Arial" w:hAnsi="Arial" w:hint="default"/>
      </w:rPr>
    </w:lvl>
    <w:lvl w:ilvl="8" w:tplc="A9F6B88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C7D0B7B"/>
    <w:multiLevelType w:val="hybridMultilevel"/>
    <w:tmpl w:val="60E21ACE"/>
    <w:lvl w:ilvl="0" w:tplc="B70A8806">
      <w:start w:val="1"/>
      <w:numFmt w:val="bullet"/>
      <w:lvlText w:val="•"/>
      <w:lvlJc w:val="left"/>
      <w:pPr>
        <w:tabs>
          <w:tab w:val="num" w:pos="720"/>
        </w:tabs>
        <w:ind w:left="720" w:hanging="360"/>
      </w:pPr>
      <w:rPr>
        <w:rFonts w:ascii="Arial" w:hAnsi="Arial" w:hint="default"/>
      </w:rPr>
    </w:lvl>
    <w:lvl w:ilvl="1" w:tplc="D67040A8" w:tentative="1">
      <w:start w:val="1"/>
      <w:numFmt w:val="bullet"/>
      <w:lvlText w:val="•"/>
      <w:lvlJc w:val="left"/>
      <w:pPr>
        <w:tabs>
          <w:tab w:val="num" w:pos="1440"/>
        </w:tabs>
        <w:ind w:left="1440" w:hanging="360"/>
      </w:pPr>
      <w:rPr>
        <w:rFonts w:ascii="Arial" w:hAnsi="Arial" w:hint="default"/>
      </w:rPr>
    </w:lvl>
    <w:lvl w:ilvl="2" w:tplc="FF8A0A60" w:tentative="1">
      <w:start w:val="1"/>
      <w:numFmt w:val="bullet"/>
      <w:lvlText w:val="•"/>
      <w:lvlJc w:val="left"/>
      <w:pPr>
        <w:tabs>
          <w:tab w:val="num" w:pos="2160"/>
        </w:tabs>
        <w:ind w:left="2160" w:hanging="360"/>
      </w:pPr>
      <w:rPr>
        <w:rFonts w:ascii="Arial" w:hAnsi="Arial" w:hint="default"/>
      </w:rPr>
    </w:lvl>
    <w:lvl w:ilvl="3" w:tplc="55120A58" w:tentative="1">
      <w:start w:val="1"/>
      <w:numFmt w:val="bullet"/>
      <w:lvlText w:val="•"/>
      <w:lvlJc w:val="left"/>
      <w:pPr>
        <w:tabs>
          <w:tab w:val="num" w:pos="2880"/>
        </w:tabs>
        <w:ind w:left="2880" w:hanging="360"/>
      </w:pPr>
      <w:rPr>
        <w:rFonts w:ascii="Arial" w:hAnsi="Arial" w:hint="default"/>
      </w:rPr>
    </w:lvl>
    <w:lvl w:ilvl="4" w:tplc="47F859C6" w:tentative="1">
      <w:start w:val="1"/>
      <w:numFmt w:val="bullet"/>
      <w:lvlText w:val="•"/>
      <w:lvlJc w:val="left"/>
      <w:pPr>
        <w:tabs>
          <w:tab w:val="num" w:pos="3600"/>
        </w:tabs>
        <w:ind w:left="3600" w:hanging="360"/>
      </w:pPr>
      <w:rPr>
        <w:rFonts w:ascii="Arial" w:hAnsi="Arial" w:hint="default"/>
      </w:rPr>
    </w:lvl>
    <w:lvl w:ilvl="5" w:tplc="7C06529C" w:tentative="1">
      <w:start w:val="1"/>
      <w:numFmt w:val="bullet"/>
      <w:lvlText w:val="•"/>
      <w:lvlJc w:val="left"/>
      <w:pPr>
        <w:tabs>
          <w:tab w:val="num" w:pos="4320"/>
        </w:tabs>
        <w:ind w:left="4320" w:hanging="360"/>
      </w:pPr>
      <w:rPr>
        <w:rFonts w:ascii="Arial" w:hAnsi="Arial" w:hint="default"/>
      </w:rPr>
    </w:lvl>
    <w:lvl w:ilvl="6" w:tplc="7F266034" w:tentative="1">
      <w:start w:val="1"/>
      <w:numFmt w:val="bullet"/>
      <w:lvlText w:val="•"/>
      <w:lvlJc w:val="left"/>
      <w:pPr>
        <w:tabs>
          <w:tab w:val="num" w:pos="5040"/>
        </w:tabs>
        <w:ind w:left="5040" w:hanging="360"/>
      </w:pPr>
      <w:rPr>
        <w:rFonts w:ascii="Arial" w:hAnsi="Arial" w:hint="default"/>
      </w:rPr>
    </w:lvl>
    <w:lvl w:ilvl="7" w:tplc="1C647070" w:tentative="1">
      <w:start w:val="1"/>
      <w:numFmt w:val="bullet"/>
      <w:lvlText w:val="•"/>
      <w:lvlJc w:val="left"/>
      <w:pPr>
        <w:tabs>
          <w:tab w:val="num" w:pos="5760"/>
        </w:tabs>
        <w:ind w:left="5760" w:hanging="360"/>
      </w:pPr>
      <w:rPr>
        <w:rFonts w:ascii="Arial" w:hAnsi="Arial" w:hint="default"/>
      </w:rPr>
    </w:lvl>
    <w:lvl w:ilvl="8" w:tplc="F8D6DEA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4956D27"/>
    <w:multiLevelType w:val="hybridMultilevel"/>
    <w:tmpl w:val="5E346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576BD6"/>
    <w:multiLevelType w:val="hybridMultilevel"/>
    <w:tmpl w:val="EFD2F6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CEA29BE"/>
    <w:multiLevelType w:val="hybridMultilevel"/>
    <w:tmpl w:val="2F44C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334BD4"/>
    <w:multiLevelType w:val="hybridMultilevel"/>
    <w:tmpl w:val="AE50A148"/>
    <w:lvl w:ilvl="0" w:tplc="D624BC10">
      <w:start w:val="1"/>
      <w:numFmt w:val="bullet"/>
      <w:lvlText w:val="•"/>
      <w:lvlJc w:val="left"/>
      <w:pPr>
        <w:tabs>
          <w:tab w:val="num" w:pos="720"/>
        </w:tabs>
        <w:ind w:left="720" w:hanging="360"/>
      </w:pPr>
      <w:rPr>
        <w:rFonts w:ascii="Arial" w:hAnsi="Arial" w:hint="default"/>
      </w:rPr>
    </w:lvl>
    <w:lvl w:ilvl="1" w:tplc="2A4031BA" w:tentative="1">
      <w:start w:val="1"/>
      <w:numFmt w:val="bullet"/>
      <w:lvlText w:val="•"/>
      <w:lvlJc w:val="left"/>
      <w:pPr>
        <w:tabs>
          <w:tab w:val="num" w:pos="1440"/>
        </w:tabs>
        <w:ind w:left="1440" w:hanging="360"/>
      </w:pPr>
      <w:rPr>
        <w:rFonts w:ascii="Arial" w:hAnsi="Arial" w:hint="default"/>
      </w:rPr>
    </w:lvl>
    <w:lvl w:ilvl="2" w:tplc="3BEAE434" w:tentative="1">
      <w:start w:val="1"/>
      <w:numFmt w:val="bullet"/>
      <w:lvlText w:val="•"/>
      <w:lvlJc w:val="left"/>
      <w:pPr>
        <w:tabs>
          <w:tab w:val="num" w:pos="2160"/>
        </w:tabs>
        <w:ind w:left="2160" w:hanging="360"/>
      </w:pPr>
      <w:rPr>
        <w:rFonts w:ascii="Arial" w:hAnsi="Arial" w:hint="default"/>
      </w:rPr>
    </w:lvl>
    <w:lvl w:ilvl="3" w:tplc="241EF5EA" w:tentative="1">
      <w:start w:val="1"/>
      <w:numFmt w:val="bullet"/>
      <w:lvlText w:val="•"/>
      <w:lvlJc w:val="left"/>
      <w:pPr>
        <w:tabs>
          <w:tab w:val="num" w:pos="2880"/>
        </w:tabs>
        <w:ind w:left="2880" w:hanging="360"/>
      </w:pPr>
      <w:rPr>
        <w:rFonts w:ascii="Arial" w:hAnsi="Arial" w:hint="default"/>
      </w:rPr>
    </w:lvl>
    <w:lvl w:ilvl="4" w:tplc="92B0E800" w:tentative="1">
      <w:start w:val="1"/>
      <w:numFmt w:val="bullet"/>
      <w:lvlText w:val="•"/>
      <w:lvlJc w:val="left"/>
      <w:pPr>
        <w:tabs>
          <w:tab w:val="num" w:pos="3600"/>
        </w:tabs>
        <w:ind w:left="3600" w:hanging="360"/>
      </w:pPr>
      <w:rPr>
        <w:rFonts w:ascii="Arial" w:hAnsi="Arial" w:hint="default"/>
      </w:rPr>
    </w:lvl>
    <w:lvl w:ilvl="5" w:tplc="CC2C4732" w:tentative="1">
      <w:start w:val="1"/>
      <w:numFmt w:val="bullet"/>
      <w:lvlText w:val="•"/>
      <w:lvlJc w:val="left"/>
      <w:pPr>
        <w:tabs>
          <w:tab w:val="num" w:pos="4320"/>
        </w:tabs>
        <w:ind w:left="4320" w:hanging="360"/>
      </w:pPr>
      <w:rPr>
        <w:rFonts w:ascii="Arial" w:hAnsi="Arial" w:hint="default"/>
      </w:rPr>
    </w:lvl>
    <w:lvl w:ilvl="6" w:tplc="BA8AB8C2" w:tentative="1">
      <w:start w:val="1"/>
      <w:numFmt w:val="bullet"/>
      <w:lvlText w:val="•"/>
      <w:lvlJc w:val="left"/>
      <w:pPr>
        <w:tabs>
          <w:tab w:val="num" w:pos="5040"/>
        </w:tabs>
        <w:ind w:left="5040" w:hanging="360"/>
      </w:pPr>
      <w:rPr>
        <w:rFonts w:ascii="Arial" w:hAnsi="Arial" w:hint="default"/>
      </w:rPr>
    </w:lvl>
    <w:lvl w:ilvl="7" w:tplc="9C76C8A6" w:tentative="1">
      <w:start w:val="1"/>
      <w:numFmt w:val="bullet"/>
      <w:lvlText w:val="•"/>
      <w:lvlJc w:val="left"/>
      <w:pPr>
        <w:tabs>
          <w:tab w:val="num" w:pos="5760"/>
        </w:tabs>
        <w:ind w:left="5760" w:hanging="360"/>
      </w:pPr>
      <w:rPr>
        <w:rFonts w:ascii="Arial" w:hAnsi="Arial" w:hint="default"/>
      </w:rPr>
    </w:lvl>
    <w:lvl w:ilvl="8" w:tplc="3B42E03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A2E4FCC"/>
    <w:multiLevelType w:val="hybridMultilevel"/>
    <w:tmpl w:val="229AC86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F6905C2"/>
    <w:multiLevelType w:val="hybridMultilevel"/>
    <w:tmpl w:val="1F22A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6E4941"/>
    <w:multiLevelType w:val="hybridMultilevel"/>
    <w:tmpl w:val="7DCC81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66CD02E3"/>
    <w:multiLevelType w:val="hybridMultilevel"/>
    <w:tmpl w:val="D08E6B7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68FF3B9F"/>
    <w:multiLevelType w:val="multilevel"/>
    <w:tmpl w:val="F1CA7F3E"/>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2" w15:restartNumberingAfterBreak="0">
    <w:nsid w:val="70EF41B3"/>
    <w:multiLevelType w:val="hybridMultilevel"/>
    <w:tmpl w:val="4718E2A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79A345D4"/>
    <w:multiLevelType w:val="hybridMultilevel"/>
    <w:tmpl w:val="2DBCD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5374967">
    <w:abstractNumId w:val="3"/>
  </w:num>
  <w:num w:numId="2" w16cid:durableId="21395744">
    <w:abstractNumId w:val="8"/>
  </w:num>
  <w:num w:numId="3" w16cid:durableId="506602138">
    <w:abstractNumId w:val="5"/>
  </w:num>
  <w:num w:numId="4" w16cid:durableId="1257590545">
    <w:abstractNumId w:val="13"/>
  </w:num>
  <w:num w:numId="5" w16cid:durableId="643127050">
    <w:abstractNumId w:val="0"/>
  </w:num>
  <w:num w:numId="6" w16cid:durableId="1445810643">
    <w:abstractNumId w:val="4"/>
  </w:num>
  <w:num w:numId="7" w16cid:durableId="1627808395">
    <w:abstractNumId w:val="11"/>
  </w:num>
  <w:num w:numId="8" w16cid:durableId="1121608704">
    <w:abstractNumId w:val="9"/>
  </w:num>
  <w:num w:numId="9" w16cid:durableId="465512139">
    <w:abstractNumId w:val="6"/>
  </w:num>
  <w:num w:numId="10" w16cid:durableId="200827944">
    <w:abstractNumId w:val="1"/>
  </w:num>
  <w:num w:numId="11" w16cid:durableId="648287524">
    <w:abstractNumId w:val="2"/>
  </w:num>
  <w:num w:numId="12" w16cid:durableId="1590889180">
    <w:abstractNumId w:val="7"/>
  </w:num>
  <w:num w:numId="13" w16cid:durableId="1712149992">
    <w:abstractNumId w:val="10"/>
  </w:num>
  <w:num w:numId="14" w16cid:durableId="5566661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29F"/>
    <w:rsid w:val="0001352B"/>
    <w:rsid w:val="0002045C"/>
    <w:rsid w:val="0002352E"/>
    <w:rsid w:val="00024EE6"/>
    <w:rsid w:val="00027481"/>
    <w:rsid w:val="00035F2F"/>
    <w:rsid w:val="00040217"/>
    <w:rsid w:val="00041AEB"/>
    <w:rsid w:val="00056A62"/>
    <w:rsid w:val="0006068A"/>
    <w:rsid w:val="00061489"/>
    <w:rsid w:val="000616E0"/>
    <w:rsid w:val="00065989"/>
    <w:rsid w:val="00070438"/>
    <w:rsid w:val="0007241B"/>
    <w:rsid w:val="00076564"/>
    <w:rsid w:val="000777AD"/>
    <w:rsid w:val="00080CA2"/>
    <w:rsid w:val="0008678A"/>
    <w:rsid w:val="00091811"/>
    <w:rsid w:val="000A4114"/>
    <w:rsid w:val="000A6597"/>
    <w:rsid w:val="000B10A3"/>
    <w:rsid w:val="000B1B3F"/>
    <w:rsid w:val="000B3999"/>
    <w:rsid w:val="000C75CE"/>
    <w:rsid w:val="000D0861"/>
    <w:rsid w:val="000D5123"/>
    <w:rsid w:val="000E504E"/>
    <w:rsid w:val="000E5C77"/>
    <w:rsid w:val="000F1896"/>
    <w:rsid w:val="000F6F01"/>
    <w:rsid w:val="001002F9"/>
    <w:rsid w:val="001008AE"/>
    <w:rsid w:val="00100D2B"/>
    <w:rsid w:val="00101F8B"/>
    <w:rsid w:val="00102675"/>
    <w:rsid w:val="001032D3"/>
    <w:rsid w:val="00114878"/>
    <w:rsid w:val="00124932"/>
    <w:rsid w:val="001252CD"/>
    <w:rsid w:val="00125D33"/>
    <w:rsid w:val="001317CC"/>
    <w:rsid w:val="001318FA"/>
    <w:rsid w:val="001357FA"/>
    <w:rsid w:val="00135FD9"/>
    <w:rsid w:val="001502C2"/>
    <w:rsid w:val="001657EE"/>
    <w:rsid w:val="001702A6"/>
    <w:rsid w:val="001706AD"/>
    <w:rsid w:val="00173D7C"/>
    <w:rsid w:val="00184B71"/>
    <w:rsid w:val="00187061"/>
    <w:rsid w:val="0019370D"/>
    <w:rsid w:val="001B0830"/>
    <w:rsid w:val="001B43CC"/>
    <w:rsid w:val="001B5842"/>
    <w:rsid w:val="001D5881"/>
    <w:rsid w:val="001D5F69"/>
    <w:rsid w:val="001D70D6"/>
    <w:rsid w:val="001E4B61"/>
    <w:rsid w:val="001E5EB8"/>
    <w:rsid w:val="00201FF0"/>
    <w:rsid w:val="002035A1"/>
    <w:rsid w:val="00206582"/>
    <w:rsid w:val="00216646"/>
    <w:rsid w:val="00221335"/>
    <w:rsid w:val="0022475F"/>
    <w:rsid w:val="002300D3"/>
    <w:rsid w:val="002325E3"/>
    <w:rsid w:val="00233A83"/>
    <w:rsid w:val="00255D7C"/>
    <w:rsid w:val="002609D8"/>
    <w:rsid w:val="00262056"/>
    <w:rsid w:val="00267E8E"/>
    <w:rsid w:val="00284556"/>
    <w:rsid w:val="0028580A"/>
    <w:rsid w:val="00292EE2"/>
    <w:rsid w:val="00297396"/>
    <w:rsid w:val="002A66E7"/>
    <w:rsid w:val="002B08EF"/>
    <w:rsid w:val="002D34AA"/>
    <w:rsid w:val="002D5D7E"/>
    <w:rsid w:val="002D7D0E"/>
    <w:rsid w:val="002E45A4"/>
    <w:rsid w:val="002F3876"/>
    <w:rsid w:val="00311AC2"/>
    <w:rsid w:val="00322E2D"/>
    <w:rsid w:val="0032315D"/>
    <w:rsid w:val="00323F0B"/>
    <w:rsid w:val="00326BF8"/>
    <w:rsid w:val="0033064E"/>
    <w:rsid w:val="003307C4"/>
    <w:rsid w:val="00330BEB"/>
    <w:rsid w:val="00332B11"/>
    <w:rsid w:val="00333818"/>
    <w:rsid w:val="00343B91"/>
    <w:rsid w:val="00355E34"/>
    <w:rsid w:val="00356849"/>
    <w:rsid w:val="00357398"/>
    <w:rsid w:val="00362F12"/>
    <w:rsid w:val="00363A4D"/>
    <w:rsid w:val="00376AC9"/>
    <w:rsid w:val="00383B5C"/>
    <w:rsid w:val="00387348"/>
    <w:rsid w:val="003C4500"/>
    <w:rsid w:val="003C7519"/>
    <w:rsid w:val="003F24D9"/>
    <w:rsid w:val="003F6DCD"/>
    <w:rsid w:val="00401703"/>
    <w:rsid w:val="0040425D"/>
    <w:rsid w:val="0040644D"/>
    <w:rsid w:val="00412163"/>
    <w:rsid w:val="004142FB"/>
    <w:rsid w:val="00416882"/>
    <w:rsid w:val="00424BC5"/>
    <w:rsid w:val="0042717D"/>
    <w:rsid w:val="00430A8D"/>
    <w:rsid w:val="00431E5C"/>
    <w:rsid w:val="0043350B"/>
    <w:rsid w:val="00435F07"/>
    <w:rsid w:val="004362E7"/>
    <w:rsid w:val="004369A3"/>
    <w:rsid w:val="00442388"/>
    <w:rsid w:val="00445E20"/>
    <w:rsid w:val="004573E9"/>
    <w:rsid w:val="004605E1"/>
    <w:rsid w:val="0047527F"/>
    <w:rsid w:val="00484114"/>
    <w:rsid w:val="004951CA"/>
    <w:rsid w:val="00497363"/>
    <w:rsid w:val="004B1F86"/>
    <w:rsid w:val="004B6B36"/>
    <w:rsid w:val="004C1505"/>
    <w:rsid w:val="004C2003"/>
    <w:rsid w:val="004D3334"/>
    <w:rsid w:val="004E0D8F"/>
    <w:rsid w:val="004E67D6"/>
    <w:rsid w:val="004F5D39"/>
    <w:rsid w:val="00510589"/>
    <w:rsid w:val="00511DAC"/>
    <w:rsid w:val="00513896"/>
    <w:rsid w:val="00515432"/>
    <w:rsid w:val="00522426"/>
    <w:rsid w:val="00531577"/>
    <w:rsid w:val="00533096"/>
    <w:rsid w:val="00534043"/>
    <w:rsid w:val="00535A41"/>
    <w:rsid w:val="0054766C"/>
    <w:rsid w:val="005538C4"/>
    <w:rsid w:val="00557AFA"/>
    <w:rsid w:val="00562652"/>
    <w:rsid w:val="005759DD"/>
    <w:rsid w:val="00577776"/>
    <w:rsid w:val="005820F9"/>
    <w:rsid w:val="005855EE"/>
    <w:rsid w:val="00585EEF"/>
    <w:rsid w:val="005863B4"/>
    <w:rsid w:val="005A1735"/>
    <w:rsid w:val="005B06F6"/>
    <w:rsid w:val="005C34C4"/>
    <w:rsid w:val="005C35D5"/>
    <w:rsid w:val="005C454A"/>
    <w:rsid w:val="005C6676"/>
    <w:rsid w:val="005D24C0"/>
    <w:rsid w:val="005D2545"/>
    <w:rsid w:val="005D777D"/>
    <w:rsid w:val="005E3C40"/>
    <w:rsid w:val="005E419C"/>
    <w:rsid w:val="005E57A5"/>
    <w:rsid w:val="005F24B4"/>
    <w:rsid w:val="005F342E"/>
    <w:rsid w:val="005F4911"/>
    <w:rsid w:val="005F7BC7"/>
    <w:rsid w:val="006030E8"/>
    <w:rsid w:val="0060682F"/>
    <w:rsid w:val="00616CE4"/>
    <w:rsid w:val="00617A1C"/>
    <w:rsid w:val="00625D8C"/>
    <w:rsid w:val="00626578"/>
    <w:rsid w:val="00633A2D"/>
    <w:rsid w:val="006425E4"/>
    <w:rsid w:val="00644591"/>
    <w:rsid w:val="00651A47"/>
    <w:rsid w:val="00653834"/>
    <w:rsid w:val="006538A8"/>
    <w:rsid w:val="006611A1"/>
    <w:rsid w:val="00663A0F"/>
    <w:rsid w:val="00663AD1"/>
    <w:rsid w:val="00665703"/>
    <w:rsid w:val="00666196"/>
    <w:rsid w:val="00684FD2"/>
    <w:rsid w:val="006867EC"/>
    <w:rsid w:val="006935ED"/>
    <w:rsid w:val="00694F14"/>
    <w:rsid w:val="00695603"/>
    <w:rsid w:val="00696262"/>
    <w:rsid w:val="006A4DFE"/>
    <w:rsid w:val="006A6700"/>
    <w:rsid w:val="006B4F3C"/>
    <w:rsid w:val="006D0E1D"/>
    <w:rsid w:val="006D2C23"/>
    <w:rsid w:val="006D37B9"/>
    <w:rsid w:val="006E2AB1"/>
    <w:rsid w:val="006E7EF6"/>
    <w:rsid w:val="006F06E5"/>
    <w:rsid w:val="006F0773"/>
    <w:rsid w:val="006F0ACB"/>
    <w:rsid w:val="006F2C42"/>
    <w:rsid w:val="006F35BF"/>
    <w:rsid w:val="006F372E"/>
    <w:rsid w:val="00700325"/>
    <w:rsid w:val="00706F60"/>
    <w:rsid w:val="00710F84"/>
    <w:rsid w:val="007129A5"/>
    <w:rsid w:val="00713438"/>
    <w:rsid w:val="00716C2C"/>
    <w:rsid w:val="007224DB"/>
    <w:rsid w:val="00722ED7"/>
    <w:rsid w:val="00735B9C"/>
    <w:rsid w:val="007366D9"/>
    <w:rsid w:val="007408E6"/>
    <w:rsid w:val="00740956"/>
    <w:rsid w:val="00750F3F"/>
    <w:rsid w:val="007604B3"/>
    <w:rsid w:val="00763648"/>
    <w:rsid w:val="00766916"/>
    <w:rsid w:val="00770B18"/>
    <w:rsid w:val="007731E6"/>
    <w:rsid w:val="00774185"/>
    <w:rsid w:val="00776001"/>
    <w:rsid w:val="007760F2"/>
    <w:rsid w:val="007768BD"/>
    <w:rsid w:val="00797D5B"/>
    <w:rsid w:val="007A525C"/>
    <w:rsid w:val="007B40D8"/>
    <w:rsid w:val="007B5A1B"/>
    <w:rsid w:val="007B6441"/>
    <w:rsid w:val="007C4F08"/>
    <w:rsid w:val="007C5170"/>
    <w:rsid w:val="007C7CCE"/>
    <w:rsid w:val="007D1CB9"/>
    <w:rsid w:val="007D326B"/>
    <w:rsid w:val="007D3C9C"/>
    <w:rsid w:val="007D61D9"/>
    <w:rsid w:val="007D6E53"/>
    <w:rsid w:val="007E03A2"/>
    <w:rsid w:val="007E1728"/>
    <w:rsid w:val="007E540A"/>
    <w:rsid w:val="007E74D9"/>
    <w:rsid w:val="007F0AA1"/>
    <w:rsid w:val="007F1AD1"/>
    <w:rsid w:val="008057C7"/>
    <w:rsid w:val="00807F19"/>
    <w:rsid w:val="00810749"/>
    <w:rsid w:val="00812BFA"/>
    <w:rsid w:val="00812F19"/>
    <w:rsid w:val="00813973"/>
    <w:rsid w:val="00814BE0"/>
    <w:rsid w:val="008158A3"/>
    <w:rsid w:val="00816BBE"/>
    <w:rsid w:val="00817542"/>
    <w:rsid w:val="00835B04"/>
    <w:rsid w:val="00854836"/>
    <w:rsid w:val="00864CE9"/>
    <w:rsid w:val="00866DEA"/>
    <w:rsid w:val="00871D9E"/>
    <w:rsid w:val="0087438E"/>
    <w:rsid w:val="00880FFC"/>
    <w:rsid w:val="00881B30"/>
    <w:rsid w:val="00882F05"/>
    <w:rsid w:val="0088395E"/>
    <w:rsid w:val="00886091"/>
    <w:rsid w:val="008900D8"/>
    <w:rsid w:val="00893C74"/>
    <w:rsid w:val="008963FB"/>
    <w:rsid w:val="008A6ACF"/>
    <w:rsid w:val="008B70E7"/>
    <w:rsid w:val="008D3A31"/>
    <w:rsid w:val="008D6F80"/>
    <w:rsid w:val="008F6DAD"/>
    <w:rsid w:val="00900A23"/>
    <w:rsid w:val="00900B6C"/>
    <w:rsid w:val="00916C14"/>
    <w:rsid w:val="00927344"/>
    <w:rsid w:val="00935892"/>
    <w:rsid w:val="0093644A"/>
    <w:rsid w:val="00946951"/>
    <w:rsid w:val="009478E4"/>
    <w:rsid w:val="00961115"/>
    <w:rsid w:val="00962DF6"/>
    <w:rsid w:val="00963CF1"/>
    <w:rsid w:val="00964089"/>
    <w:rsid w:val="00964100"/>
    <w:rsid w:val="00966EC8"/>
    <w:rsid w:val="009862EC"/>
    <w:rsid w:val="00986D17"/>
    <w:rsid w:val="009A37E7"/>
    <w:rsid w:val="009A539A"/>
    <w:rsid w:val="009A727B"/>
    <w:rsid w:val="009B1B9F"/>
    <w:rsid w:val="009C3D67"/>
    <w:rsid w:val="009C53F4"/>
    <w:rsid w:val="009D24D9"/>
    <w:rsid w:val="009D2FA8"/>
    <w:rsid w:val="009D424E"/>
    <w:rsid w:val="009D518C"/>
    <w:rsid w:val="009E0217"/>
    <w:rsid w:val="009E4C47"/>
    <w:rsid w:val="009F168C"/>
    <w:rsid w:val="009F53D5"/>
    <w:rsid w:val="009F7FC5"/>
    <w:rsid w:val="00A059A8"/>
    <w:rsid w:val="00A10F2B"/>
    <w:rsid w:val="00A26869"/>
    <w:rsid w:val="00A3020F"/>
    <w:rsid w:val="00A33C93"/>
    <w:rsid w:val="00A4046D"/>
    <w:rsid w:val="00A46CB3"/>
    <w:rsid w:val="00A61626"/>
    <w:rsid w:val="00A63E71"/>
    <w:rsid w:val="00A76101"/>
    <w:rsid w:val="00A83B6E"/>
    <w:rsid w:val="00A83EEB"/>
    <w:rsid w:val="00A862F1"/>
    <w:rsid w:val="00A92B7B"/>
    <w:rsid w:val="00AA79F3"/>
    <w:rsid w:val="00AA7A63"/>
    <w:rsid w:val="00AB2725"/>
    <w:rsid w:val="00AC6C95"/>
    <w:rsid w:val="00AD02A7"/>
    <w:rsid w:val="00AD706E"/>
    <w:rsid w:val="00AE467C"/>
    <w:rsid w:val="00AE5F2E"/>
    <w:rsid w:val="00AF433E"/>
    <w:rsid w:val="00AF4591"/>
    <w:rsid w:val="00B14535"/>
    <w:rsid w:val="00B17680"/>
    <w:rsid w:val="00B24709"/>
    <w:rsid w:val="00B256A8"/>
    <w:rsid w:val="00B337B8"/>
    <w:rsid w:val="00B34B02"/>
    <w:rsid w:val="00B4739D"/>
    <w:rsid w:val="00B630E4"/>
    <w:rsid w:val="00B70F35"/>
    <w:rsid w:val="00B84E8B"/>
    <w:rsid w:val="00BA0597"/>
    <w:rsid w:val="00BA63ED"/>
    <w:rsid w:val="00BA6AE0"/>
    <w:rsid w:val="00BB166C"/>
    <w:rsid w:val="00BB2897"/>
    <w:rsid w:val="00BC347C"/>
    <w:rsid w:val="00BD04C2"/>
    <w:rsid w:val="00BD4205"/>
    <w:rsid w:val="00BE6FB3"/>
    <w:rsid w:val="00BE7C06"/>
    <w:rsid w:val="00BF18A9"/>
    <w:rsid w:val="00C070BD"/>
    <w:rsid w:val="00C10AE4"/>
    <w:rsid w:val="00C12B89"/>
    <w:rsid w:val="00C257BC"/>
    <w:rsid w:val="00C3582D"/>
    <w:rsid w:val="00C40993"/>
    <w:rsid w:val="00C420FF"/>
    <w:rsid w:val="00C56467"/>
    <w:rsid w:val="00C635CA"/>
    <w:rsid w:val="00C85A81"/>
    <w:rsid w:val="00C9230D"/>
    <w:rsid w:val="00C967EF"/>
    <w:rsid w:val="00CA43E5"/>
    <w:rsid w:val="00CA7133"/>
    <w:rsid w:val="00CB1900"/>
    <w:rsid w:val="00CB3A8F"/>
    <w:rsid w:val="00CC0238"/>
    <w:rsid w:val="00CC4CE1"/>
    <w:rsid w:val="00CC7856"/>
    <w:rsid w:val="00CD018C"/>
    <w:rsid w:val="00CD40E2"/>
    <w:rsid w:val="00CE71A3"/>
    <w:rsid w:val="00CF6775"/>
    <w:rsid w:val="00D02E63"/>
    <w:rsid w:val="00D03A77"/>
    <w:rsid w:val="00D0449F"/>
    <w:rsid w:val="00D15A98"/>
    <w:rsid w:val="00D24B6A"/>
    <w:rsid w:val="00D65AB0"/>
    <w:rsid w:val="00D73AD5"/>
    <w:rsid w:val="00D7659D"/>
    <w:rsid w:val="00D80732"/>
    <w:rsid w:val="00D81E13"/>
    <w:rsid w:val="00D82CA3"/>
    <w:rsid w:val="00D82F33"/>
    <w:rsid w:val="00D91EC8"/>
    <w:rsid w:val="00D94930"/>
    <w:rsid w:val="00D9499F"/>
    <w:rsid w:val="00DA04C0"/>
    <w:rsid w:val="00DA7B10"/>
    <w:rsid w:val="00DB202A"/>
    <w:rsid w:val="00DB36E5"/>
    <w:rsid w:val="00DB411D"/>
    <w:rsid w:val="00DC0596"/>
    <w:rsid w:val="00DC6424"/>
    <w:rsid w:val="00DE357E"/>
    <w:rsid w:val="00DE4948"/>
    <w:rsid w:val="00DF2784"/>
    <w:rsid w:val="00DF3C2C"/>
    <w:rsid w:val="00E00B26"/>
    <w:rsid w:val="00E056E4"/>
    <w:rsid w:val="00E05D8D"/>
    <w:rsid w:val="00E076AB"/>
    <w:rsid w:val="00E25D45"/>
    <w:rsid w:val="00E2796F"/>
    <w:rsid w:val="00E42A68"/>
    <w:rsid w:val="00E54047"/>
    <w:rsid w:val="00E6041A"/>
    <w:rsid w:val="00E70152"/>
    <w:rsid w:val="00E72CC9"/>
    <w:rsid w:val="00E803C6"/>
    <w:rsid w:val="00E878DD"/>
    <w:rsid w:val="00E92A24"/>
    <w:rsid w:val="00E96A70"/>
    <w:rsid w:val="00EA4A8D"/>
    <w:rsid w:val="00EC350C"/>
    <w:rsid w:val="00EE083B"/>
    <w:rsid w:val="00EE0C0D"/>
    <w:rsid w:val="00EE5084"/>
    <w:rsid w:val="00EF2456"/>
    <w:rsid w:val="00EF2F04"/>
    <w:rsid w:val="00F05B67"/>
    <w:rsid w:val="00F05C51"/>
    <w:rsid w:val="00F1240A"/>
    <w:rsid w:val="00F2169B"/>
    <w:rsid w:val="00F2529F"/>
    <w:rsid w:val="00F27FAC"/>
    <w:rsid w:val="00F40A5E"/>
    <w:rsid w:val="00F5083F"/>
    <w:rsid w:val="00F57BF4"/>
    <w:rsid w:val="00F64D5D"/>
    <w:rsid w:val="00F768FE"/>
    <w:rsid w:val="00F76936"/>
    <w:rsid w:val="00F81947"/>
    <w:rsid w:val="00F85C0E"/>
    <w:rsid w:val="00F91032"/>
    <w:rsid w:val="00F96413"/>
    <w:rsid w:val="00FA1A08"/>
    <w:rsid w:val="00FA7046"/>
    <w:rsid w:val="00FB5456"/>
    <w:rsid w:val="00FC2468"/>
    <w:rsid w:val="00FD735E"/>
    <w:rsid w:val="00FE0A0E"/>
    <w:rsid w:val="00FE3068"/>
    <w:rsid w:val="00FE75CD"/>
    <w:rsid w:val="00FF1CFD"/>
    <w:rsid w:val="00FF2035"/>
    <w:rsid w:val="00FF31E9"/>
    <w:rsid w:val="064E96C6"/>
    <w:rsid w:val="1DAA3789"/>
    <w:rsid w:val="2623F934"/>
    <w:rsid w:val="280573E4"/>
    <w:rsid w:val="2AFFF0FE"/>
    <w:rsid w:val="2C3B77FF"/>
    <w:rsid w:val="30A75860"/>
    <w:rsid w:val="3519072A"/>
    <w:rsid w:val="384A11ED"/>
    <w:rsid w:val="3D0A0A68"/>
    <w:rsid w:val="3E0E02DE"/>
    <w:rsid w:val="4230E195"/>
    <w:rsid w:val="44FDF1B6"/>
    <w:rsid w:val="45B2724D"/>
    <w:rsid w:val="4C2973A2"/>
    <w:rsid w:val="56C573AC"/>
    <w:rsid w:val="5A6C2C48"/>
    <w:rsid w:val="5E6B7C86"/>
    <w:rsid w:val="634048BD"/>
    <w:rsid w:val="67679F64"/>
    <w:rsid w:val="6A3A5861"/>
    <w:rsid w:val="6C8437FC"/>
    <w:rsid w:val="6F103242"/>
    <w:rsid w:val="7974C6E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FD605"/>
  <w15:chartTrackingRefBased/>
  <w15:docId w15:val="{7E72D70E-3DE4-4ECE-A542-89B1DF4D3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aleway" w:eastAsiaTheme="minorHAnsi" w:hAnsi="Raleway"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F8B"/>
    <w:pPr>
      <w:spacing w:line="240" w:lineRule="auto"/>
    </w:pPr>
  </w:style>
  <w:style w:type="paragraph" w:styleId="Heading1">
    <w:name w:val="heading 1"/>
    <w:basedOn w:val="Normal"/>
    <w:next w:val="Normal"/>
    <w:link w:val="Heading1Char"/>
    <w:uiPriority w:val="9"/>
    <w:qFormat/>
    <w:rsid w:val="00FE3068"/>
    <w:pPr>
      <w:spacing w:after="0"/>
      <w:outlineLvl w:val="0"/>
    </w:pPr>
    <w:rPr>
      <w:b/>
      <w:bCs/>
      <w:color w:val="0062AE"/>
      <w:sz w:val="32"/>
      <w:szCs w:val="36"/>
    </w:rPr>
  </w:style>
  <w:style w:type="paragraph" w:styleId="Heading2">
    <w:name w:val="heading 2"/>
    <w:basedOn w:val="Normal"/>
    <w:next w:val="Normal"/>
    <w:link w:val="Heading2Char"/>
    <w:uiPriority w:val="9"/>
    <w:unhideWhenUsed/>
    <w:qFormat/>
    <w:rsid w:val="00BE6FB3"/>
    <w:pPr>
      <w:spacing w:after="0"/>
      <w:outlineLvl w:val="1"/>
    </w:pPr>
    <w:rPr>
      <w:b/>
      <w:bCs/>
      <w:color w:val="319B3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0596"/>
    <w:pPr>
      <w:tabs>
        <w:tab w:val="center" w:pos="4513"/>
        <w:tab w:val="right" w:pos="9026"/>
      </w:tabs>
      <w:spacing w:after="0"/>
    </w:pPr>
  </w:style>
  <w:style w:type="character" w:customStyle="1" w:styleId="HeaderChar">
    <w:name w:val="Header Char"/>
    <w:basedOn w:val="DefaultParagraphFont"/>
    <w:link w:val="Header"/>
    <w:uiPriority w:val="99"/>
    <w:rsid w:val="00DC0596"/>
  </w:style>
  <w:style w:type="paragraph" w:styleId="Footer">
    <w:name w:val="footer"/>
    <w:basedOn w:val="Normal"/>
    <w:link w:val="FooterChar"/>
    <w:uiPriority w:val="99"/>
    <w:unhideWhenUsed/>
    <w:rsid w:val="00DC0596"/>
    <w:pPr>
      <w:tabs>
        <w:tab w:val="center" w:pos="4513"/>
        <w:tab w:val="right" w:pos="9026"/>
      </w:tabs>
      <w:spacing w:after="0"/>
    </w:pPr>
  </w:style>
  <w:style w:type="character" w:customStyle="1" w:styleId="FooterChar">
    <w:name w:val="Footer Char"/>
    <w:basedOn w:val="DefaultParagraphFont"/>
    <w:link w:val="Footer"/>
    <w:uiPriority w:val="99"/>
    <w:rsid w:val="00DC0596"/>
  </w:style>
  <w:style w:type="character" w:styleId="PlaceholderText">
    <w:name w:val="Placeholder Text"/>
    <w:basedOn w:val="DefaultParagraphFont"/>
    <w:uiPriority w:val="99"/>
    <w:semiHidden/>
    <w:rsid w:val="00114878"/>
    <w:rPr>
      <w:color w:val="808080"/>
    </w:rPr>
  </w:style>
  <w:style w:type="character" w:customStyle="1" w:styleId="Heading1Char">
    <w:name w:val="Heading 1 Char"/>
    <w:basedOn w:val="DefaultParagraphFont"/>
    <w:link w:val="Heading1"/>
    <w:uiPriority w:val="9"/>
    <w:rsid w:val="00FE3068"/>
    <w:rPr>
      <w:rFonts w:ascii="Arial" w:eastAsiaTheme="minorEastAsia" w:hAnsi="Arial" w:cs="Arial"/>
      <w:b/>
      <w:bCs/>
      <w:color w:val="0062AE"/>
      <w:sz w:val="32"/>
      <w:szCs w:val="36"/>
      <w:lang w:eastAsia="en-GB"/>
    </w:rPr>
  </w:style>
  <w:style w:type="character" w:customStyle="1" w:styleId="Heading2Char">
    <w:name w:val="Heading 2 Char"/>
    <w:basedOn w:val="DefaultParagraphFont"/>
    <w:link w:val="Heading2"/>
    <w:uiPriority w:val="9"/>
    <w:rsid w:val="00BE6FB3"/>
    <w:rPr>
      <w:rFonts w:ascii="Arial" w:eastAsiaTheme="minorEastAsia" w:hAnsi="Arial" w:cs="Arial"/>
      <w:b/>
      <w:bCs/>
      <w:color w:val="319B31"/>
      <w:sz w:val="28"/>
      <w:szCs w:val="28"/>
      <w:lang w:eastAsia="en-GB"/>
    </w:rPr>
  </w:style>
  <w:style w:type="paragraph" w:styleId="Title">
    <w:name w:val="Title"/>
    <w:basedOn w:val="Normal"/>
    <w:next w:val="Normal"/>
    <w:link w:val="TitleChar"/>
    <w:uiPriority w:val="10"/>
    <w:qFormat/>
    <w:rsid w:val="00BE6FB3"/>
    <w:pPr>
      <w:spacing w:line="360" w:lineRule="auto"/>
    </w:pPr>
    <w:rPr>
      <w:rFonts w:eastAsia="Times New Roman"/>
      <w:b/>
      <w:bCs/>
      <w:noProof/>
      <w:color w:val="0062AE"/>
      <w:sz w:val="36"/>
      <w:szCs w:val="56"/>
    </w:rPr>
  </w:style>
  <w:style w:type="character" w:customStyle="1" w:styleId="TitleChar">
    <w:name w:val="Title Char"/>
    <w:basedOn w:val="DefaultParagraphFont"/>
    <w:link w:val="Title"/>
    <w:uiPriority w:val="10"/>
    <w:rsid w:val="00BE6FB3"/>
    <w:rPr>
      <w:rFonts w:ascii="Arial" w:eastAsia="Times New Roman" w:hAnsi="Arial" w:cs="Arial"/>
      <w:b/>
      <w:bCs/>
      <w:noProof/>
      <w:color w:val="0062AE"/>
      <w:sz w:val="36"/>
      <w:szCs w:val="56"/>
      <w:lang w:eastAsia="en-GB"/>
    </w:rPr>
  </w:style>
  <w:style w:type="paragraph" w:styleId="TOC1">
    <w:name w:val="toc 1"/>
    <w:basedOn w:val="Normal"/>
    <w:next w:val="Normal"/>
    <w:link w:val="TOC1Char"/>
    <w:autoRedefine/>
    <w:uiPriority w:val="39"/>
    <w:unhideWhenUsed/>
    <w:rsid w:val="008158A3"/>
    <w:pPr>
      <w:spacing w:after="100"/>
    </w:pPr>
  </w:style>
  <w:style w:type="paragraph" w:styleId="TOC2">
    <w:name w:val="toc 2"/>
    <w:basedOn w:val="Normal"/>
    <w:next w:val="Normal"/>
    <w:link w:val="TOC2Char"/>
    <w:autoRedefine/>
    <w:uiPriority w:val="39"/>
    <w:unhideWhenUsed/>
    <w:rsid w:val="008158A3"/>
    <w:pPr>
      <w:spacing w:after="100"/>
      <w:ind w:left="240"/>
    </w:pPr>
  </w:style>
  <w:style w:type="character" w:styleId="Hyperlink">
    <w:name w:val="Hyperlink"/>
    <w:basedOn w:val="DefaultParagraphFont"/>
    <w:uiPriority w:val="99"/>
    <w:unhideWhenUsed/>
    <w:rsid w:val="008158A3"/>
    <w:rPr>
      <w:color w:val="0563C1" w:themeColor="hyperlink"/>
      <w:u w:val="single"/>
    </w:rPr>
  </w:style>
  <w:style w:type="paragraph" w:styleId="TOCHeading">
    <w:name w:val="TOC Heading"/>
    <w:basedOn w:val="Heading1"/>
    <w:next w:val="Normal"/>
    <w:uiPriority w:val="39"/>
    <w:unhideWhenUsed/>
    <w:rsid w:val="008158A3"/>
    <w:pPr>
      <w:keepNext/>
      <w:keepLines/>
      <w:spacing w:before="240" w:line="259" w:lineRule="auto"/>
      <w:outlineLvl w:val="9"/>
    </w:pPr>
    <w:rPr>
      <w:rFonts w:asciiTheme="majorHAnsi" w:eastAsiaTheme="majorEastAsia" w:hAnsiTheme="majorHAnsi" w:cstheme="majorBidi"/>
      <w:b w:val="0"/>
      <w:bCs w:val="0"/>
      <w:color w:val="2F5496" w:themeColor="accent1" w:themeShade="BF"/>
      <w:szCs w:val="32"/>
      <w:lang w:val="en-US"/>
    </w:rPr>
  </w:style>
  <w:style w:type="paragraph" w:styleId="TOC3">
    <w:name w:val="toc 3"/>
    <w:basedOn w:val="Normal"/>
    <w:next w:val="Normal"/>
    <w:autoRedefine/>
    <w:uiPriority w:val="39"/>
    <w:unhideWhenUsed/>
    <w:rsid w:val="008158A3"/>
    <w:pPr>
      <w:spacing w:after="100"/>
      <w:ind w:left="440"/>
    </w:pPr>
    <w:rPr>
      <w:rFonts w:asciiTheme="minorHAnsi" w:hAnsiTheme="minorHAnsi" w:cs="Times New Roman"/>
      <w:sz w:val="22"/>
      <w:szCs w:val="22"/>
      <w:lang w:val="en-US"/>
    </w:rPr>
  </w:style>
  <w:style w:type="paragraph" w:styleId="NoSpacing">
    <w:name w:val="No Spacing"/>
    <w:uiPriority w:val="1"/>
    <w:rsid w:val="00534043"/>
    <w:pPr>
      <w:spacing w:after="0" w:line="240" w:lineRule="auto"/>
    </w:pPr>
    <w:rPr>
      <w:rFonts w:ascii="Arial" w:hAnsi="Arial"/>
    </w:rPr>
  </w:style>
  <w:style w:type="paragraph" w:styleId="Subtitle">
    <w:name w:val="Subtitle"/>
    <w:basedOn w:val="Normal"/>
    <w:next w:val="Normal"/>
    <w:link w:val="SubtitleChar"/>
    <w:uiPriority w:val="11"/>
    <w:qFormat/>
    <w:rsid w:val="00BE6FB3"/>
    <w:rPr>
      <w:rFonts w:eastAsia="Times New Roman"/>
      <w:b/>
      <w:noProof/>
      <w:color w:val="319B31"/>
      <w:sz w:val="28"/>
      <w:szCs w:val="48"/>
    </w:rPr>
  </w:style>
  <w:style w:type="character" w:customStyle="1" w:styleId="SubtitleChar">
    <w:name w:val="Subtitle Char"/>
    <w:basedOn w:val="DefaultParagraphFont"/>
    <w:link w:val="Subtitle"/>
    <w:uiPriority w:val="11"/>
    <w:rsid w:val="00BE6FB3"/>
    <w:rPr>
      <w:rFonts w:ascii="Arial" w:eastAsia="Times New Roman" w:hAnsi="Arial" w:cs="Arial"/>
      <w:b/>
      <w:noProof/>
      <w:color w:val="319B31"/>
      <w:sz w:val="28"/>
      <w:szCs w:val="48"/>
      <w:lang w:eastAsia="en-GB"/>
    </w:rPr>
  </w:style>
  <w:style w:type="paragraph" w:customStyle="1" w:styleId="Headersfooters">
    <w:name w:val="Headers &amp; footers"/>
    <w:basedOn w:val="Title"/>
    <w:link w:val="HeadersfootersChar"/>
    <w:qFormat/>
    <w:rsid w:val="00774185"/>
    <w:pPr>
      <w:spacing w:after="0" w:line="240" w:lineRule="auto"/>
    </w:pPr>
    <w:rPr>
      <w:b w:val="0"/>
      <w:color w:val="auto"/>
      <w:sz w:val="20"/>
    </w:rPr>
  </w:style>
  <w:style w:type="character" w:styleId="Emphasis">
    <w:name w:val="Emphasis"/>
    <w:basedOn w:val="DefaultParagraphFont"/>
    <w:uiPriority w:val="20"/>
    <w:rsid w:val="00774185"/>
    <w:rPr>
      <w:i/>
      <w:iCs/>
    </w:rPr>
  </w:style>
  <w:style w:type="character" w:customStyle="1" w:styleId="HeadersfootersChar">
    <w:name w:val="Headers &amp; footers Char"/>
    <w:basedOn w:val="TitleChar"/>
    <w:link w:val="Headersfooters"/>
    <w:rsid w:val="00774185"/>
    <w:rPr>
      <w:rFonts w:ascii="Arial" w:eastAsia="Times New Roman" w:hAnsi="Arial" w:cs="Arial"/>
      <w:b w:val="0"/>
      <w:bCs/>
      <w:noProof/>
      <w:color w:val="319B31"/>
      <w:sz w:val="20"/>
      <w:szCs w:val="56"/>
      <w:lang w:eastAsia="en-GB"/>
    </w:rPr>
  </w:style>
  <w:style w:type="paragraph" w:customStyle="1" w:styleId="ContentsMainHeading">
    <w:name w:val="Contents Main Heading"/>
    <w:basedOn w:val="TOC1"/>
    <w:link w:val="ContentsMainHeadingChar"/>
    <w:rsid w:val="00774185"/>
    <w:pPr>
      <w:tabs>
        <w:tab w:val="right" w:leader="dot" w:pos="9016"/>
      </w:tabs>
    </w:pPr>
    <w:rPr>
      <w:b/>
      <w:noProof/>
    </w:rPr>
  </w:style>
  <w:style w:type="paragraph" w:customStyle="1" w:styleId="ContentsSubHeading">
    <w:name w:val="Contents Sub Heading"/>
    <w:basedOn w:val="TOC2"/>
    <w:link w:val="ContentsSubHeadingChar"/>
    <w:rsid w:val="00080CA2"/>
    <w:pPr>
      <w:tabs>
        <w:tab w:val="right" w:leader="dot" w:pos="9016"/>
      </w:tabs>
    </w:pPr>
    <w:rPr>
      <w:noProof/>
    </w:rPr>
  </w:style>
  <w:style w:type="character" w:customStyle="1" w:styleId="TOC1Char">
    <w:name w:val="TOC 1 Char"/>
    <w:basedOn w:val="DefaultParagraphFont"/>
    <w:link w:val="TOC1"/>
    <w:uiPriority w:val="39"/>
    <w:rsid w:val="00774185"/>
    <w:rPr>
      <w:rFonts w:ascii="Arial" w:hAnsi="Arial" w:cs="Arial"/>
      <w:sz w:val="24"/>
      <w:szCs w:val="24"/>
    </w:rPr>
  </w:style>
  <w:style w:type="character" w:customStyle="1" w:styleId="ContentsMainHeadingChar">
    <w:name w:val="Contents Main Heading Char"/>
    <w:basedOn w:val="TOC1Char"/>
    <w:link w:val="ContentsMainHeading"/>
    <w:rsid w:val="00774185"/>
    <w:rPr>
      <w:rFonts w:ascii="Arial" w:hAnsi="Arial" w:cs="Arial"/>
      <w:b/>
      <w:noProof/>
      <w:sz w:val="24"/>
      <w:szCs w:val="24"/>
    </w:rPr>
  </w:style>
  <w:style w:type="character" w:customStyle="1" w:styleId="TOC2Char">
    <w:name w:val="TOC 2 Char"/>
    <w:basedOn w:val="DefaultParagraphFont"/>
    <w:link w:val="TOC2"/>
    <w:uiPriority w:val="39"/>
    <w:rsid w:val="00080CA2"/>
    <w:rPr>
      <w:rFonts w:ascii="Arial" w:hAnsi="Arial" w:cs="Arial"/>
      <w:sz w:val="24"/>
      <w:szCs w:val="24"/>
    </w:rPr>
  </w:style>
  <w:style w:type="character" w:customStyle="1" w:styleId="ContentsSubHeadingChar">
    <w:name w:val="Contents Sub Heading Char"/>
    <w:basedOn w:val="TOC2Char"/>
    <w:link w:val="ContentsSubHeading"/>
    <w:rsid w:val="00080CA2"/>
    <w:rPr>
      <w:rFonts w:ascii="Arial" w:hAnsi="Arial" w:cs="Arial"/>
      <w:noProof/>
      <w:sz w:val="24"/>
      <w:szCs w:val="24"/>
    </w:rPr>
  </w:style>
  <w:style w:type="table" w:styleId="TableGrid">
    <w:name w:val="Table Grid"/>
    <w:basedOn w:val="TableNormal"/>
    <w:uiPriority w:val="39"/>
    <w:rsid w:val="00D82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04C0"/>
    <w:pPr>
      <w:ind w:left="720"/>
      <w:contextualSpacing/>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odyTextIndent">
    <w:name w:val="Body Text Indent"/>
    <w:basedOn w:val="Normal"/>
    <w:link w:val="BodyTextIndentChar"/>
    <w:rsid w:val="00F91032"/>
    <w:pPr>
      <w:spacing w:after="0"/>
      <w:ind w:left="720" w:hanging="720"/>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F91032"/>
    <w:rPr>
      <w:rFonts w:ascii="Times New Roman" w:eastAsia="Times New Roman" w:hAnsi="Times New Roman" w:cs="Times New Roman"/>
      <w:szCs w:val="20"/>
    </w:rPr>
  </w:style>
  <w:style w:type="paragraph" w:styleId="Revision">
    <w:name w:val="Revision"/>
    <w:hidden/>
    <w:uiPriority w:val="99"/>
    <w:semiHidden/>
    <w:rsid w:val="002B08E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715478">
      <w:bodyDiv w:val="1"/>
      <w:marLeft w:val="0"/>
      <w:marRight w:val="0"/>
      <w:marTop w:val="0"/>
      <w:marBottom w:val="0"/>
      <w:divBdr>
        <w:top w:val="none" w:sz="0" w:space="0" w:color="auto"/>
        <w:left w:val="none" w:sz="0" w:space="0" w:color="auto"/>
        <w:bottom w:val="none" w:sz="0" w:space="0" w:color="auto"/>
        <w:right w:val="none" w:sz="0" w:space="0" w:color="auto"/>
      </w:divBdr>
      <w:divsChild>
        <w:div w:id="1470391607">
          <w:marLeft w:val="360"/>
          <w:marRight w:val="0"/>
          <w:marTop w:val="200"/>
          <w:marBottom w:val="0"/>
          <w:divBdr>
            <w:top w:val="none" w:sz="0" w:space="0" w:color="auto"/>
            <w:left w:val="none" w:sz="0" w:space="0" w:color="auto"/>
            <w:bottom w:val="none" w:sz="0" w:space="0" w:color="auto"/>
            <w:right w:val="none" w:sz="0" w:space="0" w:color="auto"/>
          </w:divBdr>
        </w:div>
        <w:div w:id="532425501">
          <w:marLeft w:val="360"/>
          <w:marRight w:val="0"/>
          <w:marTop w:val="200"/>
          <w:marBottom w:val="0"/>
          <w:divBdr>
            <w:top w:val="none" w:sz="0" w:space="0" w:color="auto"/>
            <w:left w:val="none" w:sz="0" w:space="0" w:color="auto"/>
            <w:bottom w:val="none" w:sz="0" w:space="0" w:color="auto"/>
            <w:right w:val="none" w:sz="0" w:space="0" w:color="auto"/>
          </w:divBdr>
        </w:div>
        <w:div w:id="1766488989">
          <w:marLeft w:val="360"/>
          <w:marRight w:val="0"/>
          <w:marTop w:val="200"/>
          <w:marBottom w:val="0"/>
          <w:divBdr>
            <w:top w:val="none" w:sz="0" w:space="0" w:color="auto"/>
            <w:left w:val="none" w:sz="0" w:space="0" w:color="auto"/>
            <w:bottom w:val="none" w:sz="0" w:space="0" w:color="auto"/>
            <w:right w:val="none" w:sz="0" w:space="0" w:color="auto"/>
          </w:divBdr>
        </w:div>
        <w:div w:id="1549604346">
          <w:marLeft w:val="360"/>
          <w:marRight w:val="0"/>
          <w:marTop w:val="200"/>
          <w:marBottom w:val="0"/>
          <w:divBdr>
            <w:top w:val="none" w:sz="0" w:space="0" w:color="auto"/>
            <w:left w:val="none" w:sz="0" w:space="0" w:color="auto"/>
            <w:bottom w:val="none" w:sz="0" w:space="0" w:color="auto"/>
            <w:right w:val="none" w:sz="0" w:space="0" w:color="auto"/>
          </w:divBdr>
        </w:div>
        <w:div w:id="400443352">
          <w:marLeft w:val="360"/>
          <w:marRight w:val="0"/>
          <w:marTop w:val="200"/>
          <w:marBottom w:val="0"/>
          <w:divBdr>
            <w:top w:val="none" w:sz="0" w:space="0" w:color="auto"/>
            <w:left w:val="none" w:sz="0" w:space="0" w:color="auto"/>
            <w:bottom w:val="none" w:sz="0" w:space="0" w:color="auto"/>
            <w:right w:val="none" w:sz="0" w:space="0" w:color="auto"/>
          </w:divBdr>
        </w:div>
        <w:div w:id="2009866179">
          <w:marLeft w:val="360"/>
          <w:marRight w:val="0"/>
          <w:marTop w:val="200"/>
          <w:marBottom w:val="0"/>
          <w:divBdr>
            <w:top w:val="none" w:sz="0" w:space="0" w:color="auto"/>
            <w:left w:val="none" w:sz="0" w:space="0" w:color="auto"/>
            <w:bottom w:val="none" w:sz="0" w:space="0" w:color="auto"/>
            <w:right w:val="none" w:sz="0" w:space="0" w:color="auto"/>
          </w:divBdr>
        </w:div>
        <w:div w:id="1443068347">
          <w:marLeft w:val="360"/>
          <w:marRight w:val="0"/>
          <w:marTop w:val="200"/>
          <w:marBottom w:val="0"/>
          <w:divBdr>
            <w:top w:val="none" w:sz="0" w:space="0" w:color="auto"/>
            <w:left w:val="none" w:sz="0" w:space="0" w:color="auto"/>
            <w:bottom w:val="none" w:sz="0" w:space="0" w:color="auto"/>
            <w:right w:val="none" w:sz="0" w:space="0" w:color="auto"/>
          </w:divBdr>
        </w:div>
      </w:divsChild>
    </w:div>
    <w:div w:id="1696923678">
      <w:bodyDiv w:val="1"/>
      <w:marLeft w:val="0"/>
      <w:marRight w:val="0"/>
      <w:marTop w:val="0"/>
      <w:marBottom w:val="0"/>
      <w:divBdr>
        <w:top w:val="none" w:sz="0" w:space="0" w:color="auto"/>
        <w:left w:val="none" w:sz="0" w:space="0" w:color="auto"/>
        <w:bottom w:val="none" w:sz="0" w:space="0" w:color="auto"/>
        <w:right w:val="none" w:sz="0" w:space="0" w:color="auto"/>
      </w:divBdr>
      <w:divsChild>
        <w:div w:id="772897718">
          <w:marLeft w:val="360"/>
          <w:marRight w:val="0"/>
          <w:marTop w:val="200"/>
          <w:marBottom w:val="0"/>
          <w:divBdr>
            <w:top w:val="none" w:sz="0" w:space="0" w:color="auto"/>
            <w:left w:val="none" w:sz="0" w:space="0" w:color="auto"/>
            <w:bottom w:val="none" w:sz="0" w:space="0" w:color="auto"/>
            <w:right w:val="none" w:sz="0" w:space="0" w:color="auto"/>
          </w:divBdr>
        </w:div>
        <w:div w:id="1317609551">
          <w:marLeft w:val="360"/>
          <w:marRight w:val="0"/>
          <w:marTop w:val="200"/>
          <w:marBottom w:val="0"/>
          <w:divBdr>
            <w:top w:val="none" w:sz="0" w:space="0" w:color="auto"/>
            <w:left w:val="none" w:sz="0" w:space="0" w:color="auto"/>
            <w:bottom w:val="none" w:sz="0" w:space="0" w:color="auto"/>
            <w:right w:val="none" w:sz="0" w:space="0" w:color="auto"/>
          </w:divBdr>
        </w:div>
        <w:div w:id="1058280328">
          <w:marLeft w:val="360"/>
          <w:marRight w:val="0"/>
          <w:marTop w:val="200"/>
          <w:marBottom w:val="0"/>
          <w:divBdr>
            <w:top w:val="none" w:sz="0" w:space="0" w:color="auto"/>
            <w:left w:val="none" w:sz="0" w:space="0" w:color="auto"/>
            <w:bottom w:val="none" w:sz="0" w:space="0" w:color="auto"/>
            <w:right w:val="none" w:sz="0" w:space="0" w:color="auto"/>
          </w:divBdr>
        </w:div>
        <w:div w:id="94988144">
          <w:marLeft w:val="360"/>
          <w:marRight w:val="0"/>
          <w:marTop w:val="200"/>
          <w:marBottom w:val="0"/>
          <w:divBdr>
            <w:top w:val="none" w:sz="0" w:space="0" w:color="auto"/>
            <w:left w:val="none" w:sz="0" w:space="0" w:color="auto"/>
            <w:bottom w:val="none" w:sz="0" w:space="0" w:color="auto"/>
            <w:right w:val="none" w:sz="0" w:space="0" w:color="auto"/>
          </w:divBdr>
        </w:div>
        <w:div w:id="895624700">
          <w:marLeft w:val="360"/>
          <w:marRight w:val="0"/>
          <w:marTop w:val="200"/>
          <w:marBottom w:val="0"/>
          <w:divBdr>
            <w:top w:val="none" w:sz="0" w:space="0" w:color="auto"/>
            <w:left w:val="none" w:sz="0" w:space="0" w:color="auto"/>
            <w:bottom w:val="none" w:sz="0" w:space="0" w:color="auto"/>
            <w:right w:val="none" w:sz="0" w:space="0" w:color="auto"/>
          </w:divBdr>
        </w:div>
        <w:div w:id="1558391715">
          <w:marLeft w:val="360"/>
          <w:marRight w:val="0"/>
          <w:marTop w:val="200"/>
          <w:marBottom w:val="0"/>
          <w:divBdr>
            <w:top w:val="none" w:sz="0" w:space="0" w:color="auto"/>
            <w:left w:val="none" w:sz="0" w:space="0" w:color="auto"/>
            <w:bottom w:val="none" w:sz="0" w:space="0" w:color="auto"/>
            <w:right w:val="none" w:sz="0" w:space="0" w:color="auto"/>
          </w:divBdr>
        </w:div>
        <w:div w:id="584191410">
          <w:marLeft w:val="360"/>
          <w:marRight w:val="0"/>
          <w:marTop w:val="200"/>
          <w:marBottom w:val="0"/>
          <w:divBdr>
            <w:top w:val="none" w:sz="0" w:space="0" w:color="auto"/>
            <w:left w:val="none" w:sz="0" w:space="0" w:color="auto"/>
            <w:bottom w:val="none" w:sz="0" w:space="0" w:color="auto"/>
            <w:right w:val="none" w:sz="0" w:space="0" w:color="auto"/>
          </w:divBdr>
        </w:div>
      </w:divsChild>
    </w:div>
    <w:div w:id="1888183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ces.winter\OneDrive%20-%20Tower%20Hamlets%20Council\Documents\Custom%20Office%20Templates\Briefing%20template%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B2D883535EE64CBB9E265E445DFD17" ma:contentTypeVersion="19" ma:contentTypeDescription="Create a new document." ma:contentTypeScope="" ma:versionID="4f725198022a4514062dee8580d5f052">
  <xsd:schema xmlns:xsd="http://www.w3.org/2001/XMLSchema" xmlns:xs="http://www.w3.org/2001/XMLSchema" xmlns:p="http://schemas.microsoft.com/office/2006/metadata/properties" xmlns:ns2="54a0358b-ecfc-4e45-bc8c-71ba0bd8217c" xmlns:ns3="5f843945-7347-4826-a579-b398510b0974" targetNamespace="http://schemas.microsoft.com/office/2006/metadata/properties" ma:root="true" ma:fieldsID="2b946fffa900d77e6a80c93637da4696" ns2:_="" ns3:_="">
    <xsd:import namespace="54a0358b-ecfc-4e45-bc8c-71ba0bd8217c"/>
    <xsd:import namespace="5f843945-7347-4826-a579-b398510b097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Not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0358b-ecfc-4e45-bc8c-71ba0bd821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otes" ma:index="25" nillable="true" ma:displayName="Notes" ma:format="Dropdown" ma:internalName="Notes">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843945-7347-4826-a579-b398510b097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4980f29-341e-416e-bfc4-29bd56b014ce}" ma:internalName="TaxCatchAll" ma:showField="CatchAllData" ma:web="5f843945-7347-4826-a579-b398510b09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SharedWithUsers xmlns="5f843945-7347-4826-a579-b398510b0974">
      <UserInfo>
        <DisplayName>Nicole Layton</DisplayName>
        <AccountId>16</AccountId>
        <AccountType/>
      </UserInfo>
      <UserInfo>
        <DisplayName>Starina Richmond-D'Monte</DisplayName>
        <AccountId>41</AccountId>
        <AccountType/>
      </UserInfo>
    </SharedWithUsers>
    <lcf76f155ced4ddcb4097134ff3c332f xmlns="54a0358b-ecfc-4e45-bc8c-71ba0bd8217c">
      <Terms xmlns="http://schemas.microsoft.com/office/infopath/2007/PartnerControls"/>
    </lcf76f155ced4ddcb4097134ff3c332f>
    <Notes xmlns="54a0358b-ecfc-4e45-bc8c-71ba0bd8217c" xsi:nil="true"/>
    <TaxCatchAll xmlns="5f843945-7347-4826-a579-b398510b0974"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A4D916-67CF-4FD3-8961-212603281293}">
  <ds:schemaRefs>
    <ds:schemaRef ds:uri="http://schemas.microsoft.com/sharepoint/v3/contenttype/forms"/>
  </ds:schemaRefs>
</ds:datastoreItem>
</file>

<file path=customXml/itemProps3.xml><?xml version="1.0" encoding="utf-8"?>
<ds:datastoreItem xmlns:ds="http://schemas.openxmlformats.org/officeDocument/2006/customXml" ds:itemID="{ABC47323-0F92-40BA-8B16-5BD96EC2E7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a0358b-ecfc-4e45-bc8c-71ba0bd8217c"/>
    <ds:schemaRef ds:uri="5f843945-7347-4826-a579-b398510b09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82C5C8-701F-4BC8-94DA-6E330DC6A23B}">
  <ds:schemaRefs>
    <ds:schemaRef ds:uri="http://schemas.openxmlformats.org/officeDocument/2006/bibliography"/>
  </ds:schemaRefs>
</ds:datastoreItem>
</file>

<file path=customXml/itemProps5.xml><?xml version="1.0" encoding="utf-8"?>
<ds:datastoreItem xmlns:ds="http://schemas.openxmlformats.org/officeDocument/2006/customXml" ds:itemID="{51535BB0-DC53-48EC-828C-DC21853A3766}">
  <ds:schemaRefs>
    <ds:schemaRef ds:uri="http://purl.org/dc/terms/"/>
    <ds:schemaRef ds:uri="http://www.w3.org/XML/1998/namespace"/>
    <ds:schemaRef ds:uri="54a0358b-ecfc-4e45-bc8c-71ba0bd8217c"/>
    <ds:schemaRef ds:uri="http://schemas.microsoft.com/office/infopath/2007/PartnerControls"/>
    <ds:schemaRef ds:uri="http://schemas.microsoft.com/office/2006/documentManagement/types"/>
    <ds:schemaRef ds:uri="http://schemas.openxmlformats.org/package/2006/metadata/core-properties"/>
    <ds:schemaRef ds:uri="http://purl.org/dc/dcmitype/"/>
    <ds:schemaRef ds:uri="http://purl.org/dc/elements/1.1/"/>
    <ds:schemaRef ds:uri="5f843945-7347-4826-a579-b398510b0974"/>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Briefing template </Template>
  <TotalTime>6</TotalTime>
  <Pages>5</Pages>
  <Words>1312</Words>
  <Characters>7479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Insert title of your briefing here</vt:lpstr>
    </vt:vector>
  </TitlesOfParts>
  <Company>Tower Hamlets</Company>
  <LinksUpToDate>false</LinksUpToDate>
  <CharactersWithSpaces>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Tenants Voice Terms of Reference - May 2025</dc:title>
  <dc:subject/>
  <dc:creator>Frances Winter</dc:creator>
  <cp:keywords/>
  <dc:description/>
  <cp:lastModifiedBy>Phillip Nduoyo</cp:lastModifiedBy>
  <cp:revision>5</cp:revision>
  <cp:lastPrinted>2024-01-24T15:44:00Z</cp:lastPrinted>
  <dcterms:created xsi:type="dcterms:W3CDTF">2025-06-24T12:52:00Z</dcterms:created>
  <dcterms:modified xsi:type="dcterms:W3CDTF">2025-06-24T16:26:00Z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0x01010057B2D883535EE64CBB9E265E445DFD17</vt:lpwstr>
  </property>
  <property fmtid="{D5CDD505-2E9C-101B-9397-08002B2CF9AE}" pid="3" name="MediaServiceImageTags">
    <vt:lpwstr/>
  </property>
</Properties>
</file>