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63AA8" w14:textId="453C4F76" w:rsidR="001D5881" w:rsidRDefault="009058FF" w:rsidP="00015E32">
      <w:pPr>
        <w:pStyle w:val="Title"/>
        <w:jc w:val="center"/>
      </w:pPr>
      <w:r>
        <w:drawing>
          <wp:anchor distT="0" distB="0" distL="114300" distR="114300" simplePos="0" relativeHeight="251659264" behindDoc="1" locked="0" layoutInCell="1" allowOverlap="1" wp14:anchorId="05332B23" wp14:editId="40B36484">
            <wp:simplePos x="0" y="0"/>
            <wp:positionH relativeFrom="page">
              <wp:align>right</wp:align>
            </wp:positionH>
            <wp:positionV relativeFrom="paragraph">
              <wp:posOffset>-917575</wp:posOffset>
            </wp:positionV>
            <wp:extent cx="7551420" cy="1521071"/>
            <wp:effectExtent l="0" t="0" r="0" b="3175"/>
            <wp:wrapNone/>
            <wp:docPr id="1120716307" name="Picture 1120716307"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16307" name="Picture 1120716307" descr="A close up of 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sdt>
        <w:sdtPr>
          <w:rPr>
            <w:sz w:val="44"/>
            <w:szCs w:val="72"/>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F17321" w:rsidRPr="00035A17">
            <w:rPr>
              <w:sz w:val="44"/>
              <w:szCs w:val="72"/>
            </w:rPr>
            <w:t>LBTH Biodiversity Net Gain (BNG) Checklist</w:t>
          </w:r>
        </w:sdtContent>
      </w:sdt>
    </w:p>
    <w:p w14:paraId="39053CFD" w14:textId="470FD3C7" w:rsidR="001D5881" w:rsidRDefault="00015E32" w:rsidP="001D5881">
      <w:pPr>
        <w:pStyle w:val="Heading2"/>
      </w:pPr>
      <w:r>
        <w:t xml:space="preserve">This checklist </w:t>
      </w:r>
      <w:r w:rsidR="00251472">
        <w:t>is required for all</w:t>
      </w:r>
      <w:r>
        <w:t xml:space="preserve"> development</w:t>
      </w:r>
      <w:r w:rsidR="00251472">
        <w:t>s</w:t>
      </w:r>
      <w:r>
        <w:t xml:space="preserve"> subject to mandatory BNG requirement</w:t>
      </w:r>
      <w:r w:rsidR="00251472">
        <w:t>, in accordance with the LBTH local validation requirements.</w:t>
      </w:r>
      <w:r w:rsidR="009058FF" w:rsidRPr="009058FF">
        <w:rPr>
          <w:noProof/>
        </w:rPr>
        <w:t xml:space="preserve"> </w:t>
      </w:r>
    </w:p>
    <w:p w14:paraId="0F081FBA" w14:textId="77777777" w:rsidR="00251472" w:rsidRDefault="00251472" w:rsidP="006C3111">
      <w:pPr>
        <w:spacing w:after="0"/>
        <w:rPr>
          <w:b/>
          <w:bCs/>
          <w:color w:val="404040" w:themeColor="text1" w:themeTint="BF"/>
        </w:rPr>
      </w:pPr>
    </w:p>
    <w:p w14:paraId="3C984C41" w14:textId="5E3E1713" w:rsidR="00015E32" w:rsidRPr="00251472" w:rsidRDefault="00015E32" w:rsidP="00015E32">
      <w:pPr>
        <w:rPr>
          <w:b/>
          <w:bCs/>
          <w:color w:val="404040" w:themeColor="text1" w:themeTint="BF"/>
        </w:rPr>
      </w:pPr>
      <w:r w:rsidRPr="00251472">
        <w:rPr>
          <w:b/>
          <w:bCs/>
          <w:color w:val="404040" w:themeColor="text1" w:themeTint="BF"/>
        </w:rPr>
        <w:t>Application site</w:t>
      </w:r>
      <w:r w:rsidR="00251472" w:rsidRPr="00251472">
        <w:rPr>
          <w:b/>
          <w:bCs/>
          <w:color w:val="404040" w:themeColor="text1" w:themeTint="BF"/>
        </w:rPr>
        <w:t xml:space="preserve">: </w:t>
      </w:r>
      <w:sdt>
        <w:sdtPr>
          <w:rPr>
            <w:b/>
            <w:bCs/>
            <w:color w:val="404040" w:themeColor="text1" w:themeTint="BF"/>
          </w:rPr>
          <w:id w:val="-1497643155"/>
          <w:placeholder>
            <w:docPart w:val="DefaultPlaceholder_-1854013440"/>
          </w:placeholder>
          <w:showingPlcHdr/>
        </w:sdtPr>
        <w:sdtContent>
          <w:r w:rsidR="00251472" w:rsidRPr="002A379C">
            <w:rPr>
              <w:rStyle w:val="PlaceholderText"/>
              <w:color w:val="auto"/>
            </w:rPr>
            <w:t>Click or tap here to enter text.</w:t>
          </w:r>
        </w:sdtContent>
      </w:sdt>
    </w:p>
    <w:p w14:paraId="39C5BA60" w14:textId="0A994568" w:rsidR="004B51A9" w:rsidRDefault="004B51A9" w:rsidP="00015E32">
      <w:pPr>
        <w:rPr>
          <w:b/>
          <w:bCs/>
          <w:color w:val="404040" w:themeColor="text1" w:themeTint="BF"/>
        </w:rPr>
      </w:pPr>
      <w:r>
        <w:rPr>
          <w:b/>
          <w:bCs/>
          <w:color w:val="404040" w:themeColor="text1" w:themeTint="BF"/>
        </w:rPr>
        <w:t xml:space="preserve">Proposal: </w:t>
      </w:r>
      <w:sdt>
        <w:sdtPr>
          <w:rPr>
            <w:b/>
            <w:bCs/>
            <w:color w:val="404040" w:themeColor="text1" w:themeTint="BF"/>
          </w:rPr>
          <w:id w:val="694195220"/>
          <w:placeholder>
            <w:docPart w:val="DefaultPlaceholder_-1854013440"/>
          </w:placeholder>
          <w:showingPlcHdr/>
          <w:text/>
        </w:sdtPr>
        <w:sdtContent>
          <w:r w:rsidRPr="002A379C">
            <w:rPr>
              <w:rStyle w:val="PlaceholderText"/>
              <w:color w:val="auto"/>
            </w:rPr>
            <w:t>Click or tap here to enter text.</w:t>
          </w:r>
        </w:sdtContent>
      </w:sdt>
    </w:p>
    <w:p w14:paraId="48CE3A86" w14:textId="4160CDD8" w:rsidR="00015E32" w:rsidRPr="00251472" w:rsidRDefault="00015E32" w:rsidP="00015E32">
      <w:pPr>
        <w:rPr>
          <w:b/>
          <w:bCs/>
          <w:color w:val="404040" w:themeColor="text1" w:themeTint="BF"/>
        </w:rPr>
      </w:pPr>
      <w:r w:rsidRPr="00251472">
        <w:rPr>
          <w:b/>
          <w:bCs/>
          <w:color w:val="404040" w:themeColor="text1" w:themeTint="BF"/>
        </w:rPr>
        <w:t>Applicant:</w:t>
      </w:r>
      <w:r w:rsidR="00251472">
        <w:rPr>
          <w:b/>
          <w:bCs/>
          <w:color w:val="404040" w:themeColor="text1" w:themeTint="BF"/>
        </w:rPr>
        <w:t xml:space="preserve"> </w:t>
      </w:r>
      <w:sdt>
        <w:sdtPr>
          <w:rPr>
            <w:b/>
            <w:bCs/>
            <w:color w:val="404040" w:themeColor="text1" w:themeTint="BF"/>
          </w:rPr>
          <w:id w:val="904495005"/>
          <w:placeholder>
            <w:docPart w:val="DefaultPlaceholder_-1854013440"/>
          </w:placeholder>
          <w:showingPlcHdr/>
        </w:sdtPr>
        <w:sdtContent>
          <w:r w:rsidR="00251472" w:rsidRPr="002A379C">
            <w:rPr>
              <w:rStyle w:val="PlaceholderText"/>
              <w:color w:val="auto"/>
            </w:rPr>
            <w:t>Click or tap here to enter text.</w:t>
          </w:r>
        </w:sdtContent>
      </w:sdt>
    </w:p>
    <w:p w14:paraId="433204C6" w14:textId="3C9C594B" w:rsidR="004B452C" w:rsidRDefault="00735D83" w:rsidP="001D5881">
      <w:pPr>
        <w:rPr>
          <w:sz w:val="22"/>
          <w:szCs w:val="22"/>
        </w:rPr>
      </w:pPr>
      <w:r>
        <w:rPr>
          <w:sz w:val="22"/>
          <w:szCs w:val="22"/>
        </w:rPr>
        <w:t xml:space="preserve">This checklist is to be completed by the </w:t>
      </w:r>
      <w:r w:rsidR="000D1F6E">
        <w:rPr>
          <w:sz w:val="22"/>
          <w:szCs w:val="22"/>
        </w:rPr>
        <w:t>a</w:t>
      </w:r>
      <w:r>
        <w:rPr>
          <w:sz w:val="22"/>
          <w:szCs w:val="22"/>
        </w:rPr>
        <w:t>pplicant seeking planning permission for the above development.</w:t>
      </w:r>
    </w:p>
    <w:p w14:paraId="33F2D256" w14:textId="2F935BB5" w:rsidR="00251472" w:rsidRPr="00AF3AC7" w:rsidRDefault="00251472" w:rsidP="001D5881">
      <w:pPr>
        <w:rPr>
          <w:sz w:val="22"/>
          <w:szCs w:val="22"/>
        </w:rPr>
      </w:pPr>
      <w:r w:rsidRPr="00AF3AC7">
        <w:rPr>
          <w:sz w:val="22"/>
          <w:szCs w:val="22"/>
        </w:rPr>
        <w:t xml:space="preserve">Please place a tick against every item in each category to confirm that relevant information has been provided in the planning application submission documents to demonstrate compliance with the LBTH local validation requirements. </w:t>
      </w:r>
      <w:r w:rsidR="00AF3AC7" w:rsidRPr="00AF3AC7">
        <w:rPr>
          <w:sz w:val="22"/>
          <w:szCs w:val="22"/>
        </w:rPr>
        <w:t>If the item is not considered applicable, please explain why.</w:t>
      </w:r>
    </w:p>
    <w:tbl>
      <w:tblPr>
        <w:tblStyle w:val="TableGrid"/>
        <w:tblW w:w="0" w:type="auto"/>
        <w:tblLook w:val="04A0" w:firstRow="1" w:lastRow="0" w:firstColumn="1" w:lastColumn="0" w:noHBand="0" w:noVBand="1"/>
      </w:tblPr>
      <w:tblGrid>
        <w:gridCol w:w="2263"/>
        <w:gridCol w:w="5954"/>
        <w:gridCol w:w="992"/>
        <w:gridCol w:w="4225"/>
      </w:tblGrid>
      <w:tr w:rsidR="002511FD" w14:paraId="01B22099" w14:textId="77777777" w:rsidTr="006F620C">
        <w:trPr>
          <w:trHeight w:val="800"/>
        </w:trPr>
        <w:tc>
          <w:tcPr>
            <w:tcW w:w="2263" w:type="dxa"/>
            <w:shd w:val="clear" w:color="auto" w:fill="319B31"/>
          </w:tcPr>
          <w:p w14:paraId="05DB1F99" w14:textId="7C7C5285" w:rsidR="00AF3AC7" w:rsidRPr="002A379C" w:rsidRDefault="00AF3AC7" w:rsidP="001D5881">
            <w:pPr>
              <w:rPr>
                <w:b/>
                <w:bCs/>
                <w:sz w:val="22"/>
                <w:szCs w:val="22"/>
              </w:rPr>
            </w:pPr>
            <w:r w:rsidRPr="002A379C">
              <w:rPr>
                <w:b/>
                <w:bCs/>
                <w:sz w:val="22"/>
                <w:szCs w:val="22"/>
              </w:rPr>
              <w:t>Relevant document</w:t>
            </w:r>
          </w:p>
        </w:tc>
        <w:tc>
          <w:tcPr>
            <w:tcW w:w="5954" w:type="dxa"/>
            <w:shd w:val="clear" w:color="auto" w:fill="319B31"/>
          </w:tcPr>
          <w:p w14:paraId="4257E15C" w14:textId="34BBB5CA" w:rsidR="00AF3AC7" w:rsidRPr="002A379C" w:rsidRDefault="00AF3AC7" w:rsidP="001D5881">
            <w:pPr>
              <w:rPr>
                <w:b/>
                <w:bCs/>
                <w:sz w:val="22"/>
                <w:szCs w:val="22"/>
              </w:rPr>
            </w:pPr>
            <w:r w:rsidRPr="002A379C">
              <w:rPr>
                <w:b/>
                <w:bCs/>
                <w:sz w:val="22"/>
                <w:szCs w:val="22"/>
              </w:rPr>
              <w:t>Item to be included</w:t>
            </w:r>
          </w:p>
        </w:tc>
        <w:tc>
          <w:tcPr>
            <w:tcW w:w="992" w:type="dxa"/>
            <w:shd w:val="clear" w:color="auto" w:fill="319B31"/>
          </w:tcPr>
          <w:p w14:paraId="406D69C7" w14:textId="32EA573A" w:rsidR="00AF3AC7" w:rsidRPr="002A379C" w:rsidRDefault="00AF3AC7" w:rsidP="001D5881">
            <w:pPr>
              <w:rPr>
                <w:b/>
                <w:bCs/>
                <w:sz w:val="22"/>
                <w:szCs w:val="22"/>
              </w:rPr>
            </w:pPr>
            <w:r w:rsidRPr="002A379C">
              <w:rPr>
                <w:b/>
                <w:bCs/>
                <w:sz w:val="22"/>
                <w:szCs w:val="22"/>
              </w:rPr>
              <w:t>Yes (please tick)</w:t>
            </w:r>
          </w:p>
        </w:tc>
        <w:tc>
          <w:tcPr>
            <w:tcW w:w="4225" w:type="dxa"/>
            <w:shd w:val="clear" w:color="auto" w:fill="319B31"/>
          </w:tcPr>
          <w:p w14:paraId="407FCB96" w14:textId="39E36B06" w:rsidR="00AF3AC7" w:rsidRPr="002A379C" w:rsidRDefault="00AF3AC7" w:rsidP="001D5881">
            <w:pPr>
              <w:rPr>
                <w:b/>
                <w:bCs/>
                <w:sz w:val="22"/>
                <w:szCs w:val="22"/>
              </w:rPr>
            </w:pPr>
            <w:r w:rsidRPr="002A379C">
              <w:rPr>
                <w:b/>
                <w:bCs/>
                <w:sz w:val="22"/>
                <w:szCs w:val="22"/>
              </w:rPr>
              <w:t xml:space="preserve">Not applicable – please explain why                                                                                                                                                                                                                                                                  </w:t>
            </w:r>
          </w:p>
        </w:tc>
      </w:tr>
      <w:tr w:rsidR="006D30AD" w14:paraId="3B558592" w14:textId="77777777" w:rsidTr="006F620C">
        <w:tc>
          <w:tcPr>
            <w:tcW w:w="2263" w:type="dxa"/>
          </w:tcPr>
          <w:p w14:paraId="29993EA9" w14:textId="2C973380" w:rsidR="006D30AD" w:rsidRPr="009058FF" w:rsidRDefault="006D30AD" w:rsidP="001D5881">
            <w:pPr>
              <w:rPr>
                <w:b/>
                <w:bCs/>
                <w:sz w:val="22"/>
                <w:szCs w:val="22"/>
              </w:rPr>
            </w:pPr>
            <w:r w:rsidRPr="009058FF">
              <w:rPr>
                <w:b/>
                <w:bCs/>
                <w:color w:val="0062AE"/>
                <w:sz w:val="22"/>
                <w:szCs w:val="22"/>
              </w:rPr>
              <w:t>BNG Assessment</w:t>
            </w:r>
          </w:p>
        </w:tc>
        <w:tc>
          <w:tcPr>
            <w:tcW w:w="5954" w:type="dxa"/>
          </w:tcPr>
          <w:p w14:paraId="0B92150D" w14:textId="7DE929AC" w:rsidR="006D30AD" w:rsidRPr="00AF3AC7" w:rsidRDefault="006D30AD" w:rsidP="00AF3AC7">
            <w:pPr>
              <w:pStyle w:val="ListParagraph"/>
              <w:numPr>
                <w:ilvl w:val="0"/>
                <w:numId w:val="1"/>
              </w:numPr>
              <w:autoSpaceDE w:val="0"/>
              <w:autoSpaceDN w:val="0"/>
              <w:adjustRightInd w:val="0"/>
              <w:spacing w:line="276" w:lineRule="auto"/>
              <w:rPr>
                <w:rFonts w:ascii="Arial" w:eastAsia="Times New Roman" w:hAnsi="Arial" w:cs="Arial"/>
                <w:color w:val="000000"/>
              </w:rPr>
            </w:pPr>
            <w:r w:rsidRPr="00AF3AC7">
              <w:rPr>
                <w:rFonts w:ascii="Arial" w:eastAsia="Times New Roman" w:hAnsi="Arial" w:cs="Arial"/>
                <w:color w:val="000000"/>
              </w:rPr>
              <w:t>A statement as to whether the applicant believes that planning permission, if granted, would be subject to the biodiversity gain condition</w:t>
            </w:r>
            <w:r>
              <w:rPr>
                <w:rFonts w:ascii="Arial" w:eastAsia="Times New Roman" w:hAnsi="Arial" w:cs="Arial"/>
                <w:color w:val="000000"/>
              </w:rPr>
              <w:t>.</w:t>
            </w:r>
          </w:p>
          <w:p w14:paraId="7705B242" w14:textId="77777777" w:rsidR="006D30AD" w:rsidRPr="00AF3AC7" w:rsidRDefault="006D30AD" w:rsidP="001D5881">
            <w:pPr>
              <w:rPr>
                <w:sz w:val="22"/>
                <w:szCs w:val="22"/>
              </w:rPr>
            </w:pPr>
          </w:p>
        </w:tc>
        <w:sdt>
          <w:sdtPr>
            <w:rPr>
              <w:sz w:val="22"/>
              <w:szCs w:val="22"/>
            </w:rPr>
            <w:id w:val="-45143947"/>
            <w14:checkbox>
              <w14:checked w14:val="0"/>
              <w14:checkedState w14:val="2612" w14:font="MS Gothic"/>
              <w14:uncheckedState w14:val="2610" w14:font="MS Gothic"/>
            </w14:checkbox>
          </w:sdtPr>
          <w:sdtContent>
            <w:tc>
              <w:tcPr>
                <w:tcW w:w="992" w:type="dxa"/>
              </w:tcPr>
              <w:p w14:paraId="30948F27" w14:textId="2AB6C406"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225119875"/>
            <w:placeholder>
              <w:docPart w:val="AFECFDD317AC4EC38A380494D9C32461"/>
            </w:placeholder>
            <w:showingPlcHdr/>
            <w:text/>
          </w:sdtPr>
          <w:sdtContent>
            <w:tc>
              <w:tcPr>
                <w:tcW w:w="4225" w:type="dxa"/>
              </w:tcPr>
              <w:p w14:paraId="4E44AAB3" w14:textId="7C803CAA"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72CBD154" w14:textId="77777777" w:rsidTr="006F620C">
        <w:tc>
          <w:tcPr>
            <w:tcW w:w="2263" w:type="dxa"/>
          </w:tcPr>
          <w:p w14:paraId="5AF20522" w14:textId="77777777" w:rsidR="006D30AD" w:rsidRPr="00AF3AC7" w:rsidRDefault="006D30AD" w:rsidP="001D5881">
            <w:pPr>
              <w:rPr>
                <w:sz w:val="22"/>
                <w:szCs w:val="22"/>
              </w:rPr>
            </w:pPr>
          </w:p>
        </w:tc>
        <w:tc>
          <w:tcPr>
            <w:tcW w:w="5954" w:type="dxa"/>
          </w:tcPr>
          <w:p w14:paraId="21DFE407" w14:textId="2DCC0816" w:rsidR="006D30AD" w:rsidRPr="00AF3AC7" w:rsidRDefault="006D30AD" w:rsidP="00AF3AC7">
            <w:pPr>
              <w:pStyle w:val="ListParagraph"/>
              <w:numPr>
                <w:ilvl w:val="0"/>
                <w:numId w:val="1"/>
              </w:numPr>
              <w:autoSpaceDE w:val="0"/>
              <w:autoSpaceDN w:val="0"/>
              <w:adjustRightInd w:val="0"/>
              <w:spacing w:line="276" w:lineRule="auto"/>
              <w:rPr>
                <w:rFonts w:ascii="Arial" w:eastAsia="Times New Roman" w:hAnsi="Arial" w:cs="Arial"/>
                <w:color w:val="000000"/>
              </w:rPr>
            </w:pPr>
            <w:r>
              <w:rPr>
                <w:rFonts w:ascii="Arial" w:hAnsi="Arial" w:cs="Arial"/>
              </w:rPr>
              <w:t>T</w:t>
            </w:r>
            <w:r w:rsidRPr="00AF3AC7">
              <w:rPr>
                <w:rFonts w:ascii="Arial" w:hAnsi="Arial" w:cs="Arial"/>
              </w:rPr>
              <w:t>he pre-development biodiversity value of the on-site habitat on the date of application (or an earlier date) including the completed Statutory Metric or Small Sites Statutory Metric, as relevant, calculation (showing the calculations, the publication date and version of the biodiversity metric used to calculate that value)</w:t>
            </w:r>
            <w:r>
              <w:rPr>
                <w:rFonts w:ascii="Arial" w:hAnsi="Arial" w:cs="Arial"/>
              </w:rPr>
              <w:t>.</w:t>
            </w:r>
          </w:p>
          <w:p w14:paraId="11BBD40D" w14:textId="77777777" w:rsidR="006D30AD" w:rsidRPr="00AF3AC7" w:rsidRDefault="006D30AD" w:rsidP="001D5881">
            <w:pPr>
              <w:rPr>
                <w:sz w:val="22"/>
                <w:szCs w:val="22"/>
              </w:rPr>
            </w:pPr>
          </w:p>
        </w:tc>
        <w:sdt>
          <w:sdtPr>
            <w:rPr>
              <w:sz w:val="22"/>
              <w:szCs w:val="22"/>
            </w:rPr>
            <w:id w:val="823392475"/>
            <w14:checkbox>
              <w14:checked w14:val="0"/>
              <w14:checkedState w14:val="2612" w14:font="MS Gothic"/>
              <w14:uncheckedState w14:val="2610" w14:font="MS Gothic"/>
            </w14:checkbox>
          </w:sdtPr>
          <w:sdtContent>
            <w:tc>
              <w:tcPr>
                <w:tcW w:w="992" w:type="dxa"/>
              </w:tcPr>
              <w:p w14:paraId="6DC2C35F" w14:textId="25510BA7"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557015665"/>
            <w:placeholder>
              <w:docPart w:val="AFECFDD317AC4EC38A380494D9C32461"/>
            </w:placeholder>
            <w:showingPlcHdr/>
            <w:text/>
          </w:sdtPr>
          <w:sdtContent>
            <w:tc>
              <w:tcPr>
                <w:tcW w:w="4225" w:type="dxa"/>
              </w:tcPr>
              <w:p w14:paraId="63CE0CBE" w14:textId="63D29ECE"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4DE5FCF8" w14:textId="77777777" w:rsidTr="006F620C">
        <w:tc>
          <w:tcPr>
            <w:tcW w:w="2263" w:type="dxa"/>
          </w:tcPr>
          <w:p w14:paraId="102A6A78" w14:textId="77777777" w:rsidR="006D30AD" w:rsidRPr="00AF3AC7" w:rsidRDefault="006D30AD" w:rsidP="001D5881">
            <w:pPr>
              <w:rPr>
                <w:sz w:val="22"/>
                <w:szCs w:val="22"/>
              </w:rPr>
            </w:pPr>
          </w:p>
        </w:tc>
        <w:tc>
          <w:tcPr>
            <w:tcW w:w="5954" w:type="dxa"/>
          </w:tcPr>
          <w:p w14:paraId="510F3E04" w14:textId="552AEC01" w:rsidR="006D30AD" w:rsidRPr="00AF3AC7" w:rsidRDefault="006D30AD" w:rsidP="00AF3AC7">
            <w:pPr>
              <w:pStyle w:val="ListParagraph"/>
              <w:numPr>
                <w:ilvl w:val="0"/>
                <w:numId w:val="1"/>
              </w:numPr>
              <w:autoSpaceDE w:val="0"/>
              <w:autoSpaceDN w:val="0"/>
              <w:adjustRightInd w:val="0"/>
              <w:spacing w:line="276" w:lineRule="auto"/>
              <w:rPr>
                <w:rFonts w:ascii="Arial" w:eastAsia="Times New Roman" w:hAnsi="Arial" w:cs="Arial"/>
                <w:color w:val="000000"/>
              </w:rPr>
            </w:pPr>
            <w:r>
              <w:rPr>
                <w:rFonts w:ascii="Arial" w:eastAsia="Times New Roman" w:hAnsi="Arial" w:cs="Arial"/>
                <w:color w:val="000000"/>
              </w:rPr>
              <w:t>W</w:t>
            </w:r>
            <w:r w:rsidRPr="00AF3AC7">
              <w:rPr>
                <w:rFonts w:ascii="Arial" w:eastAsia="Times New Roman" w:hAnsi="Arial" w:cs="Arial"/>
                <w:color w:val="000000"/>
              </w:rPr>
              <w:t>here the applicant wishes to use an earlier date, the proposed earlier date and the reasons for that date</w:t>
            </w:r>
            <w:r>
              <w:rPr>
                <w:rFonts w:ascii="Arial" w:eastAsia="Times New Roman" w:hAnsi="Arial" w:cs="Arial"/>
                <w:color w:val="000000"/>
              </w:rPr>
              <w:t>.</w:t>
            </w:r>
          </w:p>
          <w:p w14:paraId="46434740" w14:textId="77777777" w:rsidR="006D30AD" w:rsidRPr="00AF3AC7" w:rsidRDefault="006D30AD" w:rsidP="001D5881">
            <w:pPr>
              <w:rPr>
                <w:sz w:val="22"/>
                <w:szCs w:val="22"/>
              </w:rPr>
            </w:pPr>
          </w:p>
        </w:tc>
        <w:sdt>
          <w:sdtPr>
            <w:rPr>
              <w:sz w:val="22"/>
              <w:szCs w:val="22"/>
            </w:rPr>
            <w:id w:val="1998920235"/>
            <w14:checkbox>
              <w14:checked w14:val="0"/>
              <w14:checkedState w14:val="2612" w14:font="MS Gothic"/>
              <w14:uncheckedState w14:val="2610" w14:font="MS Gothic"/>
            </w14:checkbox>
          </w:sdtPr>
          <w:sdtContent>
            <w:tc>
              <w:tcPr>
                <w:tcW w:w="992" w:type="dxa"/>
              </w:tcPr>
              <w:p w14:paraId="1E112AEF" w14:textId="20DF3D07"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1592852675"/>
            <w:placeholder>
              <w:docPart w:val="AFECFDD317AC4EC38A380494D9C32461"/>
            </w:placeholder>
            <w:showingPlcHdr/>
            <w:text/>
          </w:sdtPr>
          <w:sdtContent>
            <w:tc>
              <w:tcPr>
                <w:tcW w:w="4225" w:type="dxa"/>
              </w:tcPr>
              <w:p w14:paraId="13A8CDA5" w14:textId="20BA6FFD"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385F84E7" w14:textId="77777777" w:rsidTr="006F620C">
        <w:tc>
          <w:tcPr>
            <w:tcW w:w="2263" w:type="dxa"/>
          </w:tcPr>
          <w:p w14:paraId="0B26A19F" w14:textId="77777777" w:rsidR="006D30AD" w:rsidRPr="00AF3AC7" w:rsidRDefault="006D30AD" w:rsidP="001D5881">
            <w:pPr>
              <w:rPr>
                <w:sz w:val="22"/>
                <w:szCs w:val="22"/>
              </w:rPr>
            </w:pPr>
          </w:p>
        </w:tc>
        <w:tc>
          <w:tcPr>
            <w:tcW w:w="5954" w:type="dxa"/>
          </w:tcPr>
          <w:p w14:paraId="1DB0F3EF" w14:textId="027BD9A7" w:rsidR="006D30AD" w:rsidRPr="00AF3AC7" w:rsidRDefault="006D30AD" w:rsidP="00AF3AC7">
            <w:pPr>
              <w:pStyle w:val="ListParagraph"/>
              <w:numPr>
                <w:ilvl w:val="0"/>
                <w:numId w:val="1"/>
              </w:numPr>
              <w:autoSpaceDE w:val="0"/>
              <w:autoSpaceDN w:val="0"/>
              <w:adjustRightInd w:val="0"/>
              <w:spacing w:line="276" w:lineRule="auto"/>
              <w:rPr>
                <w:rFonts w:ascii="Arial" w:eastAsia="Times New Roman" w:hAnsi="Arial" w:cs="Arial"/>
                <w:color w:val="000000"/>
              </w:rPr>
            </w:pPr>
            <w:r>
              <w:rPr>
                <w:rFonts w:ascii="Arial" w:eastAsia="Times New Roman" w:hAnsi="Arial" w:cs="Arial"/>
                <w:color w:val="000000"/>
              </w:rPr>
              <w:t>A</w:t>
            </w:r>
            <w:r w:rsidRPr="00AF3AC7">
              <w:rPr>
                <w:rFonts w:ascii="Arial" w:eastAsia="Times New Roman" w:hAnsi="Arial" w:cs="Arial"/>
                <w:color w:val="000000"/>
              </w:rPr>
              <w:t xml:space="preserve"> statement confirming whether the biodiversity value of the on-site habitat is lower on the date of application (or an earlier date) because of the carrying on of activities (‘degradation’)</w:t>
            </w:r>
            <w:r>
              <w:rPr>
                <w:rFonts w:ascii="Arial" w:eastAsia="Times New Roman" w:hAnsi="Arial" w:cs="Arial"/>
                <w:color w:val="000000"/>
              </w:rPr>
              <w:t>.</w:t>
            </w:r>
          </w:p>
          <w:p w14:paraId="6412F6F9" w14:textId="77777777" w:rsidR="006D30AD" w:rsidRPr="00AF3AC7" w:rsidRDefault="006D30AD" w:rsidP="001D5881">
            <w:pPr>
              <w:rPr>
                <w:sz w:val="22"/>
                <w:szCs w:val="22"/>
              </w:rPr>
            </w:pPr>
          </w:p>
        </w:tc>
        <w:sdt>
          <w:sdtPr>
            <w:rPr>
              <w:sz w:val="22"/>
              <w:szCs w:val="22"/>
            </w:rPr>
            <w:id w:val="1445739900"/>
            <w14:checkbox>
              <w14:checked w14:val="0"/>
              <w14:checkedState w14:val="2612" w14:font="MS Gothic"/>
              <w14:uncheckedState w14:val="2610" w14:font="MS Gothic"/>
            </w14:checkbox>
          </w:sdtPr>
          <w:sdtContent>
            <w:tc>
              <w:tcPr>
                <w:tcW w:w="992" w:type="dxa"/>
              </w:tcPr>
              <w:p w14:paraId="4699A0B9" w14:textId="06B6B36D"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947507584"/>
            <w:placeholder>
              <w:docPart w:val="AFECFDD317AC4EC38A380494D9C32461"/>
            </w:placeholder>
            <w:showingPlcHdr/>
            <w:text/>
          </w:sdtPr>
          <w:sdtContent>
            <w:tc>
              <w:tcPr>
                <w:tcW w:w="4225" w:type="dxa"/>
              </w:tcPr>
              <w:p w14:paraId="0EB7B320" w14:textId="4AC3F63C"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6D8E0492" w14:textId="77777777" w:rsidTr="006F620C">
        <w:tc>
          <w:tcPr>
            <w:tcW w:w="2263" w:type="dxa"/>
          </w:tcPr>
          <w:p w14:paraId="437A6730" w14:textId="77777777" w:rsidR="006D30AD" w:rsidRPr="00AF3AC7" w:rsidRDefault="006D30AD" w:rsidP="001D5881">
            <w:pPr>
              <w:rPr>
                <w:sz w:val="22"/>
                <w:szCs w:val="22"/>
              </w:rPr>
            </w:pPr>
          </w:p>
        </w:tc>
        <w:tc>
          <w:tcPr>
            <w:tcW w:w="5954" w:type="dxa"/>
          </w:tcPr>
          <w:p w14:paraId="496DCD93" w14:textId="7362CE88" w:rsidR="006D30AD" w:rsidRPr="00AF3AC7" w:rsidRDefault="006D30AD" w:rsidP="00AF3AC7">
            <w:pPr>
              <w:pStyle w:val="ListParagraph"/>
              <w:numPr>
                <w:ilvl w:val="0"/>
                <w:numId w:val="1"/>
              </w:numPr>
              <w:rPr>
                <w:rFonts w:ascii="Arial" w:hAnsi="Arial" w:cs="Arial"/>
              </w:rPr>
            </w:pPr>
            <w:r>
              <w:rPr>
                <w:rFonts w:ascii="Arial" w:eastAsia="Times New Roman" w:hAnsi="Arial" w:cs="Arial"/>
                <w:color w:val="000000"/>
              </w:rPr>
              <w:t>W</w:t>
            </w:r>
            <w:r w:rsidRPr="00AF3AC7">
              <w:rPr>
                <w:rFonts w:ascii="Arial" w:eastAsia="Times New Roman" w:hAnsi="Arial" w:cs="Arial"/>
                <w:color w:val="000000"/>
              </w:rPr>
              <w:t>here unauthorised degradation has taken place between 30 January 2020 and the submission of the planning application, the relevant date should be immediately before these activities were carried out. Where relevant, the pre-development biodiversity value of the onsite habitat is to be taken to be its biodiversity value immediately before the carrying on of the activities</w:t>
            </w:r>
            <w:r>
              <w:rPr>
                <w:rFonts w:ascii="Arial" w:eastAsia="Times New Roman" w:hAnsi="Arial" w:cs="Arial"/>
                <w:color w:val="000000"/>
              </w:rPr>
              <w:t>.</w:t>
            </w:r>
          </w:p>
          <w:p w14:paraId="49D56B09" w14:textId="10B2602C" w:rsidR="006D30AD" w:rsidRPr="00AF3AC7" w:rsidRDefault="006D30AD" w:rsidP="00AF3AC7">
            <w:pPr>
              <w:pStyle w:val="ListParagraph"/>
              <w:rPr>
                <w:rFonts w:ascii="Arial" w:hAnsi="Arial" w:cs="Arial"/>
              </w:rPr>
            </w:pPr>
          </w:p>
        </w:tc>
        <w:sdt>
          <w:sdtPr>
            <w:rPr>
              <w:sz w:val="22"/>
              <w:szCs w:val="22"/>
            </w:rPr>
            <w:id w:val="1200828005"/>
            <w14:checkbox>
              <w14:checked w14:val="0"/>
              <w14:checkedState w14:val="2612" w14:font="MS Gothic"/>
              <w14:uncheckedState w14:val="2610" w14:font="MS Gothic"/>
            </w14:checkbox>
          </w:sdtPr>
          <w:sdtContent>
            <w:tc>
              <w:tcPr>
                <w:tcW w:w="992" w:type="dxa"/>
              </w:tcPr>
              <w:p w14:paraId="1B7826DE" w14:textId="0EC0346B"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1353848022"/>
            <w:placeholder>
              <w:docPart w:val="AFECFDD317AC4EC38A380494D9C32461"/>
            </w:placeholder>
            <w:showingPlcHdr/>
            <w:text/>
          </w:sdtPr>
          <w:sdtContent>
            <w:tc>
              <w:tcPr>
                <w:tcW w:w="4225" w:type="dxa"/>
              </w:tcPr>
              <w:p w14:paraId="6B77CA05" w14:textId="52D45774"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692DB21A" w14:textId="77777777" w:rsidTr="006F620C">
        <w:tc>
          <w:tcPr>
            <w:tcW w:w="2263" w:type="dxa"/>
          </w:tcPr>
          <w:p w14:paraId="7C523E76" w14:textId="77777777" w:rsidR="006D30AD" w:rsidRPr="00AF3AC7" w:rsidRDefault="006D30AD" w:rsidP="001D5881">
            <w:pPr>
              <w:rPr>
                <w:sz w:val="22"/>
                <w:szCs w:val="22"/>
              </w:rPr>
            </w:pPr>
          </w:p>
        </w:tc>
        <w:tc>
          <w:tcPr>
            <w:tcW w:w="5954" w:type="dxa"/>
          </w:tcPr>
          <w:p w14:paraId="2E0167FF" w14:textId="23325D03" w:rsidR="006D30AD" w:rsidRPr="00AF3AC7" w:rsidRDefault="006D30AD" w:rsidP="00AF3AC7">
            <w:pPr>
              <w:pStyle w:val="ListParagraph"/>
              <w:numPr>
                <w:ilvl w:val="0"/>
                <w:numId w:val="1"/>
              </w:numPr>
              <w:autoSpaceDE w:val="0"/>
              <w:autoSpaceDN w:val="0"/>
              <w:adjustRightInd w:val="0"/>
              <w:spacing w:line="276" w:lineRule="auto"/>
              <w:rPr>
                <w:rFonts w:ascii="Arial" w:eastAsia="Times New Roman" w:hAnsi="Arial" w:cs="Arial"/>
                <w:color w:val="000000"/>
              </w:rPr>
            </w:pPr>
            <w:r>
              <w:rPr>
                <w:rFonts w:ascii="Arial" w:eastAsia="Times New Roman" w:hAnsi="Arial" w:cs="Arial"/>
                <w:color w:val="000000"/>
              </w:rPr>
              <w:t>W</w:t>
            </w:r>
            <w:r w:rsidRPr="00AF3AC7">
              <w:rPr>
                <w:rFonts w:ascii="Arial" w:eastAsia="Times New Roman" w:hAnsi="Arial" w:cs="Arial"/>
                <w:color w:val="000000"/>
              </w:rPr>
              <w:t>here authorised activities have taken place in accordance with a planning permission on or after 25 August 2023 resulting in a reduction in the onsite habitat biodiversity value, confirmation as to whether the development has begun or has not been completed. Where relevant, the pre-development biodiversity value of the onsite habitat is to be taken to be its biodiversity value immediately before the carrying on of the activities</w:t>
            </w:r>
            <w:r>
              <w:rPr>
                <w:rFonts w:ascii="Arial" w:eastAsia="Times New Roman" w:hAnsi="Arial" w:cs="Arial"/>
                <w:color w:val="000000"/>
              </w:rPr>
              <w:t>.</w:t>
            </w:r>
          </w:p>
          <w:p w14:paraId="7A332495" w14:textId="77777777" w:rsidR="006D30AD" w:rsidRPr="00AF3AC7" w:rsidRDefault="006D30AD" w:rsidP="001D5881">
            <w:pPr>
              <w:rPr>
                <w:sz w:val="22"/>
                <w:szCs w:val="22"/>
              </w:rPr>
            </w:pPr>
          </w:p>
        </w:tc>
        <w:sdt>
          <w:sdtPr>
            <w:rPr>
              <w:sz w:val="22"/>
              <w:szCs w:val="22"/>
            </w:rPr>
            <w:id w:val="-1077441839"/>
            <w14:checkbox>
              <w14:checked w14:val="0"/>
              <w14:checkedState w14:val="2612" w14:font="MS Gothic"/>
              <w14:uncheckedState w14:val="2610" w14:font="MS Gothic"/>
            </w14:checkbox>
          </w:sdtPr>
          <w:sdtContent>
            <w:tc>
              <w:tcPr>
                <w:tcW w:w="992" w:type="dxa"/>
              </w:tcPr>
              <w:p w14:paraId="170F61BE" w14:textId="66E11222"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2053219511"/>
            <w:placeholder>
              <w:docPart w:val="AFECFDD317AC4EC38A380494D9C32461"/>
            </w:placeholder>
            <w:showingPlcHdr/>
            <w:text/>
          </w:sdtPr>
          <w:sdtContent>
            <w:tc>
              <w:tcPr>
                <w:tcW w:w="4225" w:type="dxa"/>
              </w:tcPr>
              <w:p w14:paraId="44256202" w14:textId="24139E06"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7497464C" w14:textId="77777777" w:rsidTr="006F620C">
        <w:tc>
          <w:tcPr>
            <w:tcW w:w="2263" w:type="dxa"/>
          </w:tcPr>
          <w:p w14:paraId="1916854F" w14:textId="77777777" w:rsidR="006D30AD" w:rsidRPr="00AF3AC7" w:rsidRDefault="006D30AD" w:rsidP="001D5881">
            <w:pPr>
              <w:rPr>
                <w:sz w:val="22"/>
                <w:szCs w:val="22"/>
              </w:rPr>
            </w:pPr>
          </w:p>
        </w:tc>
        <w:tc>
          <w:tcPr>
            <w:tcW w:w="5954" w:type="dxa"/>
          </w:tcPr>
          <w:p w14:paraId="09E9813E" w14:textId="78A0AA39" w:rsidR="006D30AD" w:rsidRPr="00AF3AC7" w:rsidRDefault="006D30AD" w:rsidP="00AF3AC7">
            <w:pPr>
              <w:pStyle w:val="ListParagraph"/>
              <w:numPr>
                <w:ilvl w:val="0"/>
                <w:numId w:val="1"/>
              </w:numPr>
              <w:autoSpaceDE w:val="0"/>
              <w:autoSpaceDN w:val="0"/>
              <w:adjustRightInd w:val="0"/>
              <w:spacing w:line="276" w:lineRule="auto"/>
              <w:rPr>
                <w:rFonts w:ascii="Arial" w:eastAsia="Times New Roman" w:hAnsi="Arial" w:cs="Arial"/>
                <w:color w:val="000000"/>
              </w:rPr>
            </w:pPr>
            <w:r>
              <w:rPr>
                <w:rFonts w:ascii="Arial" w:eastAsia="Times New Roman" w:hAnsi="Arial" w:cs="Arial"/>
                <w:color w:val="000000"/>
              </w:rPr>
              <w:t xml:space="preserve">A </w:t>
            </w:r>
            <w:r w:rsidRPr="00AF3AC7">
              <w:rPr>
                <w:rFonts w:ascii="Arial" w:eastAsia="Times New Roman" w:hAnsi="Arial" w:cs="Arial"/>
                <w:color w:val="000000"/>
              </w:rPr>
              <w:t xml:space="preserve">description of any </w:t>
            </w:r>
            <w:hyperlink r:id="rId13" w:tgtFrame="_blank" w:tooltip="https://www.gov.uk/guidance/irreplaceable-habitats" w:history="1">
              <w:r w:rsidRPr="00AF3AC7">
                <w:rPr>
                  <w:rFonts w:ascii="Arial" w:eastAsia="Times New Roman" w:hAnsi="Arial" w:cs="Arial"/>
                  <w:color w:val="000000"/>
                </w:rPr>
                <w:t>irreplaceable habitat</w:t>
              </w:r>
            </w:hyperlink>
            <w:r w:rsidRPr="00AF3AC7">
              <w:rPr>
                <w:rFonts w:ascii="Arial" w:eastAsia="Times New Roman" w:hAnsi="Arial" w:cs="Arial"/>
                <w:color w:val="000000"/>
              </w:rPr>
              <w:t xml:space="preserve"> on the land, that exists on the date of application (or an earlier date)</w:t>
            </w:r>
            <w:r>
              <w:rPr>
                <w:rFonts w:ascii="Arial" w:eastAsia="Times New Roman" w:hAnsi="Arial" w:cs="Arial"/>
                <w:color w:val="000000"/>
              </w:rPr>
              <w:t>.</w:t>
            </w:r>
          </w:p>
          <w:p w14:paraId="1004F6D4" w14:textId="77777777" w:rsidR="006D30AD" w:rsidRPr="00AF3AC7" w:rsidRDefault="006D30AD" w:rsidP="001D5881">
            <w:pPr>
              <w:rPr>
                <w:sz w:val="22"/>
                <w:szCs w:val="22"/>
              </w:rPr>
            </w:pPr>
          </w:p>
        </w:tc>
        <w:sdt>
          <w:sdtPr>
            <w:rPr>
              <w:sz w:val="22"/>
              <w:szCs w:val="22"/>
            </w:rPr>
            <w:id w:val="915980939"/>
            <w14:checkbox>
              <w14:checked w14:val="0"/>
              <w14:checkedState w14:val="2612" w14:font="MS Gothic"/>
              <w14:uncheckedState w14:val="2610" w14:font="MS Gothic"/>
            </w14:checkbox>
          </w:sdtPr>
          <w:sdtContent>
            <w:tc>
              <w:tcPr>
                <w:tcW w:w="992" w:type="dxa"/>
              </w:tcPr>
              <w:p w14:paraId="297DCF4D" w14:textId="52964546"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845756458"/>
            <w:placeholder>
              <w:docPart w:val="AFECFDD317AC4EC38A380494D9C32461"/>
            </w:placeholder>
            <w:showingPlcHdr/>
            <w:text/>
          </w:sdtPr>
          <w:sdtContent>
            <w:tc>
              <w:tcPr>
                <w:tcW w:w="4225" w:type="dxa"/>
              </w:tcPr>
              <w:p w14:paraId="5A867DDC" w14:textId="739C74F0"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726F98B7" w14:textId="77777777" w:rsidTr="006F620C">
        <w:tc>
          <w:tcPr>
            <w:tcW w:w="2263" w:type="dxa"/>
          </w:tcPr>
          <w:p w14:paraId="6BAC3FCE" w14:textId="77777777" w:rsidR="006D30AD" w:rsidRPr="00AF3AC7" w:rsidRDefault="006D30AD" w:rsidP="001D5881">
            <w:pPr>
              <w:rPr>
                <w:sz w:val="22"/>
                <w:szCs w:val="22"/>
              </w:rPr>
            </w:pPr>
          </w:p>
        </w:tc>
        <w:tc>
          <w:tcPr>
            <w:tcW w:w="5954" w:type="dxa"/>
          </w:tcPr>
          <w:p w14:paraId="30196EAD" w14:textId="752D0F34" w:rsidR="006D30AD" w:rsidRPr="00AF3AC7" w:rsidRDefault="006D30AD" w:rsidP="00AF3AC7">
            <w:pPr>
              <w:pStyle w:val="ListParagraph"/>
              <w:numPr>
                <w:ilvl w:val="0"/>
                <w:numId w:val="1"/>
              </w:numPr>
              <w:autoSpaceDE w:val="0"/>
              <w:autoSpaceDN w:val="0"/>
              <w:adjustRightInd w:val="0"/>
              <w:spacing w:line="276" w:lineRule="auto"/>
              <w:rPr>
                <w:rFonts w:ascii="Arial" w:eastAsia="Times New Roman" w:hAnsi="Arial" w:cs="Arial"/>
                <w:color w:val="000000"/>
              </w:rPr>
            </w:pPr>
            <w:r w:rsidRPr="1DAB22AF">
              <w:rPr>
                <w:rFonts w:ascii="Arial" w:eastAsia="Times New Roman" w:hAnsi="Arial" w:cs="Arial"/>
                <w:color w:val="000000" w:themeColor="text1"/>
              </w:rPr>
              <w:t>Pre-development and post-development plan(s) plan(s)</w:t>
            </w:r>
            <w:r w:rsidRPr="1DAB22AF">
              <w:t xml:space="preserve">, </w:t>
            </w:r>
            <w:r w:rsidRPr="1DAB22AF">
              <w:rPr>
                <w:rFonts w:ascii="Arial" w:eastAsia="Times New Roman" w:hAnsi="Arial" w:cs="Arial"/>
                <w:color w:val="000000" w:themeColor="text1"/>
              </w:rPr>
              <w:t>drawn to an identified scale (including the direction of North), showing the site boundary and on-site habitat existing on the date of application (or an earlier date), and any irreplaceable habitat (if applicable)</w:t>
            </w:r>
            <w:r>
              <w:rPr>
                <w:rFonts w:ascii="Arial" w:eastAsia="Times New Roman" w:hAnsi="Arial" w:cs="Arial"/>
                <w:color w:val="000000" w:themeColor="text1"/>
              </w:rPr>
              <w:t>, utilising the relevant version of UKHab methodology</w:t>
            </w:r>
            <w:r w:rsidRPr="1DAB22AF">
              <w:rPr>
                <w:rFonts w:ascii="Arial" w:eastAsia="Times New Roman" w:hAnsi="Arial" w:cs="Arial"/>
                <w:color w:val="000000" w:themeColor="text1"/>
              </w:rPr>
              <w:t>.</w:t>
            </w:r>
          </w:p>
          <w:p w14:paraId="4A18A7D0" w14:textId="77777777" w:rsidR="006D30AD" w:rsidRPr="00AF3AC7" w:rsidRDefault="006D30AD" w:rsidP="001D5881">
            <w:pPr>
              <w:rPr>
                <w:sz w:val="22"/>
                <w:szCs w:val="22"/>
              </w:rPr>
            </w:pPr>
          </w:p>
        </w:tc>
        <w:sdt>
          <w:sdtPr>
            <w:rPr>
              <w:sz w:val="22"/>
              <w:szCs w:val="22"/>
            </w:rPr>
            <w:id w:val="1524055875"/>
            <w14:checkbox>
              <w14:checked w14:val="0"/>
              <w14:checkedState w14:val="2612" w14:font="MS Gothic"/>
              <w14:uncheckedState w14:val="2610" w14:font="MS Gothic"/>
            </w14:checkbox>
          </w:sdtPr>
          <w:sdtContent>
            <w:tc>
              <w:tcPr>
                <w:tcW w:w="992" w:type="dxa"/>
              </w:tcPr>
              <w:p w14:paraId="2EEAB8A5" w14:textId="16C3EDF9"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976339518"/>
            <w:placeholder>
              <w:docPart w:val="AFECFDD317AC4EC38A380494D9C32461"/>
            </w:placeholder>
            <w:showingPlcHdr/>
            <w:text/>
          </w:sdtPr>
          <w:sdtContent>
            <w:tc>
              <w:tcPr>
                <w:tcW w:w="4225" w:type="dxa"/>
              </w:tcPr>
              <w:p w14:paraId="7DBA62DC" w14:textId="10F01E17"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1CC9E3F8" w14:textId="77777777" w:rsidTr="006F620C">
        <w:tc>
          <w:tcPr>
            <w:tcW w:w="2263" w:type="dxa"/>
          </w:tcPr>
          <w:p w14:paraId="3E429BFE" w14:textId="77777777" w:rsidR="006D30AD" w:rsidRPr="00AF3AC7" w:rsidRDefault="006D30AD" w:rsidP="001D5881">
            <w:pPr>
              <w:rPr>
                <w:sz w:val="22"/>
                <w:szCs w:val="22"/>
              </w:rPr>
            </w:pPr>
          </w:p>
        </w:tc>
        <w:tc>
          <w:tcPr>
            <w:tcW w:w="5954" w:type="dxa"/>
          </w:tcPr>
          <w:p w14:paraId="618A4742" w14:textId="6A7D074B" w:rsidR="006D30AD" w:rsidRPr="00035A17" w:rsidRDefault="006D30AD" w:rsidP="00035A17">
            <w:pPr>
              <w:pStyle w:val="ListParagraph"/>
              <w:numPr>
                <w:ilvl w:val="0"/>
                <w:numId w:val="1"/>
              </w:numPr>
              <w:autoSpaceDE w:val="0"/>
              <w:autoSpaceDN w:val="0"/>
              <w:adjustRightInd w:val="0"/>
              <w:spacing w:line="276" w:lineRule="auto"/>
              <w:rPr>
                <w:rFonts w:ascii="Arial" w:eastAsia="Times New Roman" w:hAnsi="Arial" w:cs="Arial"/>
                <w:color w:val="000000" w:themeColor="text1"/>
              </w:rPr>
            </w:pPr>
            <w:r w:rsidRPr="00035A17">
              <w:rPr>
                <w:rFonts w:ascii="Arial" w:eastAsia="Times New Roman" w:hAnsi="Arial" w:cs="Arial"/>
                <w:color w:val="000000" w:themeColor="text1"/>
              </w:rPr>
              <w:t>The post-development biodiversity value of the on</w:t>
            </w:r>
            <w:r w:rsidRPr="44127774">
              <w:rPr>
                <w:rFonts w:ascii="Arial" w:eastAsia="Times New Roman" w:hAnsi="Arial" w:cs="Arial"/>
                <w:color w:val="000000" w:themeColor="text1"/>
              </w:rPr>
              <w:t>-</w:t>
            </w:r>
            <w:r w:rsidRPr="00035A17">
              <w:rPr>
                <w:rFonts w:ascii="Arial" w:eastAsia="Times New Roman" w:hAnsi="Arial" w:cs="Arial"/>
                <w:color w:val="000000" w:themeColor="text1"/>
              </w:rPr>
              <w:t>site habitat</w:t>
            </w:r>
            <w:r w:rsidRPr="44127774">
              <w:rPr>
                <w:rFonts w:ascii="Arial" w:eastAsia="Times New Roman" w:hAnsi="Arial" w:cs="Arial"/>
                <w:color w:val="000000" w:themeColor="text1"/>
              </w:rPr>
              <w:t>, including information about the steps to be taken to minimise the adverse effect of the development on the biodiversity of the site habitat and any other habitat and steps taken to provide biodiversity net gain.</w:t>
            </w:r>
          </w:p>
          <w:p w14:paraId="1C672E53" w14:textId="77777777" w:rsidR="006D30AD" w:rsidRPr="00AF3AC7" w:rsidRDefault="006D30AD" w:rsidP="00035A17">
            <w:pPr>
              <w:autoSpaceDE w:val="0"/>
              <w:autoSpaceDN w:val="0"/>
              <w:adjustRightInd w:val="0"/>
              <w:spacing w:line="276" w:lineRule="auto"/>
            </w:pPr>
          </w:p>
        </w:tc>
        <w:sdt>
          <w:sdtPr>
            <w:rPr>
              <w:sz w:val="22"/>
              <w:szCs w:val="22"/>
            </w:rPr>
            <w:id w:val="-740640234"/>
            <w14:checkbox>
              <w14:checked w14:val="0"/>
              <w14:checkedState w14:val="2612" w14:font="MS Gothic"/>
              <w14:uncheckedState w14:val="2610" w14:font="MS Gothic"/>
            </w14:checkbox>
          </w:sdtPr>
          <w:sdtContent>
            <w:tc>
              <w:tcPr>
                <w:tcW w:w="992" w:type="dxa"/>
              </w:tcPr>
              <w:p w14:paraId="3D68F1D5" w14:textId="29AF4BDE"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500933285"/>
            <w:placeholder>
              <w:docPart w:val="AFECFDD317AC4EC38A380494D9C32461"/>
            </w:placeholder>
            <w:showingPlcHdr/>
            <w:text/>
          </w:sdtPr>
          <w:sdtContent>
            <w:tc>
              <w:tcPr>
                <w:tcW w:w="4225" w:type="dxa"/>
              </w:tcPr>
              <w:p w14:paraId="7E123D62" w14:textId="023BEEB2"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0CFCC4A6" w14:textId="77777777" w:rsidTr="006F620C">
        <w:tc>
          <w:tcPr>
            <w:tcW w:w="2263" w:type="dxa"/>
          </w:tcPr>
          <w:p w14:paraId="083B753E" w14:textId="00EB561B" w:rsidR="006D30AD" w:rsidRPr="009058FF" w:rsidRDefault="006D30AD" w:rsidP="001D5881">
            <w:pPr>
              <w:rPr>
                <w:b/>
                <w:bCs/>
                <w:sz w:val="22"/>
                <w:szCs w:val="22"/>
              </w:rPr>
            </w:pPr>
            <w:r w:rsidRPr="009058FF">
              <w:rPr>
                <w:b/>
                <w:bCs/>
                <w:color w:val="0062AE"/>
                <w:sz w:val="22"/>
                <w:szCs w:val="22"/>
              </w:rPr>
              <w:t>BNG Metric</w:t>
            </w:r>
          </w:p>
        </w:tc>
        <w:tc>
          <w:tcPr>
            <w:tcW w:w="5954" w:type="dxa"/>
          </w:tcPr>
          <w:p w14:paraId="5BB6C71E" w14:textId="784649EA" w:rsidR="006D30AD" w:rsidRDefault="006D30AD" w:rsidP="001D5881">
            <w:pPr>
              <w:rPr>
                <w:sz w:val="22"/>
                <w:szCs w:val="22"/>
              </w:rPr>
            </w:pPr>
            <w:r>
              <w:rPr>
                <w:sz w:val="22"/>
                <w:szCs w:val="22"/>
              </w:rPr>
              <w:t>Completed Statutory Metric in Excel form.</w:t>
            </w:r>
          </w:p>
          <w:p w14:paraId="4ACAA196" w14:textId="77777777" w:rsidR="006D30AD" w:rsidRDefault="006D30AD" w:rsidP="001D5881">
            <w:pPr>
              <w:rPr>
                <w:sz w:val="22"/>
                <w:szCs w:val="22"/>
              </w:rPr>
            </w:pPr>
          </w:p>
          <w:p w14:paraId="2CE4DDC3" w14:textId="747545C0" w:rsidR="006D30AD" w:rsidRPr="00035A17" w:rsidRDefault="006D30AD" w:rsidP="00035A17">
            <w:pPr>
              <w:rPr>
                <w:rFonts w:eastAsia="Times New Roman"/>
                <w:color w:val="000000"/>
                <w:sz w:val="22"/>
                <w:szCs w:val="22"/>
              </w:rPr>
            </w:pPr>
            <w:r w:rsidRPr="00035A17">
              <w:rPr>
                <w:rFonts w:eastAsia="Times New Roman"/>
                <w:color w:val="000000"/>
                <w:sz w:val="22"/>
                <w:szCs w:val="22"/>
              </w:rPr>
              <w:t xml:space="preserve">NOTE: the </w:t>
            </w:r>
            <w:r>
              <w:rPr>
                <w:rFonts w:eastAsia="Times New Roman"/>
                <w:color w:val="000000"/>
                <w:sz w:val="22"/>
                <w:szCs w:val="22"/>
              </w:rPr>
              <w:t>M</w:t>
            </w:r>
            <w:r w:rsidRPr="00035A17">
              <w:rPr>
                <w:rFonts w:eastAsia="Times New Roman"/>
                <w:color w:val="000000"/>
                <w:sz w:val="22"/>
                <w:szCs w:val="22"/>
              </w:rPr>
              <w:t xml:space="preserve">etric calculation should be completed in full including sufficient details on the ‘Start’ page, and an absence of any major errors (see relevant user guidance). </w:t>
            </w:r>
          </w:p>
          <w:p w14:paraId="6C0D7E53" w14:textId="6F91C752" w:rsidR="006D30AD" w:rsidRPr="00AF3AC7" w:rsidRDefault="006D30AD" w:rsidP="001D5881">
            <w:pPr>
              <w:rPr>
                <w:sz w:val="22"/>
                <w:szCs w:val="22"/>
              </w:rPr>
            </w:pPr>
          </w:p>
        </w:tc>
        <w:sdt>
          <w:sdtPr>
            <w:rPr>
              <w:sz w:val="22"/>
              <w:szCs w:val="22"/>
            </w:rPr>
            <w:id w:val="873650972"/>
            <w14:checkbox>
              <w14:checked w14:val="0"/>
              <w14:checkedState w14:val="2612" w14:font="MS Gothic"/>
              <w14:uncheckedState w14:val="2610" w14:font="MS Gothic"/>
            </w14:checkbox>
          </w:sdtPr>
          <w:sdtContent>
            <w:tc>
              <w:tcPr>
                <w:tcW w:w="992" w:type="dxa"/>
              </w:tcPr>
              <w:p w14:paraId="5CB415D6" w14:textId="1D7D0BEC"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196236105"/>
            <w:placeholder>
              <w:docPart w:val="10DDE6E67F5D47F7ABC213F01A8E0160"/>
            </w:placeholder>
            <w:showingPlcHdr/>
            <w:text/>
          </w:sdtPr>
          <w:sdtContent>
            <w:tc>
              <w:tcPr>
                <w:tcW w:w="4225" w:type="dxa"/>
              </w:tcPr>
              <w:p w14:paraId="03B68AF0" w14:textId="2306CBA9" w:rsidR="006D30AD" w:rsidRPr="00AF3AC7" w:rsidRDefault="006D30AD" w:rsidP="001D5881">
                <w:pPr>
                  <w:rPr>
                    <w:sz w:val="22"/>
                    <w:szCs w:val="22"/>
                  </w:rPr>
                </w:pPr>
                <w:r w:rsidRPr="002A379C">
                  <w:rPr>
                    <w:rStyle w:val="PlaceholderText"/>
                    <w:color w:val="auto"/>
                  </w:rPr>
                  <w:t>Click or tap here to enter text.</w:t>
                </w:r>
              </w:p>
            </w:tc>
          </w:sdtContent>
        </w:sdt>
      </w:tr>
      <w:tr w:rsidR="006D30AD" w14:paraId="0C804F67" w14:textId="77777777" w:rsidTr="006F620C">
        <w:tc>
          <w:tcPr>
            <w:tcW w:w="2263" w:type="dxa"/>
          </w:tcPr>
          <w:p w14:paraId="5810D544" w14:textId="77777777" w:rsidR="006D30AD" w:rsidRPr="00AF3AC7" w:rsidRDefault="006D30AD" w:rsidP="001D5881">
            <w:pPr>
              <w:rPr>
                <w:sz w:val="22"/>
                <w:szCs w:val="22"/>
              </w:rPr>
            </w:pPr>
          </w:p>
        </w:tc>
        <w:tc>
          <w:tcPr>
            <w:tcW w:w="5954" w:type="dxa"/>
          </w:tcPr>
          <w:p w14:paraId="74CA4397" w14:textId="08B012AB" w:rsidR="006D30AD" w:rsidRDefault="006D30AD" w:rsidP="001D5881">
            <w:pPr>
              <w:rPr>
                <w:sz w:val="22"/>
                <w:szCs w:val="22"/>
              </w:rPr>
            </w:pPr>
            <w:r>
              <w:rPr>
                <w:sz w:val="22"/>
                <w:szCs w:val="22"/>
              </w:rPr>
              <w:t xml:space="preserve">Completed Small Sites Statutory Metric in Excel form. </w:t>
            </w:r>
          </w:p>
          <w:p w14:paraId="1B845E91" w14:textId="77777777" w:rsidR="006D30AD" w:rsidRDefault="006D30AD" w:rsidP="001D5881">
            <w:pPr>
              <w:rPr>
                <w:sz w:val="22"/>
                <w:szCs w:val="22"/>
              </w:rPr>
            </w:pPr>
          </w:p>
          <w:p w14:paraId="787FAEE9" w14:textId="65DFABAA" w:rsidR="006D30AD" w:rsidRDefault="006D30AD" w:rsidP="001D5881">
            <w:pPr>
              <w:rPr>
                <w:sz w:val="22"/>
                <w:szCs w:val="22"/>
              </w:rPr>
            </w:pPr>
            <w:r w:rsidRPr="001F1ABF">
              <w:rPr>
                <w:rFonts w:eastAsia="Times New Roman"/>
                <w:color w:val="000000"/>
                <w:sz w:val="22"/>
                <w:szCs w:val="22"/>
              </w:rPr>
              <w:t xml:space="preserve">NOTE: the </w:t>
            </w:r>
            <w:r>
              <w:rPr>
                <w:rFonts w:eastAsia="Times New Roman"/>
                <w:color w:val="000000"/>
                <w:sz w:val="22"/>
                <w:szCs w:val="22"/>
              </w:rPr>
              <w:t>M</w:t>
            </w:r>
            <w:r w:rsidRPr="001F1ABF">
              <w:rPr>
                <w:rFonts w:eastAsia="Times New Roman"/>
                <w:color w:val="000000"/>
                <w:sz w:val="22"/>
                <w:szCs w:val="22"/>
              </w:rPr>
              <w:t>etric calculation should be completed in full including sufficient details, and an absence of any major errors (see relevant user guidance).</w:t>
            </w:r>
          </w:p>
          <w:p w14:paraId="18D27E0D" w14:textId="06EEA7DD" w:rsidR="006D30AD" w:rsidRPr="00AF3AC7" w:rsidRDefault="006D30AD" w:rsidP="001D5881">
            <w:pPr>
              <w:rPr>
                <w:sz w:val="22"/>
                <w:szCs w:val="22"/>
              </w:rPr>
            </w:pPr>
          </w:p>
        </w:tc>
        <w:sdt>
          <w:sdtPr>
            <w:rPr>
              <w:sz w:val="22"/>
              <w:szCs w:val="22"/>
            </w:rPr>
            <w:id w:val="1269124712"/>
            <w14:checkbox>
              <w14:checked w14:val="0"/>
              <w14:checkedState w14:val="2612" w14:font="MS Gothic"/>
              <w14:uncheckedState w14:val="2610" w14:font="MS Gothic"/>
            </w14:checkbox>
          </w:sdtPr>
          <w:sdtContent>
            <w:tc>
              <w:tcPr>
                <w:tcW w:w="992" w:type="dxa"/>
              </w:tcPr>
              <w:p w14:paraId="5E3A8539" w14:textId="266D8356" w:rsidR="006D30AD" w:rsidRPr="00AF3AC7" w:rsidRDefault="006D30AD" w:rsidP="00F862D4">
                <w:pPr>
                  <w:jc w:val="center"/>
                  <w:rPr>
                    <w:sz w:val="22"/>
                    <w:szCs w:val="22"/>
                  </w:rPr>
                </w:pPr>
                <w:r>
                  <w:rPr>
                    <w:rFonts w:ascii="MS Gothic" w:eastAsia="MS Gothic" w:hAnsi="MS Gothic" w:hint="eastAsia"/>
                    <w:sz w:val="22"/>
                    <w:szCs w:val="22"/>
                  </w:rPr>
                  <w:t>☐</w:t>
                </w:r>
              </w:p>
            </w:tc>
          </w:sdtContent>
        </w:sdt>
        <w:sdt>
          <w:sdtPr>
            <w:rPr>
              <w:sz w:val="22"/>
              <w:szCs w:val="22"/>
            </w:rPr>
            <w:id w:val="1439335118"/>
            <w:placeholder>
              <w:docPart w:val="10DDE6E67F5D47F7ABC213F01A8E0160"/>
            </w:placeholder>
            <w:showingPlcHdr/>
            <w:text/>
          </w:sdtPr>
          <w:sdtContent>
            <w:tc>
              <w:tcPr>
                <w:tcW w:w="4225" w:type="dxa"/>
              </w:tcPr>
              <w:p w14:paraId="0615C702" w14:textId="39946A83" w:rsidR="006D30AD" w:rsidRPr="00AF3AC7" w:rsidRDefault="006D30AD" w:rsidP="001D5881">
                <w:pPr>
                  <w:rPr>
                    <w:sz w:val="22"/>
                    <w:szCs w:val="22"/>
                  </w:rPr>
                </w:pPr>
                <w:r w:rsidRPr="002A379C">
                  <w:rPr>
                    <w:rStyle w:val="PlaceholderText"/>
                    <w:color w:val="auto"/>
                  </w:rPr>
                  <w:t>Click or tap here to enter text.</w:t>
                </w:r>
              </w:p>
            </w:tc>
          </w:sdtContent>
        </w:sdt>
      </w:tr>
      <w:tr w:rsidR="002511FD" w14:paraId="4F1266FB" w14:textId="77777777" w:rsidTr="006F620C">
        <w:tc>
          <w:tcPr>
            <w:tcW w:w="2263" w:type="dxa"/>
          </w:tcPr>
          <w:p w14:paraId="3172D452" w14:textId="18F110EA" w:rsidR="00AF3AC7" w:rsidRPr="009058FF" w:rsidRDefault="00F862D4" w:rsidP="001D5881">
            <w:pPr>
              <w:rPr>
                <w:b/>
                <w:bCs/>
                <w:sz w:val="22"/>
                <w:szCs w:val="22"/>
              </w:rPr>
            </w:pPr>
            <w:r w:rsidRPr="009058FF">
              <w:rPr>
                <w:b/>
                <w:bCs/>
                <w:color w:val="0062AE"/>
                <w:sz w:val="22"/>
                <w:szCs w:val="22"/>
              </w:rPr>
              <w:t>BNG Plan(s)</w:t>
            </w:r>
          </w:p>
        </w:tc>
        <w:tc>
          <w:tcPr>
            <w:tcW w:w="5954" w:type="dxa"/>
          </w:tcPr>
          <w:p w14:paraId="50ECC507" w14:textId="30B238F1" w:rsidR="50417BA3" w:rsidRPr="00035A17" w:rsidRDefault="00F862D4" w:rsidP="00035A17">
            <w:pPr>
              <w:pStyle w:val="ListParagraph"/>
              <w:numPr>
                <w:ilvl w:val="0"/>
                <w:numId w:val="1"/>
              </w:numPr>
              <w:rPr>
                <w:rFonts w:ascii="Arial" w:eastAsia="Times New Roman" w:hAnsi="Arial" w:cs="Arial"/>
                <w:color w:val="000000" w:themeColor="text1"/>
              </w:rPr>
            </w:pPr>
            <w:r w:rsidRPr="00035A17">
              <w:rPr>
                <w:rFonts w:ascii="Arial" w:hAnsi="Arial" w:cs="Arial"/>
              </w:rPr>
              <w:t>Submitted in PDF and GIS Shapefile format</w:t>
            </w:r>
            <w:r w:rsidR="006839DD">
              <w:rPr>
                <w:rFonts w:ascii="Arial" w:hAnsi="Arial" w:cs="Arial"/>
              </w:rPr>
              <w:t xml:space="preserve"> to the relevant version of the UKHab methodology</w:t>
            </w:r>
            <w:r w:rsidR="00035A17" w:rsidRPr="00035A17">
              <w:rPr>
                <w:rFonts w:ascii="Arial" w:eastAsia="Times New Roman" w:hAnsi="Arial" w:cs="Arial"/>
                <w:color w:val="000000" w:themeColor="text1"/>
              </w:rPr>
              <w:t>.</w:t>
            </w:r>
          </w:p>
          <w:p w14:paraId="1D482695" w14:textId="452A777C" w:rsidR="00F862D4" w:rsidRPr="00AF3AC7" w:rsidRDefault="00F862D4" w:rsidP="001D5881">
            <w:pPr>
              <w:rPr>
                <w:sz w:val="22"/>
                <w:szCs w:val="22"/>
              </w:rPr>
            </w:pPr>
          </w:p>
        </w:tc>
        <w:sdt>
          <w:sdtPr>
            <w:rPr>
              <w:sz w:val="22"/>
              <w:szCs w:val="22"/>
            </w:rPr>
            <w:id w:val="1479645802"/>
            <w14:checkbox>
              <w14:checked w14:val="0"/>
              <w14:checkedState w14:val="2612" w14:font="MS Gothic"/>
              <w14:uncheckedState w14:val="2610" w14:font="MS Gothic"/>
            </w14:checkbox>
          </w:sdtPr>
          <w:sdtContent>
            <w:tc>
              <w:tcPr>
                <w:tcW w:w="992" w:type="dxa"/>
              </w:tcPr>
              <w:p w14:paraId="73FCDEF8" w14:textId="22A93103" w:rsidR="00AF3AC7" w:rsidRPr="00AF3AC7" w:rsidRDefault="004B51A9" w:rsidP="00F862D4">
                <w:pPr>
                  <w:jc w:val="center"/>
                  <w:rPr>
                    <w:sz w:val="22"/>
                    <w:szCs w:val="22"/>
                  </w:rPr>
                </w:pPr>
                <w:r>
                  <w:rPr>
                    <w:rFonts w:ascii="MS Gothic" w:eastAsia="MS Gothic" w:hAnsi="MS Gothic" w:hint="eastAsia"/>
                    <w:sz w:val="22"/>
                    <w:szCs w:val="22"/>
                  </w:rPr>
                  <w:t>☐</w:t>
                </w:r>
              </w:p>
            </w:tc>
          </w:sdtContent>
        </w:sdt>
        <w:sdt>
          <w:sdtPr>
            <w:rPr>
              <w:sz w:val="22"/>
              <w:szCs w:val="22"/>
            </w:rPr>
            <w:id w:val="-974517060"/>
            <w:placeholder>
              <w:docPart w:val="DefaultPlaceholder_-1854013440"/>
            </w:placeholder>
            <w:showingPlcHdr/>
            <w:text/>
          </w:sdtPr>
          <w:sdtContent>
            <w:tc>
              <w:tcPr>
                <w:tcW w:w="4225" w:type="dxa"/>
              </w:tcPr>
              <w:p w14:paraId="4702BCD1" w14:textId="6ADCC8A1" w:rsidR="00AF3AC7" w:rsidRPr="00AF3AC7" w:rsidRDefault="00F862D4" w:rsidP="001D5881">
                <w:pPr>
                  <w:rPr>
                    <w:sz w:val="22"/>
                    <w:szCs w:val="22"/>
                  </w:rPr>
                </w:pPr>
                <w:r w:rsidRPr="002A379C">
                  <w:rPr>
                    <w:rStyle w:val="PlaceholderText"/>
                    <w:color w:val="auto"/>
                  </w:rPr>
                  <w:t>Click or tap here to enter text.</w:t>
                </w:r>
              </w:p>
            </w:tc>
          </w:sdtContent>
        </w:sdt>
      </w:tr>
    </w:tbl>
    <w:p w14:paraId="3B08235B" w14:textId="77777777" w:rsidR="00CC4CE1" w:rsidRDefault="00CC4CE1" w:rsidP="001D5881"/>
    <w:sectPr w:rsidR="00CC4CE1" w:rsidSect="009058FF">
      <w:footerReference w:type="default" r:id="rId14"/>
      <w:pgSz w:w="16838" w:h="11906" w:orient="landscape"/>
      <w:pgMar w:top="1440" w:right="1954"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C0CFB" w14:textId="77777777" w:rsidR="00D30F28" w:rsidRDefault="00D30F28" w:rsidP="00101F8B">
      <w:r>
        <w:separator/>
      </w:r>
    </w:p>
    <w:p w14:paraId="159AAE3C" w14:textId="77777777" w:rsidR="00D30F28" w:rsidRDefault="00D30F28" w:rsidP="00101F8B"/>
    <w:p w14:paraId="6A1AFE59" w14:textId="77777777" w:rsidR="00D30F28" w:rsidRDefault="00D30F28" w:rsidP="00101F8B"/>
    <w:p w14:paraId="289C9245" w14:textId="77777777" w:rsidR="00D30F28" w:rsidRDefault="00D30F28" w:rsidP="00101F8B"/>
    <w:p w14:paraId="19A43729" w14:textId="77777777" w:rsidR="00D30F28" w:rsidRDefault="00D30F28" w:rsidP="00101F8B"/>
    <w:p w14:paraId="4BE4EE6B" w14:textId="77777777" w:rsidR="00D30F28" w:rsidRDefault="00D30F28" w:rsidP="00101F8B"/>
  </w:endnote>
  <w:endnote w:type="continuationSeparator" w:id="0">
    <w:p w14:paraId="6CB7F7FE" w14:textId="77777777" w:rsidR="00D30F28" w:rsidRDefault="00D30F28" w:rsidP="00101F8B">
      <w:r>
        <w:continuationSeparator/>
      </w:r>
    </w:p>
    <w:p w14:paraId="68B1ADA7" w14:textId="77777777" w:rsidR="00D30F28" w:rsidRDefault="00D30F28" w:rsidP="00101F8B"/>
    <w:p w14:paraId="035FCC8B" w14:textId="77777777" w:rsidR="00D30F28" w:rsidRDefault="00D30F28" w:rsidP="00101F8B"/>
    <w:p w14:paraId="0D36A10E" w14:textId="77777777" w:rsidR="00D30F28" w:rsidRDefault="00D30F28" w:rsidP="00101F8B"/>
    <w:p w14:paraId="03CD3E2D" w14:textId="77777777" w:rsidR="00D30F28" w:rsidRDefault="00D30F28" w:rsidP="00101F8B"/>
    <w:p w14:paraId="73D6FEA4" w14:textId="77777777" w:rsidR="00D30F28" w:rsidRDefault="00D30F28"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4054" w14:textId="77777777" w:rsidR="00C62FC0" w:rsidRPr="00CC4CE1" w:rsidRDefault="00C62FC0" w:rsidP="00C62FC0">
    <w:pPr>
      <w:pStyle w:val="Headersfooters"/>
      <w:ind w:right="-1046" w:firstLine="720"/>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NUMPAGES  \* Arabic  \* MERGEFORMAT">
      <w:r>
        <w:t>3</w:t>
      </w:r>
    </w:fldSimple>
  </w:p>
  <w:p w14:paraId="2951B6F4" w14:textId="77777777" w:rsidR="00C62FC0" w:rsidRDefault="00C6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A1F5" w14:textId="77777777" w:rsidR="00D30F28" w:rsidRDefault="00D30F28" w:rsidP="00101F8B">
      <w:r>
        <w:separator/>
      </w:r>
    </w:p>
    <w:p w14:paraId="25B3E4EF" w14:textId="77777777" w:rsidR="00D30F28" w:rsidRDefault="00D30F28" w:rsidP="00101F8B"/>
    <w:p w14:paraId="01626FC2" w14:textId="77777777" w:rsidR="00D30F28" w:rsidRDefault="00D30F28" w:rsidP="00101F8B"/>
    <w:p w14:paraId="38660B2B" w14:textId="77777777" w:rsidR="00D30F28" w:rsidRDefault="00D30F28" w:rsidP="00101F8B"/>
    <w:p w14:paraId="3DC7321C" w14:textId="77777777" w:rsidR="00D30F28" w:rsidRDefault="00D30F28" w:rsidP="00101F8B"/>
    <w:p w14:paraId="1DDA3809" w14:textId="77777777" w:rsidR="00D30F28" w:rsidRDefault="00D30F28" w:rsidP="00101F8B"/>
  </w:footnote>
  <w:footnote w:type="continuationSeparator" w:id="0">
    <w:p w14:paraId="5CB35747" w14:textId="77777777" w:rsidR="00D30F28" w:rsidRDefault="00D30F28" w:rsidP="00101F8B">
      <w:r>
        <w:continuationSeparator/>
      </w:r>
    </w:p>
    <w:p w14:paraId="67281722" w14:textId="77777777" w:rsidR="00D30F28" w:rsidRDefault="00D30F28" w:rsidP="00101F8B"/>
    <w:p w14:paraId="080C531D" w14:textId="77777777" w:rsidR="00D30F28" w:rsidRDefault="00D30F28" w:rsidP="00101F8B"/>
    <w:p w14:paraId="5BDD3841" w14:textId="77777777" w:rsidR="00D30F28" w:rsidRDefault="00D30F28" w:rsidP="00101F8B"/>
    <w:p w14:paraId="50C402B5" w14:textId="77777777" w:rsidR="00D30F28" w:rsidRDefault="00D30F28" w:rsidP="00101F8B"/>
    <w:p w14:paraId="0AA8C594" w14:textId="77777777" w:rsidR="00D30F28" w:rsidRDefault="00D30F28" w:rsidP="00101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8609C"/>
    <w:multiLevelType w:val="hybridMultilevel"/>
    <w:tmpl w:val="8D1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98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5E32"/>
    <w:rsid w:val="00035A17"/>
    <w:rsid w:val="00062DC3"/>
    <w:rsid w:val="000657F0"/>
    <w:rsid w:val="00070438"/>
    <w:rsid w:val="00080CA2"/>
    <w:rsid w:val="000A6597"/>
    <w:rsid w:val="000D1F6E"/>
    <w:rsid w:val="00101E51"/>
    <w:rsid w:val="00101F8B"/>
    <w:rsid w:val="00114878"/>
    <w:rsid w:val="001357FA"/>
    <w:rsid w:val="001702A6"/>
    <w:rsid w:val="00173D7C"/>
    <w:rsid w:val="001D16D0"/>
    <w:rsid w:val="001D5881"/>
    <w:rsid w:val="00243334"/>
    <w:rsid w:val="002511FD"/>
    <w:rsid w:val="00251472"/>
    <w:rsid w:val="002539F3"/>
    <w:rsid w:val="00284556"/>
    <w:rsid w:val="00297396"/>
    <w:rsid w:val="002A379C"/>
    <w:rsid w:val="002B5039"/>
    <w:rsid w:val="003204D7"/>
    <w:rsid w:val="00363A4D"/>
    <w:rsid w:val="00417A06"/>
    <w:rsid w:val="004362E7"/>
    <w:rsid w:val="004369A3"/>
    <w:rsid w:val="00447F2F"/>
    <w:rsid w:val="0046487E"/>
    <w:rsid w:val="004A22EF"/>
    <w:rsid w:val="004B452C"/>
    <w:rsid w:val="004B51A9"/>
    <w:rsid w:val="004F5E10"/>
    <w:rsid w:val="005134AD"/>
    <w:rsid w:val="00526B8F"/>
    <w:rsid w:val="00534043"/>
    <w:rsid w:val="00542A38"/>
    <w:rsid w:val="005A35B2"/>
    <w:rsid w:val="005D0C5B"/>
    <w:rsid w:val="005E57A5"/>
    <w:rsid w:val="005F24B4"/>
    <w:rsid w:val="0067664C"/>
    <w:rsid w:val="006839DD"/>
    <w:rsid w:val="006A6700"/>
    <w:rsid w:val="006C3111"/>
    <w:rsid w:val="006D244F"/>
    <w:rsid w:val="006D30AD"/>
    <w:rsid w:val="006F620C"/>
    <w:rsid w:val="00706F60"/>
    <w:rsid w:val="0073410D"/>
    <w:rsid w:val="00735D83"/>
    <w:rsid w:val="0073619B"/>
    <w:rsid w:val="007604B3"/>
    <w:rsid w:val="00774185"/>
    <w:rsid w:val="007B40D8"/>
    <w:rsid w:val="007C4F08"/>
    <w:rsid w:val="007C7CCE"/>
    <w:rsid w:val="007E1728"/>
    <w:rsid w:val="007F1303"/>
    <w:rsid w:val="008158A3"/>
    <w:rsid w:val="0083472B"/>
    <w:rsid w:val="00880FFC"/>
    <w:rsid w:val="008B70E7"/>
    <w:rsid w:val="008D6F80"/>
    <w:rsid w:val="009058FF"/>
    <w:rsid w:val="0093644A"/>
    <w:rsid w:val="009A500D"/>
    <w:rsid w:val="009B379D"/>
    <w:rsid w:val="009C0A78"/>
    <w:rsid w:val="009E4C47"/>
    <w:rsid w:val="009F4036"/>
    <w:rsid w:val="00A2351C"/>
    <w:rsid w:val="00A6209A"/>
    <w:rsid w:val="00A91E96"/>
    <w:rsid w:val="00AA79F3"/>
    <w:rsid w:val="00AF3AC7"/>
    <w:rsid w:val="00AF3D8A"/>
    <w:rsid w:val="00B275BF"/>
    <w:rsid w:val="00B75C7D"/>
    <w:rsid w:val="00B91AC4"/>
    <w:rsid w:val="00BA0597"/>
    <w:rsid w:val="00BA63ED"/>
    <w:rsid w:val="00BD1F7B"/>
    <w:rsid w:val="00BD6D1B"/>
    <w:rsid w:val="00BE6FB3"/>
    <w:rsid w:val="00C0493F"/>
    <w:rsid w:val="00C31F70"/>
    <w:rsid w:val="00C62FC0"/>
    <w:rsid w:val="00C967EF"/>
    <w:rsid w:val="00CC4CE1"/>
    <w:rsid w:val="00CD0427"/>
    <w:rsid w:val="00D040F1"/>
    <w:rsid w:val="00D30F28"/>
    <w:rsid w:val="00D82CA3"/>
    <w:rsid w:val="00DC0596"/>
    <w:rsid w:val="00DD27F1"/>
    <w:rsid w:val="00DF3C2C"/>
    <w:rsid w:val="00E01C53"/>
    <w:rsid w:val="00E056E4"/>
    <w:rsid w:val="00EB0333"/>
    <w:rsid w:val="00EB2B95"/>
    <w:rsid w:val="00EC0665"/>
    <w:rsid w:val="00F05C51"/>
    <w:rsid w:val="00F17321"/>
    <w:rsid w:val="00F27FAC"/>
    <w:rsid w:val="00F5083F"/>
    <w:rsid w:val="00F81947"/>
    <w:rsid w:val="00F85BCD"/>
    <w:rsid w:val="00F862D4"/>
    <w:rsid w:val="00FC3115"/>
    <w:rsid w:val="00FD735E"/>
    <w:rsid w:val="00FF1CFD"/>
    <w:rsid w:val="021AA299"/>
    <w:rsid w:val="1DAB22AF"/>
    <w:rsid w:val="3695FAEC"/>
    <w:rsid w:val="426B7617"/>
    <w:rsid w:val="44127774"/>
    <w:rsid w:val="50417BA3"/>
    <w:rsid w:val="61EC575B"/>
    <w:rsid w:val="62BD2B5A"/>
    <w:rsid w:val="6455C9AC"/>
    <w:rsid w:val="6D10A095"/>
    <w:rsid w:val="75C351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91AC4"/>
    <w:pPr>
      <w:spacing w:line="360" w:lineRule="auto"/>
    </w:pPr>
    <w:rPr>
      <w:rFonts w:eastAsia="Times New Roman"/>
      <w:b/>
      <w:bCs/>
      <w:noProof/>
      <w:color w:val="0062AE"/>
      <w:sz w:val="40"/>
      <w:szCs w:val="56"/>
    </w:rPr>
  </w:style>
  <w:style w:type="character" w:customStyle="1" w:styleId="TitleChar">
    <w:name w:val="Title Char"/>
    <w:basedOn w:val="DefaultParagraphFont"/>
    <w:link w:val="Title"/>
    <w:uiPriority w:val="10"/>
    <w:rsid w:val="00B91AC4"/>
    <w:rPr>
      <w:rFonts w:ascii="Arial" w:eastAsia="Times New Roman" w:hAnsi="Arial" w:cs="Arial"/>
      <w:b/>
      <w:bCs/>
      <w:noProof/>
      <w:color w:val="0062AE"/>
      <w:sz w:val="40"/>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Grid">
    <w:name w:val="Table Grid"/>
    <w:basedOn w:val="TableNormal"/>
    <w:uiPriority w:val="39"/>
    <w:rsid w:val="00AF3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AC7"/>
    <w:pPr>
      <w:spacing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5D0C5B"/>
    <w:pPr>
      <w:spacing w:after="0" w:line="240" w:lineRule="auto"/>
    </w:pPr>
    <w:rPr>
      <w:rFonts w:ascii="Arial" w:eastAsiaTheme="minorEastAsia" w:hAnsi="Arial" w:cs="Arial"/>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irreplaceable-habita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B2895048-EF71-4055-AD2D-3260E44A09CB}"/>
      </w:docPartPr>
      <w:docPartBody>
        <w:p w:rsidR="00CF5382" w:rsidRDefault="00BD1F7B">
          <w:r w:rsidRPr="008F4D48">
            <w:rPr>
              <w:rStyle w:val="PlaceholderText"/>
            </w:rPr>
            <w:t>Click or tap here to enter text.</w:t>
          </w:r>
        </w:p>
      </w:docPartBody>
    </w:docPart>
    <w:docPart>
      <w:docPartPr>
        <w:name w:val="AFECFDD317AC4EC38A380494D9C32461"/>
        <w:category>
          <w:name w:val="General"/>
          <w:gallery w:val="placeholder"/>
        </w:category>
        <w:types>
          <w:type w:val="bbPlcHdr"/>
        </w:types>
        <w:behaviors>
          <w:behavior w:val="content"/>
        </w:behaviors>
        <w:guid w:val="{E943FE04-CCA8-4AD6-9B51-75CFA7BB676B}"/>
      </w:docPartPr>
      <w:docPartBody>
        <w:p w:rsidR="00000000" w:rsidRDefault="00B543E4" w:rsidP="00B543E4">
          <w:pPr>
            <w:pStyle w:val="AFECFDD317AC4EC38A380494D9C32461"/>
          </w:pPr>
          <w:r w:rsidRPr="008F4D48">
            <w:rPr>
              <w:rStyle w:val="PlaceholderText"/>
            </w:rPr>
            <w:t>Click or tap here to enter text.</w:t>
          </w:r>
        </w:p>
      </w:docPartBody>
    </w:docPart>
    <w:docPart>
      <w:docPartPr>
        <w:name w:val="10DDE6E67F5D47F7ABC213F01A8E0160"/>
        <w:category>
          <w:name w:val="General"/>
          <w:gallery w:val="placeholder"/>
        </w:category>
        <w:types>
          <w:type w:val="bbPlcHdr"/>
        </w:types>
        <w:behaviors>
          <w:behavior w:val="content"/>
        </w:behaviors>
        <w:guid w:val="{C270793D-5EE6-434D-BD7F-B7F5F0862F0B}"/>
      </w:docPartPr>
      <w:docPartBody>
        <w:p w:rsidR="00000000" w:rsidRDefault="00B543E4" w:rsidP="00B543E4">
          <w:pPr>
            <w:pStyle w:val="10DDE6E67F5D47F7ABC213F01A8E0160"/>
          </w:pPr>
          <w:r w:rsidRPr="008F4D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85E08"/>
    <w:rsid w:val="00141249"/>
    <w:rsid w:val="001A0130"/>
    <w:rsid w:val="002B3721"/>
    <w:rsid w:val="003204D7"/>
    <w:rsid w:val="003873F8"/>
    <w:rsid w:val="00417A06"/>
    <w:rsid w:val="0046487E"/>
    <w:rsid w:val="004A22EF"/>
    <w:rsid w:val="005134AD"/>
    <w:rsid w:val="005D6B32"/>
    <w:rsid w:val="0067664C"/>
    <w:rsid w:val="008F384B"/>
    <w:rsid w:val="00944B7C"/>
    <w:rsid w:val="009B379D"/>
    <w:rsid w:val="009C0A78"/>
    <w:rsid w:val="00B275BF"/>
    <w:rsid w:val="00B543E4"/>
    <w:rsid w:val="00BD1F7B"/>
    <w:rsid w:val="00BD6D1B"/>
    <w:rsid w:val="00CE5774"/>
    <w:rsid w:val="00CE59E1"/>
    <w:rsid w:val="00CF5382"/>
    <w:rsid w:val="00D107AD"/>
    <w:rsid w:val="00DA4959"/>
    <w:rsid w:val="00FC5B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3E4"/>
    <w:rPr>
      <w:color w:val="808080"/>
    </w:rPr>
  </w:style>
  <w:style w:type="paragraph" w:customStyle="1" w:styleId="29116458F25F4AF1B78DA2DD20B6A267">
    <w:name w:val="29116458F25F4AF1B78DA2DD20B6A267"/>
    <w:rsid w:val="00B543E4"/>
    <w:pPr>
      <w:spacing w:line="278" w:lineRule="auto"/>
    </w:pPr>
    <w:rPr>
      <w:kern w:val="2"/>
      <w:sz w:val="24"/>
      <w:szCs w:val="24"/>
      <w14:ligatures w14:val="standardContextual"/>
    </w:rPr>
  </w:style>
  <w:style w:type="paragraph" w:customStyle="1" w:styleId="B4A9729749AC4768A9A5352FBDE80626">
    <w:name w:val="B4A9729749AC4768A9A5352FBDE80626"/>
    <w:rsid w:val="00B543E4"/>
    <w:pPr>
      <w:spacing w:line="278" w:lineRule="auto"/>
    </w:pPr>
    <w:rPr>
      <w:kern w:val="2"/>
      <w:sz w:val="24"/>
      <w:szCs w:val="24"/>
      <w14:ligatures w14:val="standardContextual"/>
    </w:rPr>
  </w:style>
  <w:style w:type="paragraph" w:customStyle="1" w:styleId="AFECFDD317AC4EC38A380494D9C32461">
    <w:name w:val="AFECFDD317AC4EC38A380494D9C32461"/>
    <w:rsid w:val="00B543E4"/>
    <w:pPr>
      <w:spacing w:line="278" w:lineRule="auto"/>
    </w:pPr>
    <w:rPr>
      <w:kern w:val="2"/>
      <w:sz w:val="24"/>
      <w:szCs w:val="24"/>
      <w14:ligatures w14:val="standardContextual"/>
    </w:rPr>
  </w:style>
  <w:style w:type="paragraph" w:customStyle="1" w:styleId="452C0EF1C01648CEB32E116F795B2C4A">
    <w:name w:val="452C0EF1C01648CEB32E116F795B2C4A"/>
    <w:rsid w:val="00B543E4"/>
    <w:pPr>
      <w:spacing w:line="278" w:lineRule="auto"/>
    </w:pPr>
    <w:rPr>
      <w:kern w:val="2"/>
      <w:sz w:val="24"/>
      <w:szCs w:val="24"/>
      <w14:ligatures w14:val="standardContextual"/>
    </w:rPr>
  </w:style>
  <w:style w:type="paragraph" w:customStyle="1" w:styleId="10DDE6E67F5D47F7ABC213F01A8E0160">
    <w:name w:val="10DDE6E67F5D47F7ABC213F01A8E0160"/>
    <w:rsid w:val="00B543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AAB1C857-CDAD-4875-B2C5-F78DA49E5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EE0F12-D279-49E5-BD8E-10825BF9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LBTH Biodiversity Net Gain (BNG) Checklist</vt:lpstr>
    </vt:vector>
  </TitlesOfParts>
  <Company>Tower Hamlets</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LBTH Biodiversity Net Gain (BNG) Checklist</dc:title>
  <dc:subject/>
  <dc:creator>Mike Pickin</dc:creator>
  <cp:keywords/>
  <dc:description/>
  <cp:lastModifiedBy>Phillip Nduoyo</cp:lastModifiedBy>
  <cp:revision>9</cp:revision>
  <dcterms:created xsi:type="dcterms:W3CDTF">2025-03-26T10:49:00Z</dcterms:created>
  <dcterms:modified xsi:type="dcterms:W3CDTF">2025-03-30T20:45:00Z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